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02AF5" w14:textId="77777777" w:rsidR="00CA144B" w:rsidRDefault="00003310">
      <w:pPr>
        <w:pStyle w:val="Heading1"/>
        <w:ind w:firstLine="0"/>
        <w:jc w:val="center"/>
        <w:rPr>
          <w:spacing w:val="-2"/>
        </w:rPr>
      </w:pPr>
      <w:r w:rsidRPr="003A5D0F">
        <w:t>ANNEX</w:t>
      </w:r>
      <w:r w:rsidRPr="003A5D0F">
        <w:rPr>
          <w:spacing w:val="-4"/>
        </w:rPr>
        <w:t xml:space="preserve"> </w:t>
      </w:r>
      <w:r w:rsidRPr="003A5D0F">
        <w:t>II:</w:t>
      </w:r>
      <w:r w:rsidRPr="003A5D0F">
        <w:rPr>
          <w:spacing w:val="-2"/>
        </w:rPr>
        <w:t xml:space="preserve"> </w:t>
      </w:r>
      <w:r w:rsidRPr="003A5D0F">
        <w:t>TERMS</w:t>
      </w:r>
      <w:r w:rsidRPr="003A5D0F">
        <w:rPr>
          <w:spacing w:val="-2"/>
        </w:rPr>
        <w:t xml:space="preserve"> </w:t>
      </w:r>
      <w:r w:rsidRPr="003A5D0F">
        <w:t>OF</w:t>
      </w:r>
      <w:r w:rsidRPr="003A5D0F">
        <w:rPr>
          <w:spacing w:val="-4"/>
        </w:rPr>
        <w:t xml:space="preserve"> </w:t>
      </w:r>
      <w:r w:rsidRPr="003A5D0F">
        <w:rPr>
          <w:spacing w:val="-2"/>
        </w:rPr>
        <w:t>REFERENCE</w:t>
      </w:r>
    </w:p>
    <w:p w14:paraId="0B53B7FE" w14:textId="77777777" w:rsidR="00DC6553" w:rsidRPr="003A5D0F" w:rsidRDefault="00DC6553">
      <w:pPr>
        <w:pStyle w:val="Heading1"/>
        <w:ind w:firstLine="0"/>
        <w:jc w:val="center"/>
      </w:pPr>
    </w:p>
    <w:sdt>
      <w:sdtPr>
        <w:rPr>
          <w:b w:val="0"/>
          <w:bCs w:val="0"/>
          <w:sz w:val="22"/>
          <w:szCs w:val="22"/>
        </w:rPr>
        <w:id w:val="-1900044031"/>
        <w:docPartObj>
          <w:docPartGallery w:val="Table of Contents"/>
          <w:docPartUnique/>
        </w:docPartObj>
      </w:sdtPr>
      <w:sdtContent>
        <w:p w14:paraId="309CC8A7" w14:textId="77777777" w:rsidR="00CA144B" w:rsidRPr="003A5D0F" w:rsidRDefault="00003310">
          <w:pPr>
            <w:pStyle w:val="TOC1"/>
            <w:numPr>
              <w:ilvl w:val="0"/>
              <w:numId w:val="14"/>
            </w:numPr>
            <w:tabs>
              <w:tab w:val="left" w:pos="625"/>
              <w:tab w:val="right" w:leader="dot" w:pos="8784"/>
            </w:tabs>
            <w:spacing w:before="769"/>
            <w:ind w:hanging="482"/>
          </w:pPr>
          <w:hyperlink w:anchor="_TOC_250028" w:history="1">
            <w:r w:rsidRPr="003A5D0F">
              <w:t>BACKGROUND</w:t>
            </w:r>
            <w:r w:rsidRPr="003A5D0F">
              <w:rPr>
                <w:spacing w:val="-4"/>
              </w:rPr>
              <w:t xml:space="preserve"> </w:t>
            </w:r>
            <w:r w:rsidRPr="003A5D0F">
              <w:rPr>
                <w:spacing w:val="-2"/>
              </w:rPr>
              <w:t>INFORMATION</w:t>
            </w:r>
            <w:r w:rsidRPr="003A5D0F">
              <w:tab/>
            </w:r>
            <w:r w:rsidRPr="003A5D0F">
              <w:rPr>
                <w:spacing w:val="-10"/>
              </w:rPr>
              <w:t>2</w:t>
            </w:r>
          </w:hyperlink>
        </w:p>
        <w:p w14:paraId="09CA8BBC" w14:textId="77777777" w:rsidR="00CA144B" w:rsidRPr="003A5D0F" w:rsidRDefault="00003310">
          <w:pPr>
            <w:pStyle w:val="TOC3"/>
            <w:numPr>
              <w:ilvl w:val="1"/>
              <w:numId w:val="14"/>
            </w:numPr>
            <w:tabs>
              <w:tab w:val="left" w:pos="1220"/>
              <w:tab w:val="right" w:leader="dot" w:pos="8784"/>
            </w:tabs>
            <w:ind w:hanging="595"/>
          </w:pPr>
          <w:hyperlink w:anchor="_TOC_250027" w:history="1">
            <w:r w:rsidRPr="003A5D0F">
              <w:t>Partner</w:t>
            </w:r>
            <w:r w:rsidRPr="003A5D0F">
              <w:rPr>
                <w:spacing w:val="-5"/>
              </w:rPr>
              <w:t xml:space="preserve"> </w:t>
            </w:r>
            <w:r w:rsidRPr="003A5D0F">
              <w:rPr>
                <w:spacing w:val="-2"/>
              </w:rPr>
              <w:t>country</w:t>
            </w:r>
            <w:r w:rsidRPr="003A5D0F">
              <w:tab/>
            </w:r>
            <w:r w:rsidRPr="003A5D0F">
              <w:rPr>
                <w:spacing w:val="-10"/>
              </w:rPr>
              <w:t>2</w:t>
            </w:r>
          </w:hyperlink>
        </w:p>
        <w:p w14:paraId="3A5F4F57" w14:textId="77777777" w:rsidR="00CA144B" w:rsidRPr="003A5D0F" w:rsidRDefault="00003310">
          <w:pPr>
            <w:pStyle w:val="TOC3"/>
            <w:numPr>
              <w:ilvl w:val="1"/>
              <w:numId w:val="14"/>
            </w:numPr>
            <w:tabs>
              <w:tab w:val="left" w:pos="1220"/>
              <w:tab w:val="right" w:leader="dot" w:pos="8784"/>
            </w:tabs>
            <w:spacing w:before="59"/>
            <w:ind w:hanging="595"/>
          </w:pPr>
          <w:hyperlink w:anchor="_TOC_250026" w:history="1">
            <w:r w:rsidRPr="003A5D0F">
              <w:t>Contracting</w:t>
            </w:r>
            <w:r w:rsidRPr="003A5D0F">
              <w:rPr>
                <w:spacing w:val="-8"/>
              </w:rPr>
              <w:t xml:space="preserve"> </w:t>
            </w:r>
            <w:r w:rsidRPr="003A5D0F">
              <w:rPr>
                <w:spacing w:val="-2"/>
              </w:rPr>
              <w:t>authority</w:t>
            </w:r>
            <w:r w:rsidRPr="003A5D0F">
              <w:tab/>
            </w:r>
            <w:r w:rsidRPr="003A5D0F">
              <w:rPr>
                <w:spacing w:val="-12"/>
              </w:rPr>
              <w:t>2</w:t>
            </w:r>
          </w:hyperlink>
        </w:p>
        <w:p w14:paraId="75737E3D" w14:textId="77777777" w:rsidR="00CA144B" w:rsidRPr="003A5D0F" w:rsidRDefault="00003310">
          <w:pPr>
            <w:pStyle w:val="TOC3"/>
            <w:numPr>
              <w:ilvl w:val="1"/>
              <w:numId w:val="14"/>
            </w:numPr>
            <w:tabs>
              <w:tab w:val="left" w:pos="1220"/>
              <w:tab w:val="right" w:leader="dot" w:pos="8784"/>
            </w:tabs>
            <w:spacing w:before="61"/>
            <w:ind w:hanging="595"/>
          </w:pPr>
          <w:hyperlink w:anchor="_TOC_250025" w:history="1">
            <w:r w:rsidRPr="003A5D0F">
              <w:t>Country</w:t>
            </w:r>
            <w:r w:rsidRPr="003A5D0F">
              <w:rPr>
                <w:spacing w:val="-4"/>
              </w:rPr>
              <w:t xml:space="preserve"> </w:t>
            </w:r>
            <w:r w:rsidRPr="003A5D0F">
              <w:rPr>
                <w:spacing w:val="-2"/>
              </w:rPr>
              <w:t>background</w:t>
            </w:r>
            <w:r w:rsidRPr="003A5D0F">
              <w:tab/>
            </w:r>
            <w:r w:rsidRPr="003A5D0F">
              <w:rPr>
                <w:spacing w:val="-10"/>
              </w:rPr>
              <w:t>2</w:t>
            </w:r>
          </w:hyperlink>
        </w:p>
        <w:p w14:paraId="6ABEEEDB" w14:textId="54B7296A" w:rsidR="00CA144B" w:rsidRPr="003A5D0F" w:rsidRDefault="00003310">
          <w:pPr>
            <w:pStyle w:val="TOC3"/>
            <w:numPr>
              <w:ilvl w:val="1"/>
              <w:numId w:val="14"/>
            </w:numPr>
            <w:tabs>
              <w:tab w:val="left" w:pos="1220"/>
              <w:tab w:val="right" w:leader="dot" w:pos="8784"/>
            </w:tabs>
            <w:spacing w:before="59"/>
            <w:ind w:hanging="595"/>
          </w:pPr>
          <w:hyperlink w:anchor="_TOC_250024" w:history="1">
            <w:r w:rsidRPr="003A5D0F">
              <w:t>Current</w:t>
            </w:r>
            <w:r w:rsidRPr="003A5D0F">
              <w:rPr>
                <w:spacing w:val="-4"/>
              </w:rPr>
              <w:t xml:space="preserve"> </w:t>
            </w:r>
            <w:r w:rsidRPr="003A5D0F">
              <w:t>situation</w:t>
            </w:r>
            <w:r w:rsidRPr="003A5D0F">
              <w:rPr>
                <w:spacing w:val="-5"/>
              </w:rPr>
              <w:t xml:space="preserve"> </w:t>
            </w:r>
            <w:r w:rsidRPr="003A5D0F">
              <w:t>in</w:t>
            </w:r>
            <w:r w:rsidRPr="003A5D0F">
              <w:rPr>
                <w:spacing w:val="-5"/>
              </w:rPr>
              <w:t xml:space="preserve"> </w:t>
            </w:r>
            <w:r w:rsidRPr="003A5D0F">
              <w:t>the</w:t>
            </w:r>
            <w:r w:rsidRPr="003A5D0F">
              <w:rPr>
                <w:spacing w:val="-4"/>
              </w:rPr>
              <w:t xml:space="preserve"> </w:t>
            </w:r>
            <w:r w:rsidRPr="003A5D0F">
              <w:rPr>
                <w:spacing w:val="-2"/>
              </w:rPr>
              <w:t>sector</w:t>
            </w:r>
            <w:r w:rsidRPr="003A5D0F">
              <w:tab/>
            </w:r>
          </w:hyperlink>
          <w:r w:rsidR="00CE641F">
            <w:t>2</w:t>
          </w:r>
        </w:p>
        <w:p w14:paraId="39DE3BC6" w14:textId="107A777C" w:rsidR="00CA144B" w:rsidRPr="003A5D0F" w:rsidRDefault="00003310">
          <w:pPr>
            <w:pStyle w:val="TOC3"/>
            <w:numPr>
              <w:ilvl w:val="1"/>
              <w:numId w:val="14"/>
            </w:numPr>
            <w:tabs>
              <w:tab w:val="left" w:pos="1220"/>
              <w:tab w:val="right" w:leader="dot" w:pos="8784"/>
            </w:tabs>
            <w:spacing w:before="59"/>
            <w:ind w:hanging="595"/>
          </w:pPr>
          <w:hyperlink w:anchor="_TOC_250023" w:history="1">
            <w:r w:rsidRPr="003A5D0F">
              <w:t>Related</w:t>
            </w:r>
            <w:r w:rsidRPr="003A5D0F">
              <w:rPr>
                <w:spacing w:val="-4"/>
              </w:rPr>
              <w:t xml:space="preserve"> </w:t>
            </w:r>
            <w:proofErr w:type="spellStart"/>
            <w:r w:rsidRPr="003A5D0F">
              <w:t>programmes</w:t>
            </w:r>
            <w:proofErr w:type="spellEnd"/>
            <w:r w:rsidRPr="003A5D0F">
              <w:rPr>
                <w:spacing w:val="-4"/>
              </w:rPr>
              <w:t xml:space="preserve"> </w:t>
            </w:r>
            <w:r w:rsidRPr="003A5D0F">
              <w:t>and</w:t>
            </w:r>
            <w:r w:rsidRPr="003A5D0F">
              <w:rPr>
                <w:spacing w:val="-3"/>
              </w:rPr>
              <w:t xml:space="preserve"> </w:t>
            </w:r>
            <w:r w:rsidRPr="003A5D0F">
              <w:t>other</w:t>
            </w:r>
            <w:r w:rsidRPr="003A5D0F">
              <w:rPr>
                <w:spacing w:val="-3"/>
              </w:rPr>
              <w:t xml:space="preserve"> </w:t>
            </w:r>
            <w:r w:rsidRPr="003A5D0F">
              <w:t>donor</w:t>
            </w:r>
            <w:r w:rsidRPr="003A5D0F">
              <w:rPr>
                <w:spacing w:val="-5"/>
              </w:rPr>
              <w:t xml:space="preserve"> </w:t>
            </w:r>
            <w:r w:rsidRPr="003A5D0F">
              <w:rPr>
                <w:spacing w:val="-2"/>
              </w:rPr>
              <w:t>activities</w:t>
            </w:r>
            <w:r w:rsidRPr="003A5D0F">
              <w:tab/>
            </w:r>
          </w:hyperlink>
          <w:r w:rsidR="00CE641F">
            <w:t>3</w:t>
          </w:r>
        </w:p>
        <w:p w14:paraId="1DA7EA35" w14:textId="3E3331B6" w:rsidR="00CA144B" w:rsidRPr="003A5D0F" w:rsidRDefault="00003310">
          <w:pPr>
            <w:pStyle w:val="TOC1"/>
            <w:numPr>
              <w:ilvl w:val="0"/>
              <w:numId w:val="14"/>
            </w:numPr>
            <w:tabs>
              <w:tab w:val="left" w:pos="625"/>
              <w:tab w:val="right" w:leader="dot" w:pos="8784"/>
            </w:tabs>
            <w:spacing w:before="120"/>
            <w:ind w:hanging="482"/>
          </w:pPr>
          <w:hyperlink w:anchor="_TOC_250022" w:history="1">
            <w:r w:rsidRPr="003A5D0F">
              <w:t>OBJECTIVES</w:t>
            </w:r>
            <w:r w:rsidRPr="003A5D0F">
              <w:rPr>
                <w:spacing w:val="-3"/>
              </w:rPr>
              <w:t xml:space="preserve"> </w:t>
            </w:r>
            <w:r w:rsidRPr="003A5D0F">
              <w:t>&amp;</w:t>
            </w:r>
            <w:r w:rsidRPr="003A5D0F">
              <w:rPr>
                <w:spacing w:val="-2"/>
              </w:rPr>
              <w:t xml:space="preserve"> </w:t>
            </w:r>
            <w:r w:rsidRPr="003A5D0F">
              <w:t xml:space="preserve">EXPECTED </w:t>
            </w:r>
            <w:r w:rsidRPr="003A5D0F">
              <w:rPr>
                <w:spacing w:val="-2"/>
              </w:rPr>
              <w:t>OUTPUTS</w:t>
            </w:r>
            <w:r w:rsidRPr="003A5D0F">
              <w:tab/>
            </w:r>
          </w:hyperlink>
          <w:r w:rsidR="00CE641F">
            <w:t>4</w:t>
          </w:r>
        </w:p>
        <w:p w14:paraId="4DD0AD79" w14:textId="1F94AF78" w:rsidR="00CA144B" w:rsidRPr="003A5D0F" w:rsidRDefault="00003310">
          <w:pPr>
            <w:pStyle w:val="TOC3"/>
            <w:numPr>
              <w:ilvl w:val="1"/>
              <w:numId w:val="14"/>
            </w:numPr>
            <w:tabs>
              <w:tab w:val="left" w:pos="1220"/>
              <w:tab w:val="right" w:leader="dot" w:pos="8784"/>
            </w:tabs>
            <w:ind w:hanging="595"/>
          </w:pPr>
          <w:hyperlink w:anchor="_TOC_250021" w:history="1">
            <w:r w:rsidRPr="003A5D0F">
              <w:t>Overall</w:t>
            </w:r>
            <w:r w:rsidRPr="003A5D0F">
              <w:rPr>
                <w:spacing w:val="-2"/>
              </w:rPr>
              <w:t xml:space="preserve"> objective</w:t>
            </w:r>
            <w:r w:rsidRPr="003A5D0F">
              <w:tab/>
            </w:r>
          </w:hyperlink>
          <w:r w:rsidR="00CE641F">
            <w:t>5</w:t>
          </w:r>
        </w:p>
        <w:p w14:paraId="599BD9F7" w14:textId="2741A5A4" w:rsidR="00CA144B" w:rsidRPr="003A5D0F" w:rsidRDefault="00003310">
          <w:pPr>
            <w:pStyle w:val="TOC3"/>
            <w:numPr>
              <w:ilvl w:val="1"/>
              <w:numId w:val="14"/>
            </w:numPr>
            <w:tabs>
              <w:tab w:val="left" w:pos="1220"/>
              <w:tab w:val="right" w:leader="dot" w:pos="8784"/>
            </w:tabs>
            <w:spacing w:before="60"/>
            <w:ind w:hanging="595"/>
          </w:pPr>
          <w:hyperlink w:anchor="_TOC_250020" w:history="1">
            <w:r w:rsidRPr="003A5D0F">
              <w:t>Specific</w:t>
            </w:r>
            <w:r w:rsidRPr="003A5D0F">
              <w:rPr>
                <w:spacing w:val="-4"/>
              </w:rPr>
              <w:t xml:space="preserve"> </w:t>
            </w:r>
            <w:r w:rsidRPr="003A5D0F">
              <w:rPr>
                <w:spacing w:val="-2"/>
              </w:rPr>
              <w:t>objective(s)</w:t>
            </w:r>
            <w:r w:rsidRPr="003A5D0F">
              <w:tab/>
            </w:r>
          </w:hyperlink>
          <w:r w:rsidR="00CE641F">
            <w:t>6</w:t>
          </w:r>
        </w:p>
        <w:p w14:paraId="4B05BEDB" w14:textId="785108A2" w:rsidR="00CA144B" w:rsidRPr="003A5D0F" w:rsidRDefault="00003310">
          <w:pPr>
            <w:pStyle w:val="TOC3"/>
            <w:numPr>
              <w:ilvl w:val="1"/>
              <w:numId w:val="14"/>
            </w:numPr>
            <w:tabs>
              <w:tab w:val="left" w:pos="1220"/>
              <w:tab w:val="right" w:leader="dot" w:pos="8784"/>
            </w:tabs>
            <w:spacing w:before="61"/>
            <w:ind w:hanging="595"/>
          </w:pPr>
          <w:hyperlink w:anchor="_TOC_250019" w:history="1">
            <w:r w:rsidRPr="003A5D0F">
              <w:t>Expected</w:t>
            </w:r>
            <w:r w:rsidRPr="003A5D0F">
              <w:rPr>
                <w:spacing w:val="-3"/>
              </w:rPr>
              <w:t xml:space="preserve"> </w:t>
            </w:r>
            <w:r w:rsidR="006D7243" w:rsidRPr="003A5D0F">
              <w:t>output</w:t>
            </w:r>
            <w:r w:rsidRPr="003A5D0F">
              <w:rPr>
                <w:spacing w:val="-3"/>
              </w:rPr>
              <w:t xml:space="preserve"> </w:t>
            </w:r>
            <w:r w:rsidRPr="003A5D0F">
              <w:t>to</w:t>
            </w:r>
            <w:r w:rsidRPr="003A5D0F">
              <w:rPr>
                <w:spacing w:val="-2"/>
              </w:rPr>
              <w:t xml:space="preserve"> </w:t>
            </w:r>
            <w:r w:rsidRPr="003A5D0F">
              <w:t>be</w:t>
            </w:r>
            <w:r w:rsidRPr="003A5D0F">
              <w:rPr>
                <w:spacing w:val="-4"/>
              </w:rPr>
              <w:t xml:space="preserve"> </w:t>
            </w:r>
            <w:r w:rsidRPr="003A5D0F">
              <w:t>achieved</w:t>
            </w:r>
            <w:r w:rsidRPr="003A5D0F">
              <w:rPr>
                <w:spacing w:val="-2"/>
              </w:rPr>
              <w:t xml:space="preserve"> </w:t>
            </w:r>
            <w:r w:rsidRPr="003A5D0F">
              <w:t>by</w:t>
            </w:r>
            <w:r w:rsidRPr="003A5D0F">
              <w:rPr>
                <w:spacing w:val="-2"/>
              </w:rPr>
              <w:t xml:space="preserve"> </w:t>
            </w:r>
            <w:r w:rsidRPr="003A5D0F">
              <w:t>the</w:t>
            </w:r>
            <w:r w:rsidRPr="003A5D0F">
              <w:rPr>
                <w:spacing w:val="-2"/>
              </w:rPr>
              <w:t xml:space="preserve"> contractor</w:t>
            </w:r>
            <w:r w:rsidRPr="003A5D0F">
              <w:tab/>
            </w:r>
          </w:hyperlink>
          <w:r w:rsidR="00CE641F">
            <w:t>6</w:t>
          </w:r>
        </w:p>
        <w:p w14:paraId="3677C781" w14:textId="5A985E63" w:rsidR="00CA144B" w:rsidRPr="003A5D0F" w:rsidRDefault="00003310">
          <w:pPr>
            <w:pStyle w:val="TOC1"/>
            <w:numPr>
              <w:ilvl w:val="0"/>
              <w:numId w:val="14"/>
            </w:numPr>
            <w:tabs>
              <w:tab w:val="left" w:pos="625"/>
              <w:tab w:val="right" w:leader="dot" w:pos="8784"/>
            </w:tabs>
            <w:ind w:hanging="482"/>
          </w:pPr>
          <w:hyperlink w:anchor="_TOC_250018" w:history="1">
            <w:r w:rsidRPr="003A5D0F">
              <w:t>ASSUMPTIONS</w:t>
            </w:r>
            <w:r w:rsidRPr="003A5D0F">
              <w:rPr>
                <w:spacing w:val="-3"/>
              </w:rPr>
              <w:t xml:space="preserve"> </w:t>
            </w:r>
            <w:r w:rsidRPr="003A5D0F">
              <w:t>&amp;</w:t>
            </w:r>
            <w:r w:rsidRPr="003A5D0F">
              <w:rPr>
                <w:spacing w:val="-2"/>
              </w:rPr>
              <w:t xml:space="preserve"> RISKS</w:t>
            </w:r>
            <w:r w:rsidRPr="003A5D0F">
              <w:tab/>
            </w:r>
          </w:hyperlink>
          <w:r w:rsidR="00CE641F">
            <w:t>8</w:t>
          </w:r>
        </w:p>
        <w:p w14:paraId="2C2D6194" w14:textId="2ED4BEAF" w:rsidR="00CA144B" w:rsidRPr="003A5D0F" w:rsidRDefault="00003310">
          <w:pPr>
            <w:pStyle w:val="TOC3"/>
            <w:numPr>
              <w:ilvl w:val="1"/>
              <w:numId w:val="14"/>
            </w:numPr>
            <w:tabs>
              <w:tab w:val="left" w:pos="1220"/>
              <w:tab w:val="right" w:leader="dot" w:pos="8784"/>
            </w:tabs>
            <w:ind w:hanging="595"/>
          </w:pPr>
          <w:hyperlink w:anchor="_TOC_250017" w:history="1">
            <w:r w:rsidRPr="003A5D0F">
              <w:t>Assumptions</w:t>
            </w:r>
            <w:r w:rsidRPr="003A5D0F">
              <w:rPr>
                <w:spacing w:val="-6"/>
              </w:rPr>
              <w:t xml:space="preserve"> </w:t>
            </w:r>
            <w:r w:rsidRPr="003A5D0F">
              <w:t>underlying</w:t>
            </w:r>
            <w:r w:rsidRPr="003A5D0F">
              <w:rPr>
                <w:spacing w:val="-6"/>
              </w:rPr>
              <w:t xml:space="preserve"> </w:t>
            </w:r>
            <w:r w:rsidRPr="003A5D0F">
              <w:t>the</w:t>
            </w:r>
            <w:r w:rsidRPr="003A5D0F">
              <w:rPr>
                <w:spacing w:val="-5"/>
              </w:rPr>
              <w:t xml:space="preserve"> </w:t>
            </w:r>
            <w:r w:rsidRPr="003A5D0F">
              <w:rPr>
                <w:spacing w:val="-2"/>
              </w:rPr>
              <w:t>project</w:t>
            </w:r>
            <w:r w:rsidRPr="003A5D0F">
              <w:tab/>
            </w:r>
          </w:hyperlink>
          <w:r w:rsidR="00CE641F">
            <w:t>8</w:t>
          </w:r>
        </w:p>
        <w:p w14:paraId="351DCE69" w14:textId="77777777" w:rsidR="00CA144B" w:rsidRPr="003A5D0F" w:rsidRDefault="00003310">
          <w:pPr>
            <w:pStyle w:val="TOC1"/>
            <w:numPr>
              <w:ilvl w:val="0"/>
              <w:numId w:val="14"/>
            </w:numPr>
            <w:tabs>
              <w:tab w:val="left" w:pos="625"/>
              <w:tab w:val="right" w:leader="dot" w:pos="8784"/>
            </w:tabs>
            <w:spacing w:before="120"/>
            <w:ind w:hanging="482"/>
          </w:pPr>
          <w:hyperlink w:anchor="_TOC_250016" w:history="1">
            <w:r w:rsidRPr="003A5D0F">
              <w:t>SCOPE</w:t>
            </w:r>
            <w:r w:rsidRPr="003A5D0F">
              <w:rPr>
                <w:spacing w:val="-4"/>
              </w:rPr>
              <w:t xml:space="preserve"> </w:t>
            </w:r>
            <w:r w:rsidRPr="003A5D0F">
              <w:t>OF</w:t>
            </w:r>
            <w:r w:rsidRPr="003A5D0F">
              <w:rPr>
                <w:spacing w:val="-3"/>
              </w:rPr>
              <w:t xml:space="preserve"> </w:t>
            </w:r>
            <w:r w:rsidRPr="003A5D0F">
              <w:t>THE</w:t>
            </w:r>
            <w:r w:rsidRPr="003A5D0F">
              <w:rPr>
                <w:spacing w:val="-1"/>
              </w:rPr>
              <w:t xml:space="preserve"> </w:t>
            </w:r>
            <w:r w:rsidRPr="003A5D0F">
              <w:rPr>
                <w:spacing w:val="-4"/>
              </w:rPr>
              <w:t>WORK</w:t>
            </w:r>
            <w:r w:rsidRPr="003A5D0F">
              <w:tab/>
            </w:r>
            <w:r w:rsidRPr="003A5D0F">
              <w:rPr>
                <w:spacing w:val="-10"/>
              </w:rPr>
              <w:t>9</w:t>
            </w:r>
          </w:hyperlink>
        </w:p>
        <w:p w14:paraId="53845AD3" w14:textId="77777777" w:rsidR="00CA144B" w:rsidRPr="003A5D0F" w:rsidRDefault="00003310">
          <w:pPr>
            <w:pStyle w:val="TOC3"/>
            <w:numPr>
              <w:ilvl w:val="1"/>
              <w:numId w:val="14"/>
            </w:numPr>
            <w:tabs>
              <w:tab w:val="left" w:pos="1220"/>
              <w:tab w:val="right" w:leader="dot" w:pos="8784"/>
            </w:tabs>
            <w:spacing w:before="61"/>
            <w:ind w:hanging="595"/>
          </w:pPr>
          <w:hyperlink w:anchor="_TOC_250015" w:history="1">
            <w:r w:rsidRPr="003A5D0F">
              <w:rPr>
                <w:spacing w:val="-2"/>
              </w:rPr>
              <w:t>General</w:t>
            </w:r>
            <w:r w:rsidRPr="003A5D0F">
              <w:tab/>
            </w:r>
            <w:r w:rsidRPr="003A5D0F">
              <w:rPr>
                <w:spacing w:val="-10"/>
              </w:rPr>
              <w:t>9</w:t>
            </w:r>
          </w:hyperlink>
        </w:p>
        <w:p w14:paraId="179D31D6" w14:textId="77777777" w:rsidR="00CA144B" w:rsidRPr="003A5D0F" w:rsidRDefault="00003310">
          <w:pPr>
            <w:pStyle w:val="TOC3"/>
            <w:numPr>
              <w:ilvl w:val="1"/>
              <w:numId w:val="14"/>
            </w:numPr>
            <w:tabs>
              <w:tab w:val="left" w:pos="1220"/>
              <w:tab w:val="right" w:leader="dot" w:pos="8784"/>
            </w:tabs>
            <w:spacing w:before="59"/>
            <w:ind w:hanging="595"/>
          </w:pPr>
          <w:hyperlink w:anchor="_TOC_250014" w:history="1">
            <w:r w:rsidRPr="003A5D0F">
              <w:t>Specific</w:t>
            </w:r>
            <w:r w:rsidRPr="003A5D0F">
              <w:rPr>
                <w:spacing w:val="-4"/>
              </w:rPr>
              <w:t xml:space="preserve"> work</w:t>
            </w:r>
            <w:r w:rsidRPr="003A5D0F">
              <w:tab/>
            </w:r>
            <w:r w:rsidRPr="003A5D0F">
              <w:rPr>
                <w:spacing w:val="-5"/>
              </w:rPr>
              <w:t>10</w:t>
            </w:r>
          </w:hyperlink>
        </w:p>
        <w:p w14:paraId="048DA8C6" w14:textId="77777777" w:rsidR="00CA144B" w:rsidRPr="003A5D0F" w:rsidRDefault="00003310">
          <w:pPr>
            <w:pStyle w:val="TOC3"/>
            <w:numPr>
              <w:ilvl w:val="1"/>
              <w:numId w:val="14"/>
            </w:numPr>
            <w:tabs>
              <w:tab w:val="left" w:pos="1220"/>
              <w:tab w:val="right" w:leader="dot" w:pos="8784"/>
            </w:tabs>
            <w:ind w:hanging="595"/>
          </w:pPr>
          <w:hyperlink w:anchor="_TOC_250013" w:history="1">
            <w:r w:rsidRPr="003A5D0F">
              <w:t xml:space="preserve">Project </w:t>
            </w:r>
            <w:r w:rsidRPr="003A5D0F">
              <w:rPr>
                <w:spacing w:val="-2"/>
              </w:rPr>
              <w:t>management</w:t>
            </w:r>
            <w:r w:rsidRPr="003A5D0F">
              <w:tab/>
            </w:r>
            <w:r w:rsidRPr="003A5D0F">
              <w:rPr>
                <w:spacing w:val="-5"/>
              </w:rPr>
              <w:t>11</w:t>
            </w:r>
          </w:hyperlink>
        </w:p>
        <w:p w14:paraId="49907917" w14:textId="4BDA3D03" w:rsidR="00CA144B" w:rsidRPr="003A5D0F" w:rsidRDefault="00003310">
          <w:pPr>
            <w:pStyle w:val="TOC1"/>
            <w:numPr>
              <w:ilvl w:val="0"/>
              <w:numId w:val="14"/>
            </w:numPr>
            <w:tabs>
              <w:tab w:val="left" w:pos="625"/>
              <w:tab w:val="right" w:leader="dot" w:pos="8784"/>
            </w:tabs>
            <w:ind w:hanging="482"/>
          </w:pPr>
          <w:hyperlink w:anchor="_TOC_250012" w:history="1">
            <w:r w:rsidRPr="003A5D0F">
              <w:t>LOGISTICS</w:t>
            </w:r>
            <w:r w:rsidRPr="003A5D0F">
              <w:rPr>
                <w:spacing w:val="-1"/>
              </w:rPr>
              <w:t xml:space="preserve"> </w:t>
            </w:r>
            <w:r w:rsidRPr="003A5D0F">
              <w:t>AND</w:t>
            </w:r>
            <w:r w:rsidRPr="003A5D0F">
              <w:rPr>
                <w:spacing w:val="-2"/>
              </w:rPr>
              <w:t xml:space="preserve"> TIMING</w:t>
            </w:r>
            <w:r w:rsidRPr="003A5D0F">
              <w:tab/>
            </w:r>
          </w:hyperlink>
          <w:r w:rsidR="00CE641F">
            <w:t>1</w:t>
          </w:r>
          <w:r w:rsidR="00C66B9F">
            <w:t>2</w:t>
          </w:r>
        </w:p>
        <w:p w14:paraId="468233EF" w14:textId="17069047" w:rsidR="00CA144B" w:rsidRPr="003A5D0F" w:rsidRDefault="00003310">
          <w:pPr>
            <w:pStyle w:val="TOC3"/>
            <w:numPr>
              <w:ilvl w:val="1"/>
              <w:numId w:val="14"/>
            </w:numPr>
            <w:tabs>
              <w:tab w:val="left" w:pos="1220"/>
              <w:tab w:val="right" w:leader="dot" w:pos="8784"/>
            </w:tabs>
            <w:ind w:hanging="595"/>
          </w:pPr>
          <w:hyperlink w:anchor="_TOC_250011" w:history="1">
            <w:r w:rsidRPr="003A5D0F">
              <w:rPr>
                <w:spacing w:val="-2"/>
              </w:rPr>
              <w:t>Location</w:t>
            </w:r>
            <w:r w:rsidRPr="003A5D0F">
              <w:tab/>
            </w:r>
            <w:r w:rsidRPr="003A5D0F">
              <w:rPr>
                <w:spacing w:val="-5"/>
              </w:rPr>
              <w:t>1</w:t>
            </w:r>
          </w:hyperlink>
          <w:r w:rsidR="00C66B9F">
            <w:t>2</w:t>
          </w:r>
        </w:p>
        <w:p w14:paraId="0C0F23BB" w14:textId="454C1B3D" w:rsidR="00CA144B" w:rsidRPr="003A5D0F" w:rsidRDefault="00003310">
          <w:pPr>
            <w:pStyle w:val="TOC3"/>
            <w:numPr>
              <w:ilvl w:val="1"/>
              <w:numId w:val="14"/>
            </w:numPr>
            <w:tabs>
              <w:tab w:val="left" w:pos="1220"/>
              <w:tab w:val="right" w:leader="dot" w:pos="8784"/>
            </w:tabs>
            <w:spacing w:before="59"/>
            <w:ind w:hanging="595"/>
          </w:pPr>
          <w:hyperlink w:anchor="_TOC_250010" w:history="1">
            <w:r w:rsidRPr="003A5D0F">
              <w:t>Start</w:t>
            </w:r>
            <w:r w:rsidRPr="003A5D0F">
              <w:rPr>
                <w:spacing w:val="-3"/>
              </w:rPr>
              <w:t xml:space="preserve"> </w:t>
            </w:r>
            <w:r w:rsidRPr="003A5D0F">
              <w:t>date</w:t>
            </w:r>
            <w:r w:rsidRPr="003A5D0F">
              <w:rPr>
                <w:spacing w:val="-3"/>
              </w:rPr>
              <w:t xml:space="preserve"> </w:t>
            </w:r>
            <w:r w:rsidRPr="003A5D0F">
              <w:t>&amp;</w:t>
            </w:r>
            <w:r w:rsidRPr="003A5D0F">
              <w:rPr>
                <w:spacing w:val="-4"/>
              </w:rPr>
              <w:t xml:space="preserve"> </w:t>
            </w:r>
            <w:r w:rsidRPr="003A5D0F">
              <w:t>period</w:t>
            </w:r>
            <w:r w:rsidRPr="003A5D0F">
              <w:rPr>
                <w:spacing w:val="-3"/>
              </w:rPr>
              <w:t xml:space="preserve"> </w:t>
            </w:r>
            <w:r w:rsidRPr="003A5D0F">
              <w:t>of</w:t>
            </w:r>
            <w:r w:rsidRPr="003A5D0F">
              <w:rPr>
                <w:spacing w:val="-3"/>
              </w:rPr>
              <w:t xml:space="preserve"> </w:t>
            </w:r>
            <w:r w:rsidRPr="003A5D0F">
              <w:t>implementation</w:t>
            </w:r>
            <w:r w:rsidRPr="003A5D0F">
              <w:rPr>
                <w:spacing w:val="-3"/>
              </w:rPr>
              <w:t xml:space="preserve"> </w:t>
            </w:r>
            <w:r w:rsidRPr="003A5D0F">
              <w:t>of</w:t>
            </w:r>
            <w:r w:rsidRPr="003A5D0F">
              <w:rPr>
                <w:spacing w:val="-5"/>
              </w:rPr>
              <w:t xml:space="preserve"> </w:t>
            </w:r>
            <w:r w:rsidRPr="003A5D0F">
              <w:rPr>
                <w:spacing w:val="-4"/>
              </w:rPr>
              <w:t>tasks</w:t>
            </w:r>
            <w:r w:rsidRPr="003A5D0F">
              <w:tab/>
            </w:r>
            <w:r w:rsidRPr="003A5D0F">
              <w:rPr>
                <w:spacing w:val="-5"/>
              </w:rPr>
              <w:t>1</w:t>
            </w:r>
          </w:hyperlink>
          <w:r w:rsidR="00C66B9F">
            <w:t>2</w:t>
          </w:r>
        </w:p>
        <w:p w14:paraId="3BDA707C" w14:textId="77777777" w:rsidR="00CA144B" w:rsidRPr="003A5D0F" w:rsidRDefault="00003310">
          <w:pPr>
            <w:pStyle w:val="TOC1"/>
            <w:numPr>
              <w:ilvl w:val="0"/>
              <w:numId w:val="14"/>
            </w:numPr>
            <w:tabs>
              <w:tab w:val="left" w:pos="625"/>
              <w:tab w:val="right" w:leader="dot" w:pos="8784"/>
            </w:tabs>
            <w:spacing w:before="120"/>
            <w:ind w:hanging="482"/>
          </w:pPr>
          <w:hyperlink w:anchor="_TOC_250009" w:history="1">
            <w:r w:rsidRPr="003A5D0F">
              <w:rPr>
                <w:spacing w:val="-2"/>
              </w:rPr>
              <w:t>REQUIREMENTS</w:t>
            </w:r>
            <w:r w:rsidRPr="003A5D0F">
              <w:tab/>
            </w:r>
            <w:r w:rsidRPr="003A5D0F">
              <w:rPr>
                <w:spacing w:val="-5"/>
              </w:rPr>
              <w:t>12</w:t>
            </w:r>
          </w:hyperlink>
        </w:p>
        <w:p w14:paraId="461A1DB0" w14:textId="77777777" w:rsidR="00CA144B" w:rsidRPr="003A5D0F" w:rsidRDefault="00003310">
          <w:pPr>
            <w:pStyle w:val="TOC3"/>
            <w:numPr>
              <w:ilvl w:val="1"/>
              <w:numId w:val="14"/>
            </w:numPr>
            <w:tabs>
              <w:tab w:val="left" w:pos="1220"/>
              <w:tab w:val="right" w:leader="dot" w:pos="8784"/>
            </w:tabs>
            <w:ind w:hanging="595"/>
          </w:pPr>
          <w:hyperlink w:anchor="_TOC_250008" w:history="1">
            <w:r w:rsidRPr="003A5D0F">
              <w:rPr>
                <w:spacing w:val="-2"/>
              </w:rPr>
              <w:t>Personnel</w:t>
            </w:r>
            <w:r w:rsidRPr="003A5D0F">
              <w:tab/>
            </w:r>
            <w:r w:rsidRPr="003A5D0F">
              <w:rPr>
                <w:spacing w:val="-5"/>
              </w:rPr>
              <w:t>12</w:t>
            </w:r>
          </w:hyperlink>
        </w:p>
        <w:p w14:paraId="72F1BE34" w14:textId="1D379CA7" w:rsidR="00CA144B" w:rsidRPr="003A5D0F" w:rsidRDefault="00003310">
          <w:pPr>
            <w:pStyle w:val="TOC3"/>
            <w:numPr>
              <w:ilvl w:val="1"/>
              <w:numId w:val="14"/>
            </w:numPr>
            <w:tabs>
              <w:tab w:val="left" w:pos="1220"/>
              <w:tab w:val="right" w:leader="dot" w:pos="8784"/>
            </w:tabs>
            <w:spacing w:before="59"/>
            <w:ind w:hanging="595"/>
          </w:pPr>
          <w:hyperlink w:anchor="_TOC_250007" w:history="1">
            <w:r w:rsidRPr="003A5D0F">
              <w:t>Office</w:t>
            </w:r>
            <w:r w:rsidRPr="003A5D0F">
              <w:rPr>
                <w:spacing w:val="-4"/>
              </w:rPr>
              <w:t xml:space="preserve"> </w:t>
            </w:r>
            <w:r w:rsidRPr="003A5D0F">
              <w:rPr>
                <w:spacing w:val="-2"/>
              </w:rPr>
              <w:t>accommodation</w:t>
            </w:r>
            <w:r w:rsidRPr="003A5D0F">
              <w:tab/>
            </w:r>
            <w:r w:rsidRPr="003A5D0F">
              <w:rPr>
                <w:spacing w:val="-5"/>
              </w:rPr>
              <w:t>1</w:t>
            </w:r>
          </w:hyperlink>
          <w:r w:rsidR="00CE641F">
            <w:t>4</w:t>
          </w:r>
        </w:p>
        <w:p w14:paraId="3F1AC5DB" w14:textId="7391B29C" w:rsidR="00CA144B" w:rsidRPr="003A5D0F" w:rsidRDefault="00003310">
          <w:pPr>
            <w:pStyle w:val="TOC3"/>
            <w:numPr>
              <w:ilvl w:val="1"/>
              <w:numId w:val="14"/>
            </w:numPr>
            <w:tabs>
              <w:tab w:val="left" w:pos="1220"/>
              <w:tab w:val="right" w:leader="dot" w:pos="8784"/>
            </w:tabs>
            <w:spacing w:before="61"/>
            <w:ind w:hanging="595"/>
          </w:pPr>
          <w:hyperlink w:anchor="_TOC_250006" w:history="1">
            <w:r w:rsidRPr="003A5D0F">
              <w:t>Facilities</w:t>
            </w:r>
            <w:r w:rsidRPr="003A5D0F">
              <w:rPr>
                <w:spacing w:val="-4"/>
              </w:rPr>
              <w:t xml:space="preserve"> </w:t>
            </w:r>
            <w:r w:rsidRPr="003A5D0F">
              <w:t>to</w:t>
            </w:r>
            <w:r w:rsidRPr="003A5D0F">
              <w:rPr>
                <w:spacing w:val="-2"/>
              </w:rPr>
              <w:t xml:space="preserve"> </w:t>
            </w:r>
            <w:r w:rsidRPr="003A5D0F">
              <w:t>be</w:t>
            </w:r>
            <w:r w:rsidRPr="003A5D0F">
              <w:rPr>
                <w:spacing w:val="-2"/>
              </w:rPr>
              <w:t xml:space="preserve"> </w:t>
            </w:r>
            <w:r w:rsidRPr="003A5D0F">
              <w:t>provided</w:t>
            </w:r>
            <w:r w:rsidRPr="003A5D0F">
              <w:rPr>
                <w:spacing w:val="-4"/>
              </w:rPr>
              <w:t xml:space="preserve"> </w:t>
            </w:r>
            <w:r w:rsidRPr="003A5D0F">
              <w:t>by</w:t>
            </w:r>
            <w:r w:rsidRPr="003A5D0F">
              <w:rPr>
                <w:spacing w:val="-5"/>
              </w:rPr>
              <w:t xml:space="preserve"> </w:t>
            </w:r>
            <w:r w:rsidRPr="003A5D0F">
              <w:t>the</w:t>
            </w:r>
            <w:r w:rsidRPr="003A5D0F">
              <w:rPr>
                <w:spacing w:val="-1"/>
              </w:rPr>
              <w:t xml:space="preserve"> </w:t>
            </w:r>
            <w:r w:rsidRPr="003A5D0F">
              <w:rPr>
                <w:spacing w:val="-2"/>
              </w:rPr>
              <w:t>contractor</w:t>
            </w:r>
            <w:r w:rsidRPr="003A5D0F">
              <w:tab/>
            </w:r>
            <w:r w:rsidRPr="003A5D0F">
              <w:rPr>
                <w:spacing w:val="-5"/>
              </w:rPr>
              <w:t>1</w:t>
            </w:r>
          </w:hyperlink>
          <w:r w:rsidR="00CE641F">
            <w:t>4</w:t>
          </w:r>
        </w:p>
        <w:p w14:paraId="01252ADE" w14:textId="261A5ABF" w:rsidR="00CA144B" w:rsidRPr="003A5D0F" w:rsidRDefault="00003310">
          <w:pPr>
            <w:pStyle w:val="TOC3"/>
            <w:numPr>
              <w:ilvl w:val="1"/>
              <w:numId w:val="14"/>
            </w:numPr>
            <w:tabs>
              <w:tab w:val="left" w:pos="1220"/>
              <w:tab w:val="right" w:leader="dot" w:pos="8784"/>
            </w:tabs>
            <w:spacing w:before="59"/>
            <w:ind w:hanging="595"/>
          </w:pPr>
          <w:hyperlink w:anchor="_TOC_250005" w:history="1">
            <w:r w:rsidRPr="003A5D0F">
              <w:rPr>
                <w:spacing w:val="-2"/>
              </w:rPr>
              <w:t>Equipment</w:t>
            </w:r>
            <w:r w:rsidRPr="003A5D0F">
              <w:tab/>
            </w:r>
            <w:r w:rsidRPr="003A5D0F">
              <w:rPr>
                <w:spacing w:val="-5"/>
              </w:rPr>
              <w:t>1</w:t>
            </w:r>
          </w:hyperlink>
          <w:r w:rsidR="00DC6553">
            <w:t>5</w:t>
          </w:r>
        </w:p>
        <w:p w14:paraId="09EA44FE" w14:textId="23EC1C84" w:rsidR="00CA144B" w:rsidRPr="003A5D0F" w:rsidRDefault="00003310">
          <w:pPr>
            <w:pStyle w:val="TOC1"/>
            <w:numPr>
              <w:ilvl w:val="0"/>
              <w:numId w:val="14"/>
            </w:numPr>
            <w:tabs>
              <w:tab w:val="left" w:pos="625"/>
              <w:tab w:val="right" w:leader="dot" w:pos="8784"/>
            </w:tabs>
            <w:ind w:hanging="482"/>
          </w:pPr>
          <w:hyperlink w:anchor="_TOC_250004" w:history="1">
            <w:r w:rsidRPr="003A5D0F">
              <w:rPr>
                <w:spacing w:val="-2"/>
              </w:rPr>
              <w:t>REPORTS</w:t>
            </w:r>
            <w:r w:rsidRPr="003A5D0F">
              <w:tab/>
            </w:r>
            <w:r w:rsidRPr="003A5D0F">
              <w:rPr>
                <w:spacing w:val="-5"/>
              </w:rPr>
              <w:t>1</w:t>
            </w:r>
          </w:hyperlink>
          <w:r w:rsidR="00DC6553">
            <w:t>5</w:t>
          </w:r>
        </w:p>
        <w:p w14:paraId="7B657C8B" w14:textId="5E61B9D7" w:rsidR="00CA144B" w:rsidRPr="003A5D0F" w:rsidRDefault="00003310">
          <w:pPr>
            <w:pStyle w:val="TOC3"/>
            <w:numPr>
              <w:ilvl w:val="1"/>
              <w:numId w:val="14"/>
            </w:numPr>
            <w:tabs>
              <w:tab w:val="left" w:pos="1220"/>
              <w:tab w:val="right" w:leader="dot" w:pos="8784"/>
            </w:tabs>
            <w:ind w:hanging="595"/>
          </w:pPr>
          <w:hyperlink w:anchor="_TOC_250003" w:history="1">
            <w:r w:rsidRPr="003A5D0F">
              <w:t>Reporting</w:t>
            </w:r>
            <w:r w:rsidRPr="003A5D0F">
              <w:rPr>
                <w:spacing w:val="-5"/>
              </w:rPr>
              <w:t xml:space="preserve"> </w:t>
            </w:r>
            <w:r w:rsidRPr="003A5D0F">
              <w:rPr>
                <w:spacing w:val="-2"/>
              </w:rPr>
              <w:t>requirements</w:t>
            </w:r>
            <w:r w:rsidRPr="003A5D0F">
              <w:tab/>
            </w:r>
            <w:r w:rsidRPr="003A5D0F">
              <w:rPr>
                <w:spacing w:val="-5"/>
              </w:rPr>
              <w:t>1</w:t>
            </w:r>
          </w:hyperlink>
          <w:r w:rsidR="00DC6553">
            <w:t>5</w:t>
          </w:r>
        </w:p>
        <w:p w14:paraId="7F67D5A5" w14:textId="6147FF1E" w:rsidR="00CA144B" w:rsidRPr="003A5D0F" w:rsidRDefault="00003310">
          <w:pPr>
            <w:pStyle w:val="TOC3"/>
            <w:numPr>
              <w:ilvl w:val="1"/>
              <w:numId w:val="14"/>
            </w:numPr>
            <w:tabs>
              <w:tab w:val="left" w:pos="1220"/>
              <w:tab w:val="right" w:leader="dot" w:pos="8784"/>
            </w:tabs>
            <w:ind w:hanging="595"/>
          </w:pPr>
          <w:hyperlink w:anchor="_TOC_250002" w:history="1">
            <w:r w:rsidRPr="003A5D0F">
              <w:t>Submission</w:t>
            </w:r>
            <w:r w:rsidRPr="003A5D0F">
              <w:rPr>
                <w:spacing w:val="-4"/>
              </w:rPr>
              <w:t xml:space="preserve"> </w:t>
            </w:r>
            <w:r w:rsidRPr="003A5D0F">
              <w:t>and</w:t>
            </w:r>
            <w:r w:rsidRPr="003A5D0F">
              <w:rPr>
                <w:spacing w:val="-4"/>
              </w:rPr>
              <w:t xml:space="preserve"> </w:t>
            </w:r>
            <w:r w:rsidRPr="003A5D0F">
              <w:t>approval</w:t>
            </w:r>
            <w:r w:rsidRPr="003A5D0F">
              <w:rPr>
                <w:spacing w:val="-3"/>
              </w:rPr>
              <w:t xml:space="preserve"> </w:t>
            </w:r>
            <w:r w:rsidRPr="003A5D0F">
              <w:t>of</w:t>
            </w:r>
            <w:r w:rsidRPr="003A5D0F">
              <w:rPr>
                <w:spacing w:val="-3"/>
              </w:rPr>
              <w:t xml:space="preserve"> </w:t>
            </w:r>
            <w:r w:rsidRPr="003A5D0F">
              <w:rPr>
                <w:spacing w:val="-2"/>
              </w:rPr>
              <w:t>reports</w:t>
            </w:r>
            <w:r w:rsidRPr="003A5D0F">
              <w:tab/>
            </w:r>
            <w:r w:rsidRPr="003A5D0F">
              <w:rPr>
                <w:spacing w:val="-5"/>
              </w:rPr>
              <w:t>1</w:t>
            </w:r>
          </w:hyperlink>
          <w:r w:rsidR="00DC6553">
            <w:t>5</w:t>
          </w:r>
        </w:p>
        <w:p w14:paraId="4D7C07D0" w14:textId="26585478" w:rsidR="00CA144B" w:rsidRPr="003A5D0F" w:rsidRDefault="00003310">
          <w:pPr>
            <w:pStyle w:val="TOC1"/>
            <w:numPr>
              <w:ilvl w:val="0"/>
              <w:numId w:val="14"/>
            </w:numPr>
            <w:tabs>
              <w:tab w:val="left" w:pos="625"/>
              <w:tab w:val="right" w:leader="dot" w:pos="8784"/>
            </w:tabs>
            <w:ind w:hanging="482"/>
          </w:pPr>
          <w:hyperlink w:anchor="_TOC_250001" w:history="1">
            <w:r w:rsidRPr="003A5D0F">
              <w:t>MONITORING</w:t>
            </w:r>
            <w:r w:rsidRPr="003A5D0F">
              <w:rPr>
                <w:spacing w:val="-3"/>
              </w:rPr>
              <w:t xml:space="preserve"> </w:t>
            </w:r>
            <w:r w:rsidRPr="003A5D0F">
              <w:t xml:space="preserve">AND </w:t>
            </w:r>
            <w:r w:rsidRPr="003A5D0F">
              <w:rPr>
                <w:spacing w:val="-2"/>
              </w:rPr>
              <w:t>EVALUATION</w:t>
            </w:r>
            <w:r w:rsidRPr="003A5D0F">
              <w:tab/>
            </w:r>
            <w:r w:rsidRPr="003A5D0F">
              <w:rPr>
                <w:spacing w:val="-5"/>
              </w:rPr>
              <w:t>1</w:t>
            </w:r>
          </w:hyperlink>
          <w:r w:rsidR="00DC6553">
            <w:t>5</w:t>
          </w:r>
        </w:p>
        <w:p w14:paraId="2A448D8E" w14:textId="221307BB" w:rsidR="00CA144B" w:rsidRPr="003A5D0F" w:rsidRDefault="00003310">
          <w:pPr>
            <w:pStyle w:val="TOC3"/>
            <w:numPr>
              <w:ilvl w:val="1"/>
              <w:numId w:val="14"/>
            </w:numPr>
            <w:tabs>
              <w:tab w:val="left" w:pos="1220"/>
              <w:tab w:val="right" w:leader="dot" w:pos="8784"/>
            </w:tabs>
            <w:ind w:hanging="595"/>
          </w:pPr>
          <w:hyperlink w:anchor="_TOC_250000" w:history="1">
            <w:r w:rsidRPr="003A5D0F">
              <w:t>Definition</w:t>
            </w:r>
            <w:r w:rsidRPr="003A5D0F">
              <w:rPr>
                <w:spacing w:val="-5"/>
              </w:rPr>
              <w:t xml:space="preserve"> </w:t>
            </w:r>
            <w:r w:rsidRPr="003A5D0F">
              <w:t>of</w:t>
            </w:r>
            <w:r w:rsidRPr="003A5D0F">
              <w:rPr>
                <w:spacing w:val="-6"/>
              </w:rPr>
              <w:t xml:space="preserve"> </w:t>
            </w:r>
            <w:r w:rsidRPr="003A5D0F">
              <w:rPr>
                <w:spacing w:val="-2"/>
              </w:rPr>
              <w:t>indicators</w:t>
            </w:r>
            <w:r w:rsidRPr="003A5D0F">
              <w:tab/>
            </w:r>
            <w:r w:rsidRPr="003A5D0F">
              <w:rPr>
                <w:spacing w:val="-5"/>
              </w:rPr>
              <w:t>1</w:t>
            </w:r>
          </w:hyperlink>
          <w:r w:rsidR="00DC6553">
            <w:t>5</w:t>
          </w:r>
        </w:p>
      </w:sdtContent>
    </w:sdt>
    <w:p w14:paraId="05AB40E7" w14:textId="53EF668D" w:rsidR="00CA144B" w:rsidRPr="00CE641F" w:rsidRDefault="00CA144B" w:rsidP="00571279">
      <w:pPr>
        <w:pStyle w:val="ListParagraph"/>
        <w:numPr>
          <w:ilvl w:val="1"/>
          <w:numId w:val="14"/>
        </w:numPr>
        <w:tabs>
          <w:tab w:val="left" w:pos="1220"/>
          <w:tab w:val="left" w:leader="dot" w:pos="5935"/>
        </w:tabs>
        <w:spacing w:before="62"/>
        <w:ind w:hanging="595"/>
        <w:rPr>
          <w:b/>
        </w:rPr>
        <w:sectPr w:rsidR="00CA144B" w:rsidRPr="00CE641F">
          <w:footerReference w:type="default" r:id="rId7"/>
          <w:type w:val="continuous"/>
          <w:pgSz w:w="11920" w:h="16840"/>
          <w:pgMar w:top="1340" w:right="992" w:bottom="1120" w:left="1559" w:header="0" w:footer="923" w:gutter="0"/>
          <w:pgNumType w:start="1"/>
          <w:cols w:space="720"/>
        </w:sectPr>
      </w:pPr>
    </w:p>
    <w:p w14:paraId="15E59DE9" w14:textId="77777777" w:rsidR="00CA144B" w:rsidRPr="003A5D0F" w:rsidRDefault="00003310">
      <w:pPr>
        <w:pStyle w:val="Heading1"/>
        <w:numPr>
          <w:ilvl w:val="0"/>
          <w:numId w:val="13"/>
        </w:numPr>
        <w:tabs>
          <w:tab w:val="left" w:pos="622"/>
        </w:tabs>
        <w:ind w:left="622" w:hanging="479"/>
      </w:pPr>
      <w:bookmarkStart w:id="0" w:name="_TOC_250028"/>
      <w:r w:rsidRPr="003A5D0F">
        <w:rPr>
          <w:spacing w:val="-2"/>
        </w:rPr>
        <w:lastRenderedPageBreak/>
        <w:t>BACKGROUND</w:t>
      </w:r>
      <w:r w:rsidRPr="003A5D0F">
        <w:rPr>
          <w:spacing w:val="-10"/>
        </w:rPr>
        <w:t xml:space="preserve"> </w:t>
      </w:r>
      <w:bookmarkEnd w:id="0"/>
      <w:r w:rsidRPr="003A5D0F">
        <w:rPr>
          <w:spacing w:val="-2"/>
        </w:rPr>
        <w:t>INFORMATION</w:t>
      </w:r>
    </w:p>
    <w:p w14:paraId="24E7ABC5" w14:textId="77777777" w:rsidR="00CA144B" w:rsidRPr="003A5D0F" w:rsidRDefault="00CA144B">
      <w:pPr>
        <w:pStyle w:val="BodyText"/>
        <w:spacing w:before="37"/>
        <w:ind w:left="0"/>
        <w:rPr>
          <w:b/>
          <w:sz w:val="28"/>
        </w:rPr>
      </w:pPr>
    </w:p>
    <w:p w14:paraId="66B559EA" w14:textId="77777777" w:rsidR="00CA144B" w:rsidRPr="003A5D0F" w:rsidRDefault="00003310">
      <w:pPr>
        <w:pStyle w:val="Heading2"/>
        <w:numPr>
          <w:ilvl w:val="1"/>
          <w:numId w:val="13"/>
        </w:numPr>
        <w:tabs>
          <w:tab w:val="left" w:pos="642"/>
        </w:tabs>
        <w:ind w:hanging="499"/>
      </w:pPr>
      <w:bookmarkStart w:id="1" w:name="_TOC_250027"/>
      <w:r w:rsidRPr="003A5D0F">
        <w:t>Partner</w:t>
      </w:r>
      <w:bookmarkEnd w:id="1"/>
      <w:r w:rsidRPr="003A5D0F">
        <w:rPr>
          <w:spacing w:val="-2"/>
        </w:rPr>
        <w:t xml:space="preserve"> country</w:t>
      </w:r>
    </w:p>
    <w:p w14:paraId="56474C6F" w14:textId="77777777" w:rsidR="00CA144B" w:rsidRPr="003A5D0F" w:rsidRDefault="00003310">
      <w:pPr>
        <w:pStyle w:val="BodyText"/>
        <w:spacing w:before="242"/>
      </w:pPr>
      <w:r w:rsidRPr="003A5D0F">
        <w:t>Republic</w:t>
      </w:r>
      <w:r w:rsidRPr="003A5D0F">
        <w:rPr>
          <w:spacing w:val="-3"/>
        </w:rPr>
        <w:t xml:space="preserve"> </w:t>
      </w:r>
      <w:r w:rsidRPr="003A5D0F">
        <w:t>of</w:t>
      </w:r>
      <w:r w:rsidRPr="003A5D0F">
        <w:rPr>
          <w:spacing w:val="-2"/>
        </w:rPr>
        <w:t xml:space="preserve"> Albania</w:t>
      </w:r>
    </w:p>
    <w:p w14:paraId="084C23C8" w14:textId="77777777" w:rsidR="00CA144B" w:rsidRPr="003A5D0F" w:rsidRDefault="00CA144B">
      <w:pPr>
        <w:pStyle w:val="BodyText"/>
        <w:spacing w:before="104"/>
        <w:ind w:left="0"/>
      </w:pPr>
    </w:p>
    <w:p w14:paraId="6C0560E2" w14:textId="77777777" w:rsidR="00CA144B" w:rsidRPr="003A5D0F" w:rsidRDefault="00003310">
      <w:pPr>
        <w:pStyle w:val="Heading2"/>
        <w:numPr>
          <w:ilvl w:val="1"/>
          <w:numId w:val="13"/>
        </w:numPr>
        <w:tabs>
          <w:tab w:val="left" w:pos="642"/>
        </w:tabs>
        <w:ind w:hanging="499"/>
      </w:pPr>
      <w:bookmarkStart w:id="2" w:name="_TOC_250026"/>
      <w:r w:rsidRPr="003A5D0F">
        <w:t>Contracting</w:t>
      </w:r>
      <w:r w:rsidRPr="003A5D0F">
        <w:rPr>
          <w:spacing w:val="-3"/>
        </w:rPr>
        <w:t xml:space="preserve"> </w:t>
      </w:r>
      <w:bookmarkEnd w:id="2"/>
      <w:r w:rsidRPr="003A5D0F">
        <w:rPr>
          <w:spacing w:val="-2"/>
        </w:rPr>
        <w:t>authority</w:t>
      </w:r>
    </w:p>
    <w:p w14:paraId="2562A4E8" w14:textId="77777777" w:rsidR="00CA144B" w:rsidRPr="003A5D0F" w:rsidRDefault="00003310">
      <w:pPr>
        <w:pStyle w:val="BodyText"/>
        <w:spacing w:before="242"/>
      </w:pPr>
      <w:r w:rsidRPr="003A5D0F">
        <w:t>Ministry</w:t>
      </w:r>
      <w:r w:rsidRPr="003A5D0F">
        <w:rPr>
          <w:spacing w:val="-9"/>
        </w:rPr>
        <w:t xml:space="preserve"> </w:t>
      </w:r>
      <w:r w:rsidRPr="003A5D0F">
        <w:t>of</w:t>
      </w:r>
      <w:r w:rsidRPr="003A5D0F">
        <w:rPr>
          <w:spacing w:val="-5"/>
        </w:rPr>
        <w:t xml:space="preserve"> </w:t>
      </w:r>
      <w:r w:rsidRPr="003A5D0F">
        <w:t>Tourism,</w:t>
      </w:r>
      <w:r w:rsidRPr="003A5D0F">
        <w:rPr>
          <w:spacing w:val="-2"/>
        </w:rPr>
        <w:t xml:space="preserve"> </w:t>
      </w:r>
      <w:r w:rsidRPr="003A5D0F">
        <w:t>Culture</w:t>
      </w:r>
      <w:r w:rsidRPr="003A5D0F">
        <w:rPr>
          <w:spacing w:val="-3"/>
        </w:rPr>
        <w:t xml:space="preserve"> </w:t>
      </w:r>
      <w:r w:rsidRPr="003A5D0F">
        <w:t>and</w:t>
      </w:r>
      <w:r w:rsidRPr="003A5D0F">
        <w:rPr>
          <w:spacing w:val="-4"/>
        </w:rPr>
        <w:t xml:space="preserve"> </w:t>
      </w:r>
      <w:r w:rsidRPr="003A5D0F">
        <w:t>Sport</w:t>
      </w:r>
      <w:r w:rsidRPr="003A5D0F">
        <w:rPr>
          <w:spacing w:val="-1"/>
        </w:rPr>
        <w:t xml:space="preserve"> </w:t>
      </w:r>
      <w:r w:rsidRPr="003A5D0F">
        <w:rPr>
          <w:spacing w:val="-2"/>
        </w:rPr>
        <w:t>(MTKS)</w:t>
      </w:r>
    </w:p>
    <w:p w14:paraId="545D13D9" w14:textId="77777777" w:rsidR="00CA144B" w:rsidRPr="003A5D0F" w:rsidRDefault="00CA144B">
      <w:pPr>
        <w:pStyle w:val="BodyText"/>
        <w:spacing w:before="106"/>
        <w:ind w:left="0"/>
      </w:pPr>
    </w:p>
    <w:p w14:paraId="11CF552F" w14:textId="77777777" w:rsidR="00CA144B" w:rsidRPr="003A5D0F" w:rsidRDefault="00003310">
      <w:pPr>
        <w:pStyle w:val="Heading2"/>
        <w:numPr>
          <w:ilvl w:val="1"/>
          <w:numId w:val="13"/>
        </w:numPr>
        <w:tabs>
          <w:tab w:val="left" w:pos="642"/>
        </w:tabs>
        <w:ind w:hanging="499"/>
      </w:pPr>
      <w:bookmarkStart w:id="3" w:name="_TOC_250025"/>
      <w:r w:rsidRPr="003A5D0F">
        <w:t>Country</w:t>
      </w:r>
      <w:r w:rsidRPr="003A5D0F">
        <w:rPr>
          <w:spacing w:val="-5"/>
        </w:rPr>
        <w:t xml:space="preserve"> </w:t>
      </w:r>
      <w:bookmarkEnd w:id="3"/>
      <w:r w:rsidRPr="003A5D0F">
        <w:rPr>
          <w:spacing w:val="-2"/>
        </w:rPr>
        <w:t>background</w:t>
      </w:r>
    </w:p>
    <w:p w14:paraId="5A03AE62" w14:textId="77777777" w:rsidR="00B87F0F" w:rsidRPr="003A5D0F" w:rsidRDefault="00B87F0F" w:rsidP="00B87F0F">
      <w:pPr>
        <w:pStyle w:val="BodyText"/>
        <w:spacing w:before="115"/>
        <w:ind w:right="138"/>
        <w:jc w:val="both"/>
      </w:pPr>
      <w:r w:rsidRPr="003A5D0F">
        <w:t xml:space="preserve">The Republic of Albania has made significant progress in its European integration process and continues to strengthen its participation in European Territorial Cooperation </w:t>
      </w:r>
      <w:proofErr w:type="spellStart"/>
      <w:r w:rsidRPr="003A5D0F">
        <w:t>programmes</w:t>
      </w:r>
      <w:proofErr w:type="spellEnd"/>
      <w:r w:rsidRPr="003A5D0F">
        <w:t>. Through the implementation of the Interreg IPA South Adriatic Programme 2021–2027, Albania is actively contributing to the promotion of sustainable economic development, social cohesion, innovation and cross-border cooperation with Italy and Montenegro.</w:t>
      </w:r>
    </w:p>
    <w:p w14:paraId="5A45DC49" w14:textId="77777777" w:rsidR="00B87F0F" w:rsidRPr="003A5D0F" w:rsidRDefault="00B87F0F" w:rsidP="00B87F0F">
      <w:pPr>
        <w:pStyle w:val="BodyText"/>
        <w:spacing w:before="115"/>
        <w:ind w:right="138"/>
        <w:jc w:val="both"/>
      </w:pPr>
      <w:r w:rsidRPr="003A5D0F">
        <w:t>In recent years, Cultural and Creative Industries (CCIs) have increasingly been recognized as strategic sectors capable of generating economic growth, fostering innovation, creating employment opportunities and contributing to territorial attractiveness. Beyond their cultural value, CCIs play an important role in supporting tourism development, place branding, community engagement and social inclusion. The growing recognition of these sectors is reflected in recent institutional reforms and public policies aimed at strengthening the relationship between culture, entrepreneurship, innovation and economic development.</w:t>
      </w:r>
    </w:p>
    <w:p w14:paraId="4520D1EF" w14:textId="77777777" w:rsidR="00B87F0F" w:rsidRPr="003A5D0F" w:rsidRDefault="00B87F0F" w:rsidP="00B87F0F">
      <w:pPr>
        <w:pStyle w:val="BodyText"/>
        <w:spacing w:before="115"/>
        <w:ind w:right="138"/>
        <w:jc w:val="both"/>
      </w:pPr>
      <w:r w:rsidRPr="003A5D0F">
        <w:t>Despite their potential, many cultural and creative enterprises continue to face structural challenges that limit their competitiveness and sustainability. These challenges include limited access to markets, insufficient entrepreneurial capacities, fragmented stakeholder cooperation, weak visibility and difficulties in promoting services and products to potential clients and institutional stakeholders. Such limitations are particularly evident among micro and small enterprises operating in performing arts, cultural production, live events, festivals, exhibitions and other creative sectors.</w:t>
      </w:r>
    </w:p>
    <w:p w14:paraId="17228981" w14:textId="77777777" w:rsidR="00B87F0F" w:rsidRPr="003A5D0F" w:rsidRDefault="00B87F0F" w:rsidP="00B87F0F">
      <w:pPr>
        <w:pStyle w:val="BodyText"/>
        <w:spacing w:before="115"/>
        <w:ind w:right="138"/>
        <w:jc w:val="both"/>
      </w:pPr>
      <w:r w:rsidRPr="003A5D0F">
        <w:t xml:space="preserve">The SEEDS project has been designed to address these challenges through a comprehensive cross-border approach focused on policy development, governance innovation, capacity building, stakeholder networking and business development. Through the creation of a Community of Practice, a Cross-Border Advisory Hub, targeted capacity-building activities and </w:t>
      </w:r>
      <w:proofErr w:type="spellStart"/>
      <w:r w:rsidRPr="003A5D0F">
        <w:t>pi</w:t>
      </w:r>
      <w:r w:rsidR="00781FBF" w:rsidRPr="003A5D0F">
        <w:t>Act</w:t>
      </w:r>
      <w:proofErr w:type="spellEnd"/>
      <w:r w:rsidRPr="003A5D0F">
        <w:t xml:space="preserve"> actions, the project seeks to strengthen the entrepreneurial ecosystem surrounding Cultural and Creative Industries in the South Adriatic region.</w:t>
      </w:r>
    </w:p>
    <w:p w14:paraId="2301DEE0" w14:textId="77777777" w:rsidR="00CA144B" w:rsidRPr="003A5D0F" w:rsidRDefault="00B87F0F" w:rsidP="00B87F0F">
      <w:pPr>
        <w:pStyle w:val="BodyText"/>
        <w:spacing w:before="115"/>
        <w:ind w:right="138"/>
        <w:jc w:val="both"/>
        <w:rPr>
          <w:spacing w:val="-2"/>
        </w:rPr>
      </w:pPr>
      <w:r w:rsidRPr="003A5D0F">
        <w:t xml:space="preserve">Within this context, communication and dissemination activities are considered a strategic component of the project. Effective communication is essential not only to ensure compliance with </w:t>
      </w:r>
      <w:proofErr w:type="spellStart"/>
      <w:r w:rsidRPr="003A5D0F">
        <w:t>programme</w:t>
      </w:r>
      <w:proofErr w:type="spellEnd"/>
      <w:r w:rsidRPr="003A5D0F">
        <w:t xml:space="preserve"> visibility requirements but also to facilitate stakeholder engagement, promote project achievements, increase awareness of the role of CCIs and support the long-term sustainability and replication of project results</w:t>
      </w:r>
      <w:r w:rsidR="00003310" w:rsidRPr="003A5D0F">
        <w:rPr>
          <w:spacing w:val="-2"/>
        </w:rPr>
        <w:t>.</w:t>
      </w:r>
    </w:p>
    <w:p w14:paraId="19CFF605" w14:textId="77777777" w:rsidR="00B87F0F" w:rsidRPr="003A5D0F" w:rsidRDefault="00B87F0F" w:rsidP="00B87F0F">
      <w:pPr>
        <w:pStyle w:val="BodyText"/>
        <w:spacing w:before="115"/>
        <w:ind w:right="138"/>
        <w:jc w:val="both"/>
      </w:pPr>
    </w:p>
    <w:p w14:paraId="5A1DCB99" w14:textId="77777777" w:rsidR="00CA144B" w:rsidRPr="003A5D0F" w:rsidRDefault="00003310">
      <w:pPr>
        <w:pStyle w:val="Heading4"/>
        <w:numPr>
          <w:ilvl w:val="1"/>
          <w:numId w:val="13"/>
        </w:numPr>
        <w:tabs>
          <w:tab w:val="left" w:pos="641"/>
        </w:tabs>
        <w:spacing w:before="78"/>
        <w:ind w:left="641" w:hanging="498"/>
      </w:pPr>
      <w:bookmarkStart w:id="4" w:name="_TOC_250024"/>
      <w:r w:rsidRPr="003A5D0F">
        <w:t>Current</w:t>
      </w:r>
      <w:r w:rsidRPr="003A5D0F">
        <w:rPr>
          <w:spacing w:val="-5"/>
        </w:rPr>
        <w:t xml:space="preserve"> </w:t>
      </w:r>
      <w:r w:rsidRPr="003A5D0F">
        <w:t>situation</w:t>
      </w:r>
      <w:r w:rsidRPr="003A5D0F">
        <w:rPr>
          <w:spacing w:val="-4"/>
        </w:rPr>
        <w:t xml:space="preserve"> </w:t>
      </w:r>
      <w:r w:rsidRPr="003A5D0F">
        <w:t>in</w:t>
      </w:r>
      <w:r w:rsidRPr="003A5D0F">
        <w:rPr>
          <w:spacing w:val="-2"/>
        </w:rPr>
        <w:t xml:space="preserve"> </w:t>
      </w:r>
      <w:r w:rsidRPr="003A5D0F">
        <w:t>the</w:t>
      </w:r>
      <w:bookmarkEnd w:id="4"/>
      <w:r w:rsidRPr="003A5D0F">
        <w:rPr>
          <w:spacing w:val="-2"/>
        </w:rPr>
        <w:t xml:space="preserve"> sector</w:t>
      </w:r>
    </w:p>
    <w:p w14:paraId="441885BF" w14:textId="77777777" w:rsidR="00B87F0F" w:rsidRPr="003A5D0F" w:rsidRDefault="00B87F0F" w:rsidP="00B87F0F">
      <w:pPr>
        <w:pStyle w:val="BodyText"/>
        <w:spacing w:before="120" w:line="276" w:lineRule="auto"/>
        <w:ind w:right="144"/>
        <w:jc w:val="both"/>
      </w:pPr>
      <w:r w:rsidRPr="003A5D0F">
        <w:t xml:space="preserve">The cultural and creative sector in the South Adriatic area is </w:t>
      </w:r>
      <w:proofErr w:type="spellStart"/>
      <w:r w:rsidRPr="003A5D0F">
        <w:t>characterised</w:t>
      </w:r>
      <w:proofErr w:type="spellEnd"/>
      <w:r w:rsidRPr="003A5D0F">
        <w:t xml:space="preserve"> by significant diversity, creativity and cultural richness. Nevertheless, the sector remains fragmented and faces several structural barriers that limit its ability to contribute fully to regional economic development and territorial competitiveness.</w:t>
      </w:r>
    </w:p>
    <w:p w14:paraId="7BCFD011" w14:textId="77777777" w:rsidR="00B87F0F" w:rsidRPr="003A5D0F" w:rsidRDefault="00B87F0F" w:rsidP="00B87F0F">
      <w:pPr>
        <w:pStyle w:val="BodyText"/>
        <w:spacing w:before="120" w:line="276" w:lineRule="auto"/>
        <w:ind w:right="144"/>
        <w:jc w:val="both"/>
      </w:pPr>
      <w:r w:rsidRPr="003A5D0F">
        <w:t xml:space="preserve">A considerable proportion of cultural and creative enterprises consist of freelancers, micro-enterprises and small </w:t>
      </w:r>
      <w:proofErr w:type="spellStart"/>
      <w:r w:rsidRPr="003A5D0F">
        <w:t>organisations</w:t>
      </w:r>
      <w:proofErr w:type="spellEnd"/>
      <w:r w:rsidRPr="003A5D0F">
        <w:t xml:space="preserve"> operating with limited financial and human resources. While these operators possess substantial artistic and creative capacities, they frequently lack the business development, communication and marketing skills required to effectively position themselves within the market and </w:t>
      </w:r>
      <w:r w:rsidRPr="003A5D0F">
        <w:lastRenderedPageBreak/>
        <w:t xml:space="preserve">establish sustainable partnerships with public institutions, event </w:t>
      </w:r>
      <w:proofErr w:type="spellStart"/>
      <w:r w:rsidRPr="003A5D0F">
        <w:t>organisers</w:t>
      </w:r>
      <w:proofErr w:type="spellEnd"/>
      <w:r w:rsidRPr="003A5D0F">
        <w:t xml:space="preserve"> and private stakeholders.</w:t>
      </w:r>
    </w:p>
    <w:p w14:paraId="6E6E1AA7" w14:textId="77777777" w:rsidR="00B87F0F" w:rsidRPr="003A5D0F" w:rsidRDefault="00B87F0F" w:rsidP="00B87F0F">
      <w:pPr>
        <w:pStyle w:val="BodyText"/>
        <w:spacing w:before="120" w:line="276" w:lineRule="auto"/>
        <w:ind w:right="144"/>
        <w:jc w:val="both"/>
      </w:pPr>
      <w:r w:rsidRPr="003A5D0F">
        <w:t xml:space="preserve">One of the key challenges identified through the SEEDS project concerns the visibility gap affecting many cultural and creative operators. Local governments, tourism stakeholders, educational institutions and community </w:t>
      </w:r>
      <w:proofErr w:type="spellStart"/>
      <w:r w:rsidRPr="003A5D0F">
        <w:t>organisations</w:t>
      </w:r>
      <w:proofErr w:type="spellEnd"/>
      <w:r w:rsidRPr="003A5D0F">
        <w:t xml:space="preserve"> often experience difficulties in identifying qualified creative professionals and service providers capable of supporting cultural events, festivals, performances and community initiatives. At the same time, many cultural and creative enterprises face difficulties in promoting their expertise, reaching potential clients and communicating their value proposition to broader audiences.</w:t>
      </w:r>
    </w:p>
    <w:p w14:paraId="110169E3" w14:textId="77777777" w:rsidR="00B87F0F" w:rsidRPr="003A5D0F" w:rsidRDefault="00B87F0F" w:rsidP="00B87F0F">
      <w:pPr>
        <w:pStyle w:val="BodyText"/>
        <w:spacing w:before="120" w:line="276" w:lineRule="auto"/>
        <w:ind w:right="144"/>
        <w:jc w:val="both"/>
      </w:pPr>
      <w:r w:rsidRPr="003A5D0F">
        <w:t xml:space="preserve">The effects of the COVID-19 pandemic have further intensified these challenges. Cultural operators and live performance sectors experienced significant disruptions, resulting in reduced revenues, limited public engagement and the need to adapt to rapidly changing patterns of cultural consumption. Consequently, many </w:t>
      </w:r>
      <w:proofErr w:type="spellStart"/>
      <w:r w:rsidRPr="003A5D0F">
        <w:t>organisations</w:t>
      </w:r>
      <w:proofErr w:type="spellEnd"/>
      <w:r w:rsidRPr="003A5D0F">
        <w:t xml:space="preserve"> are still in a recovery phase and require support to strengthen their </w:t>
      </w:r>
      <w:proofErr w:type="spellStart"/>
      <w:r w:rsidRPr="003A5D0F">
        <w:t>organisational</w:t>
      </w:r>
      <w:proofErr w:type="spellEnd"/>
      <w:r w:rsidRPr="003A5D0F">
        <w:t xml:space="preserve"> capacities, visibility and resilience.</w:t>
      </w:r>
    </w:p>
    <w:p w14:paraId="7E47EE9F" w14:textId="77777777" w:rsidR="00B87F0F" w:rsidRPr="003A5D0F" w:rsidRDefault="00B87F0F" w:rsidP="00B87F0F">
      <w:pPr>
        <w:pStyle w:val="BodyText"/>
        <w:spacing w:before="120" w:line="276" w:lineRule="auto"/>
        <w:ind w:right="144"/>
        <w:jc w:val="both"/>
      </w:pPr>
      <w:r w:rsidRPr="003A5D0F">
        <w:t xml:space="preserve">In addition, digital transformation and green transition processes are creating new demands and opportunities for the sector. While digital tools offer important possibilities for audience development, communication and business growth, many </w:t>
      </w:r>
      <w:proofErr w:type="spellStart"/>
      <w:r w:rsidRPr="003A5D0F">
        <w:t>organisations</w:t>
      </w:r>
      <w:proofErr w:type="spellEnd"/>
      <w:r w:rsidRPr="003A5D0F">
        <w:t xml:space="preserve"> lack the necessary skills and resources to fully benefit from these opportunities. Similar challenges exist regarding sustainable event management, environmentally responsible cultural production and innovation-driven business development.</w:t>
      </w:r>
    </w:p>
    <w:p w14:paraId="289A3CB4" w14:textId="77777777" w:rsidR="00B87F0F" w:rsidRPr="003A5D0F" w:rsidRDefault="00B87F0F" w:rsidP="00B87F0F">
      <w:pPr>
        <w:pStyle w:val="BodyText"/>
        <w:spacing w:before="120" w:line="276" w:lineRule="auto"/>
        <w:ind w:right="144"/>
        <w:jc w:val="both"/>
      </w:pPr>
      <w:r w:rsidRPr="003A5D0F">
        <w:t xml:space="preserve">The SEEDS project responds directly to these challenges through a combination of policy innovation, capacity building, and stakeholder networking and </w:t>
      </w:r>
      <w:proofErr w:type="spellStart"/>
      <w:r w:rsidRPr="003A5D0F">
        <w:t>pi</w:t>
      </w:r>
      <w:r w:rsidR="00781FBF" w:rsidRPr="003A5D0F">
        <w:t>Act</w:t>
      </w:r>
      <w:proofErr w:type="spellEnd"/>
      <w:r w:rsidRPr="003A5D0F">
        <w:t xml:space="preserve"> implementation activities. The establishment of a Community of Practice and a Cross-Border Advisory Hub will provide a structured framework for knowledge exchange, cooperation and mutual learning among cultural and creative stakeholders. Furthermore, the implementation of </w:t>
      </w:r>
      <w:proofErr w:type="spellStart"/>
      <w:r w:rsidRPr="003A5D0F">
        <w:t>Pi</w:t>
      </w:r>
      <w:r w:rsidR="00781FBF" w:rsidRPr="003A5D0F">
        <w:t>Act</w:t>
      </w:r>
      <w:proofErr w:type="spellEnd"/>
      <w:r w:rsidRPr="003A5D0F">
        <w:t xml:space="preserve"> Actions, Showcases and Festival activities will create practical opportunities for testing new approaches and demonstrating the value of cross-border cooperation.</w:t>
      </w:r>
    </w:p>
    <w:p w14:paraId="40179171" w14:textId="77777777" w:rsidR="00CA144B" w:rsidRPr="003A5D0F" w:rsidRDefault="00B87F0F" w:rsidP="00B87F0F">
      <w:pPr>
        <w:pStyle w:val="BodyText"/>
        <w:spacing w:before="120" w:line="276" w:lineRule="auto"/>
        <w:ind w:right="144"/>
        <w:jc w:val="both"/>
      </w:pPr>
      <w:r w:rsidRPr="003A5D0F">
        <w:t>Within this framework, communication and dissemination activities play a central role in ensuring that project activities, outputs and results reach the intended target groups and generate sustainable impact beyond the project lifecycle</w:t>
      </w:r>
      <w:r w:rsidR="00003310" w:rsidRPr="003A5D0F">
        <w:t>.</w:t>
      </w:r>
    </w:p>
    <w:p w14:paraId="633383E6" w14:textId="77777777" w:rsidR="00CA144B" w:rsidRPr="003A5D0F" w:rsidRDefault="00003310">
      <w:pPr>
        <w:pStyle w:val="Heading4"/>
        <w:numPr>
          <w:ilvl w:val="1"/>
          <w:numId w:val="13"/>
        </w:numPr>
        <w:tabs>
          <w:tab w:val="left" w:pos="641"/>
        </w:tabs>
        <w:spacing w:before="121"/>
        <w:ind w:left="641" w:hanging="498"/>
        <w:jc w:val="both"/>
      </w:pPr>
      <w:bookmarkStart w:id="5" w:name="_TOC_250023"/>
      <w:r w:rsidRPr="003A5D0F">
        <w:t>Related</w:t>
      </w:r>
      <w:r w:rsidRPr="003A5D0F">
        <w:rPr>
          <w:spacing w:val="-3"/>
        </w:rPr>
        <w:t xml:space="preserve"> </w:t>
      </w:r>
      <w:proofErr w:type="spellStart"/>
      <w:r w:rsidRPr="003A5D0F">
        <w:t>programmes</w:t>
      </w:r>
      <w:proofErr w:type="spellEnd"/>
      <w:r w:rsidRPr="003A5D0F">
        <w:rPr>
          <w:spacing w:val="-3"/>
        </w:rPr>
        <w:t xml:space="preserve"> </w:t>
      </w:r>
      <w:r w:rsidRPr="003A5D0F">
        <w:t>and</w:t>
      </w:r>
      <w:r w:rsidRPr="003A5D0F">
        <w:rPr>
          <w:spacing w:val="-5"/>
        </w:rPr>
        <w:t xml:space="preserve"> </w:t>
      </w:r>
      <w:r w:rsidRPr="003A5D0F">
        <w:t>other</w:t>
      </w:r>
      <w:r w:rsidRPr="003A5D0F">
        <w:rPr>
          <w:spacing w:val="-3"/>
        </w:rPr>
        <w:t xml:space="preserve"> </w:t>
      </w:r>
      <w:r w:rsidRPr="003A5D0F">
        <w:t>donor</w:t>
      </w:r>
      <w:bookmarkEnd w:id="5"/>
      <w:r w:rsidRPr="003A5D0F">
        <w:rPr>
          <w:spacing w:val="-2"/>
        </w:rPr>
        <w:t xml:space="preserve"> activities</w:t>
      </w:r>
    </w:p>
    <w:p w14:paraId="4A580551" w14:textId="77777777" w:rsidR="00CA144B" w:rsidRPr="003A5D0F" w:rsidRDefault="00003310">
      <w:pPr>
        <w:pStyle w:val="ListParagraph"/>
        <w:numPr>
          <w:ilvl w:val="0"/>
          <w:numId w:val="11"/>
        </w:numPr>
        <w:tabs>
          <w:tab w:val="left" w:pos="500"/>
          <w:tab w:val="left" w:pos="502"/>
        </w:tabs>
        <w:spacing w:before="239" w:line="276" w:lineRule="auto"/>
        <w:ind w:left="502" w:right="134"/>
        <w:jc w:val="both"/>
      </w:pPr>
      <w:r w:rsidRPr="003A5D0F">
        <w:t xml:space="preserve">Project name </w:t>
      </w:r>
      <w:r w:rsidRPr="003A5D0F">
        <w:rPr>
          <w:i/>
        </w:rPr>
        <w:t xml:space="preserve">“Highlighting Artisanal Manufacturing, culture and Eco Tourism (HAMLET)”. </w:t>
      </w:r>
      <w:r w:rsidRPr="003A5D0F">
        <w:rPr>
          <w:color w:val="333333"/>
        </w:rPr>
        <w:t>The overall</w:t>
      </w:r>
      <w:r w:rsidRPr="003A5D0F">
        <w:rPr>
          <w:color w:val="333333"/>
          <w:spacing w:val="-6"/>
        </w:rPr>
        <w:t xml:space="preserve"> </w:t>
      </w:r>
      <w:r w:rsidRPr="003A5D0F">
        <w:rPr>
          <w:color w:val="333333"/>
        </w:rPr>
        <w:t>objective</w:t>
      </w:r>
      <w:r w:rsidRPr="003A5D0F">
        <w:rPr>
          <w:color w:val="333333"/>
          <w:spacing w:val="-4"/>
        </w:rPr>
        <w:t xml:space="preserve"> </w:t>
      </w:r>
      <w:r w:rsidRPr="003A5D0F">
        <w:rPr>
          <w:color w:val="333333"/>
        </w:rPr>
        <w:t>of</w:t>
      </w:r>
      <w:r w:rsidRPr="003A5D0F">
        <w:rPr>
          <w:color w:val="333333"/>
          <w:spacing w:val="-6"/>
        </w:rPr>
        <w:t xml:space="preserve"> </w:t>
      </w:r>
      <w:r w:rsidRPr="003A5D0F">
        <w:rPr>
          <w:color w:val="333333"/>
        </w:rPr>
        <w:t>the</w:t>
      </w:r>
      <w:r w:rsidRPr="003A5D0F">
        <w:rPr>
          <w:color w:val="333333"/>
          <w:spacing w:val="-7"/>
        </w:rPr>
        <w:t xml:space="preserve"> </w:t>
      </w:r>
      <w:r w:rsidRPr="003A5D0F">
        <w:rPr>
          <w:color w:val="333333"/>
        </w:rPr>
        <w:t>project</w:t>
      </w:r>
      <w:r w:rsidRPr="003A5D0F">
        <w:rPr>
          <w:color w:val="333333"/>
          <w:spacing w:val="-6"/>
        </w:rPr>
        <w:t xml:space="preserve"> </w:t>
      </w:r>
      <w:r w:rsidRPr="003A5D0F">
        <w:rPr>
          <w:color w:val="333333"/>
        </w:rPr>
        <w:t>HAMLET</w:t>
      </w:r>
      <w:r w:rsidRPr="003A5D0F">
        <w:rPr>
          <w:color w:val="333333"/>
          <w:spacing w:val="-3"/>
        </w:rPr>
        <w:t xml:space="preserve"> </w:t>
      </w:r>
      <w:r w:rsidRPr="003A5D0F">
        <w:rPr>
          <w:color w:val="333333"/>
        </w:rPr>
        <w:t>is</w:t>
      </w:r>
      <w:r w:rsidRPr="003A5D0F">
        <w:rPr>
          <w:color w:val="333333"/>
          <w:spacing w:val="-6"/>
        </w:rPr>
        <w:t xml:space="preserve"> </w:t>
      </w:r>
      <w:r w:rsidRPr="003A5D0F">
        <w:rPr>
          <w:color w:val="333333"/>
        </w:rPr>
        <w:t>to</w:t>
      </w:r>
      <w:r w:rsidRPr="003A5D0F">
        <w:rPr>
          <w:color w:val="333333"/>
          <w:spacing w:val="-7"/>
        </w:rPr>
        <w:t xml:space="preserve"> </w:t>
      </w:r>
      <w:r w:rsidRPr="003A5D0F">
        <w:rPr>
          <w:color w:val="333333"/>
        </w:rPr>
        <w:t>enhance</w:t>
      </w:r>
      <w:r w:rsidRPr="003A5D0F">
        <w:rPr>
          <w:color w:val="333333"/>
          <w:spacing w:val="-6"/>
        </w:rPr>
        <w:t xml:space="preserve"> </w:t>
      </w:r>
      <w:r w:rsidRPr="003A5D0F">
        <w:rPr>
          <w:color w:val="333333"/>
        </w:rPr>
        <w:t>historical</w:t>
      </w:r>
      <w:r w:rsidRPr="003A5D0F">
        <w:rPr>
          <w:color w:val="333333"/>
          <w:spacing w:val="-6"/>
        </w:rPr>
        <w:t xml:space="preserve"> </w:t>
      </w:r>
      <w:proofErr w:type="spellStart"/>
      <w:r w:rsidRPr="003A5D0F">
        <w:rPr>
          <w:color w:val="333333"/>
        </w:rPr>
        <w:t>centres</w:t>
      </w:r>
      <w:proofErr w:type="spellEnd"/>
      <w:r w:rsidRPr="003A5D0F">
        <w:rPr>
          <w:color w:val="333333"/>
        </w:rPr>
        <w:t>,</w:t>
      </w:r>
      <w:r w:rsidRPr="003A5D0F">
        <w:rPr>
          <w:color w:val="333333"/>
          <w:spacing w:val="-5"/>
        </w:rPr>
        <w:t xml:space="preserve"> </w:t>
      </w:r>
      <w:r w:rsidRPr="003A5D0F">
        <w:rPr>
          <w:color w:val="333333"/>
        </w:rPr>
        <w:t>villages</w:t>
      </w:r>
      <w:r w:rsidRPr="003A5D0F">
        <w:rPr>
          <w:color w:val="333333"/>
          <w:spacing w:val="-8"/>
        </w:rPr>
        <w:t xml:space="preserve"> </w:t>
      </w:r>
      <w:r w:rsidRPr="003A5D0F">
        <w:rPr>
          <w:color w:val="333333"/>
        </w:rPr>
        <w:t>and</w:t>
      </w:r>
      <w:r w:rsidRPr="003A5D0F">
        <w:rPr>
          <w:color w:val="333333"/>
          <w:spacing w:val="-4"/>
        </w:rPr>
        <w:t xml:space="preserve"> </w:t>
      </w:r>
      <w:r w:rsidRPr="003A5D0F">
        <w:rPr>
          <w:color w:val="333333"/>
        </w:rPr>
        <w:t>small</w:t>
      </w:r>
      <w:r w:rsidRPr="003A5D0F">
        <w:rPr>
          <w:color w:val="333333"/>
          <w:spacing w:val="-6"/>
        </w:rPr>
        <w:t xml:space="preserve"> </w:t>
      </w:r>
      <w:r w:rsidRPr="003A5D0F">
        <w:rPr>
          <w:color w:val="333333"/>
        </w:rPr>
        <w:t>towns, and highlight the environmental and cultural assets of the selected territories. By developing a common strategy for tourism management, the project aims to boost cooperation between Italy, Albania and Montenegro, bringing up to the same standard the level of products and services offered, gathered under a unique cross border brand, identifying the peculiarities of the Adriatic area.</w:t>
      </w:r>
      <w:r w:rsidRPr="003A5D0F">
        <w:rPr>
          <w:color w:val="333333"/>
          <w:spacing w:val="-11"/>
        </w:rPr>
        <w:t xml:space="preserve"> </w:t>
      </w:r>
      <w:r w:rsidRPr="003A5D0F">
        <w:rPr>
          <w:color w:val="333333"/>
        </w:rPr>
        <w:t>At</w:t>
      </w:r>
      <w:r w:rsidRPr="003A5D0F">
        <w:rPr>
          <w:color w:val="333333"/>
          <w:spacing w:val="-10"/>
        </w:rPr>
        <w:t xml:space="preserve"> </w:t>
      </w:r>
      <w:r w:rsidRPr="003A5D0F">
        <w:rPr>
          <w:color w:val="333333"/>
        </w:rPr>
        <w:t>the</w:t>
      </w:r>
      <w:r w:rsidRPr="003A5D0F">
        <w:rPr>
          <w:color w:val="333333"/>
          <w:spacing w:val="-8"/>
        </w:rPr>
        <w:t xml:space="preserve"> </w:t>
      </w:r>
      <w:r w:rsidRPr="003A5D0F">
        <w:rPr>
          <w:color w:val="333333"/>
        </w:rPr>
        <w:t>same</w:t>
      </w:r>
      <w:r w:rsidRPr="003A5D0F">
        <w:rPr>
          <w:color w:val="333333"/>
          <w:spacing w:val="-8"/>
        </w:rPr>
        <w:t xml:space="preserve"> </w:t>
      </w:r>
      <w:r w:rsidRPr="003A5D0F">
        <w:rPr>
          <w:color w:val="333333"/>
        </w:rPr>
        <w:t>time,</w:t>
      </w:r>
      <w:r w:rsidRPr="003A5D0F">
        <w:rPr>
          <w:color w:val="333333"/>
          <w:spacing w:val="-8"/>
        </w:rPr>
        <w:t xml:space="preserve"> </w:t>
      </w:r>
      <w:r w:rsidRPr="003A5D0F">
        <w:rPr>
          <w:color w:val="333333"/>
        </w:rPr>
        <w:t>the</w:t>
      </w:r>
      <w:r w:rsidRPr="003A5D0F">
        <w:rPr>
          <w:color w:val="333333"/>
          <w:spacing w:val="-8"/>
        </w:rPr>
        <w:t xml:space="preserve"> </w:t>
      </w:r>
      <w:r w:rsidRPr="003A5D0F">
        <w:rPr>
          <w:color w:val="333333"/>
        </w:rPr>
        <w:t>introduction</w:t>
      </w:r>
      <w:r w:rsidRPr="003A5D0F">
        <w:rPr>
          <w:color w:val="333333"/>
          <w:spacing w:val="-11"/>
        </w:rPr>
        <w:t xml:space="preserve"> </w:t>
      </w:r>
      <w:r w:rsidRPr="003A5D0F">
        <w:rPr>
          <w:color w:val="333333"/>
        </w:rPr>
        <w:t>of</w:t>
      </w:r>
      <w:r w:rsidRPr="003A5D0F">
        <w:rPr>
          <w:color w:val="333333"/>
          <w:spacing w:val="-10"/>
        </w:rPr>
        <w:t xml:space="preserve"> </w:t>
      </w:r>
      <w:r w:rsidRPr="003A5D0F">
        <w:rPr>
          <w:color w:val="333333"/>
        </w:rPr>
        <w:t>the</w:t>
      </w:r>
      <w:r w:rsidRPr="003A5D0F">
        <w:rPr>
          <w:color w:val="333333"/>
          <w:spacing w:val="-11"/>
        </w:rPr>
        <w:t xml:space="preserve"> </w:t>
      </w:r>
      <w:proofErr w:type="gramStart"/>
      <w:r w:rsidRPr="003A5D0F">
        <w:rPr>
          <w:color w:val="333333"/>
        </w:rPr>
        <w:t>involved</w:t>
      </w:r>
      <w:r w:rsidRPr="003A5D0F">
        <w:rPr>
          <w:color w:val="333333"/>
          <w:spacing w:val="-11"/>
        </w:rPr>
        <w:t xml:space="preserve"> </w:t>
      </w:r>
      <w:r w:rsidRPr="003A5D0F">
        <w:rPr>
          <w:color w:val="333333"/>
        </w:rPr>
        <w:t>areas</w:t>
      </w:r>
      <w:proofErr w:type="gramEnd"/>
      <w:r w:rsidRPr="003A5D0F">
        <w:rPr>
          <w:color w:val="333333"/>
          <w:spacing w:val="-10"/>
        </w:rPr>
        <w:t xml:space="preserve"> </w:t>
      </w:r>
      <w:r w:rsidRPr="003A5D0F">
        <w:rPr>
          <w:color w:val="333333"/>
        </w:rPr>
        <w:t>into</w:t>
      </w:r>
      <w:r w:rsidRPr="003A5D0F">
        <w:rPr>
          <w:color w:val="333333"/>
          <w:spacing w:val="-11"/>
        </w:rPr>
        <w:t xml:space="preserve"> </w:t>
      </w:r>
      <w:r w:rsidRPr="003A5D0F">
        <w:rPr>
          <w:color w:val="333333"/>
        </w:rPr>
        <w:t>the</w:t>
      </w:r>
      <w:r w:rsidRPr="003A5D0F">
        <w:rPr>
          <w:color w:val="333333"/>
          <w:spacing w:val="-11"/>
        </w:rPr>
        <w:t xml:space="preserve"> </w:t>
      </w:r>
      <w:r w:rsidRPr="003A5D0F">
        <w:rPr>
          <w:color w:val="333333"/>
        </w:rPr>
        <w:t>tourism</w:t>
      </w:r>
      <w:r w:rsidRPr="003A5D0F">
        <w:rPr>
          <w:color w:val="333333"/>
          <w:spacing w:val="-12"/>
        </w:rPr>
        <w:t xml:space="preserve"> </w:t>
      </w:r>
      <w:r w:rsidRPr="003A5D0F">
        <w:rPr>
          <w:color w:val="333333"/>
        </w:rPr>
        <w:t>circuit</w:t>
      </w:r>
      <w:r w:rsidRPr="003A5D0F">
        <w:rPr>
          <w:color w:val="333333"/>
          <w:spacing w:val="-8"/>
        </w:rPr>
        <w:t xml:space="preserve"> </w:t>
      </w:r>
      <w:r w:rsidRPr="003A5D0F">
        <w:rPr>
          <w:color w:val="333333"/>
        </w:rPr>
        <w:t>will</w:t>
      </w:r>
      <w:r w:rsidRPr="003A5D0F">
        <w:rPr>
          <w:color w:val="333333"/>
          <w:spacing w:val="-10"/>
        </w:rPr>
        <w:t xml:space="preserve"> </w:t>
      </w:r>
      <w:r w:rsidRPr="003A5D0F">
        <w:rPr>
          <w:color w:val="333333"/>
        </w:rPr>
        <w:t>boost</w:t>
      </w:r>
      <w:r w:rsidRPr="003A5D0F">
        <w:rPr>
          <w:color w:val="333333"/>
          <w:spacing w:val="-10"/>
        </w:rPr>
        <w:t xml:space="preserve"> </w:t>
      </w:r>
      <w:r w:rsidRPr="003A5D0F">
        <w:rPr>
          <w:color w:val="333333"/>
        </w:rPr>
        <w:t xml:space="preserve">local economy, with positive effects on employment and social well-being. </w:t>
      </w:r>
      <w:hyperlink r:id="rId8">
        <w:r w:rsidRPr="003A5D0F">
          <w:t>(</w:t>
        </w:r>
        <w:r w:rsidRPr="003A5D0F">
          <w:rPr>
            <w:color w:val="0000FF"/>
            <w:u w:val="single" w:color="0000FF"/>
          </w:rPr>
          <w:t>https://hamlet.italy-albania-</w:t>
        </w:r>
      </w:hyperlink>
      <w:hyperlink r:id="rId9">
        <w:r w:rsidRPr="003A5D0F">
          <w:rPr>
            <w:color w:val="0000FF"/>
            <w:spacing w:val="-2"/>
            <w:u w:val="single" w:color="0000FF"/>
          </w:rPr>
          <w:t>montenegro.eu/</w:t>
        </w:r>
        <w:r w:rsidRPr="003A5D0F">
          <w:rPr>
            <w:spacing w:val="-2"/>
          </w:rPr>
          <w:t>)</w:t>
        </w:r>
      </w:hyperlink>
      <w:r w:rsidRPr="003A5D0F">
        <w:rPr>
          <w:spacing w:val="-2"/>
        </w:rPr>
        <w:t>.</w:t>
      </w:r>
    </w:p>
    <w:p w14:paraId="2DD0CA72" w14:textId="77777777" w:rsidR="00CA144B" w:rsidRPr="003A5D0F" w:rsidRDefault="00003310">
      <w:pPr>
        <w:pStyle w:val="ListParagraph"/>
        <w:numPr>
          <w:ilvl w:val="0"/>
          <w:numId w:val="11"/>
        </w:numPr>
        <w:tabs>
          <w:tab w:val="left" w:pos="500"/>
          <w:tab w:val="left" w:pos="502"/>
        </w:tabs>
        <w:spacing w:before="240" w:line="276" w:lineRule="auto"/>
        <w:ind w:left="502" w:right="137"/>
        <w:jc w:val="both"/>
      </w:pPr>
      <w:r w:rsidRPr="003A5D0F">
        <w:t xml:space="preserve">Project name </w:t>
      </w:r>
      <w:r w:rsidRPr="003A5D0F">
        <w:rPr>
          <w:i/>
        </w:rPr>
        <w:t xml:space="preserve">“Culture in </w:t>
      </w:r>
      <w:proofErr w:type="spellStart"/>
      <w:r w:rsidRPr="003A5D0F">
        <w:rPr>
          <w:i/>
        </w:rPr>
        <w:t>MOtion</w:t>
      </w:r>
      <w:proofErr w:type="spellEnd"/>
      <w:r w:rsidRPr="003A5D0F">
        <w:rPr>
          <w:i/>
        </w:rPr>
        <w:t xml:space="preserve"> in Adriatic </w:t>
      </w:r>
      <w:proofErr w:type="spellStart"/>
      <w:r w:rsidRPr="003A5D0F">
        <w:rPr>
          <w:i/>
        </w:rPr>
        <w:t>NETwork</w:t>
      </w:r>
      <w:proofErr w:type="spellEnd"/>
      <w:r w:rsidRPr="003A5D0F">
        <w:rPr>
          <w:i/>
        </w:rPr>
        <w:t xml:space="preserve"> of Museums (MONET)”. </w:t>
      </w:r>
      <w:r w:rsidRPr="003A5D0F">
        <w:rPr>
          <w:color w:val="333333"/>
        </w:rPr>
        <w:t>The core of the project MONET is the creation of a network model among museums in Albania, Montenegro, Apulia</w:t>
      </w:r>
      <w:r w:rsidRPr="003A5D0F">
        <w:rPr>
          <w:color w:val="333333"/>
          <w:spacing w:val="-13"/>
        </w:rPr>
        <w:t xml:space="preserve"> </w:t>
      </w:r>
      <w:r w:rsidRPr="003A5D0F">
        <w:rPr>
          <w:color w:val="333333"/>
        </w:rPr>
        <w:t>and</w:t>
      </w:r>
      <w:r w:rsidRPr="003A5D0F">
        <w:rPr>
          <w:color w:val="333333"/>
          <w:spacing w:val="-11"/>
        </w:rPr>
        <w:t xml:space="preserve"> </w:t>
      </w:r>
      <w:r w:rsidRPr="003A5D0F">
        <w:rPr>
          <w:color w:val="333333"/>
        </w:rPr>
        <w:t>Molise,</w:t>
      </w:r>
      <w:r w:rsidRPr="003A5D0F">
        <w:rPr>
          <w:color w:val="333333"/>
          <w:spacing w:val="-13"/>
        </w:rPr>
        <w:t xml:space="preserve"> </w:t>
      </w:r>
      <w:r w:rsidRPr="003A5D0F">
        <w:rPr>
          <w:color w:val="333333"/>
        </w:rPr>
        <w:t>by</w:t>
      </w:r>
      <w:r w:rsidRPr="003A5D0F">
        <w:rPr>
          <w:color w:val="333333"/>
          <w:spacing w:val="-13"/>
        </w:rPr>
        <w:t xml:space="preserve"> </w:t>
      </w:r>
      <w:r w:rsidRPr="003A5D0F">
        <w:rPr>
          <w:color w:val="333333"/>
        </w:rPr>
        <w:t>following</w:t>
      </w:r>
      <w:r w:rsidRPr="003A5D0F">
        <w:rPr>
          <w:color w:val="333333"/>
          <w:spacing w:val="-13"/>
        </w:rPr>
        <w:t xml:space="preserve"> </w:t>
      </w:r>
      <w:r w:rsidRPr="003A5D0F">
        <w:rPr>
          <w:color w:val="333333"/>
        </w:rPr>
        <w:t>a</w:t>
      </w:r>
      <w:r w:rsidRPr="003A5D0F">
        <w:rPr>
          <w:color w:val="333333"/>
          <w:spacing w:val="-11"/>
        </w:rPr>
        <w:t xml:space="preserve"> </w:t>
      </w:r>
      <w:r w:rsidRPr="003A5D0F">
        <w:rPr>
          <w:color w:val="333333"/>
        </w:rPr>
        <w:t>common</w:t>
      </w:r>
      <w:r w:rsidRPr="003A5D0F">
        <w:rPr>
          <w:color w:val="333333"/>
          <w:spacing w:val="-9"/>
        </w:rPr>
        <w:t xml:space="preserve"> </w:t>
      </w:r>
      <w:r w:rsidRPr="003A5D0F">
        <w:rPr>
          <w:color w:val="333333"/>
        </w:rPr>
        <w:t>methodology</w:t>
      </w:r>
      <w:r w:rsidRPr="003A5D0F">
        <w:rPr>
          <w:color w:val="333333"/>
          <w:spacing w:val="-13"/>
        </w:rPr>
        <w:t xml:space="preserve"> </w:t>
      </w:r>
      <w:r w:rsidRPr="003A5D0F">
        <w:rPr>
          <w:color w:val="333333"/>
        </w:rPr>
        <w:t>and</w:t>
      </w:r>
      <w:r w:rsidRPr="003A5D0F">
        <w:rPr>
          <w:color w:val="333333"/>
          <w:spacing w:val="-11"/>
        </w:rPr>
        <w:t xml:space="preserve"> </w:t>
      </w:r>
      <w:r w:rsidRPr="003A5D0F">
        <w:rPr>
          <w:color w:val="333333"/>
        </w:rPr>
        <w:t>providing</w:t>
      </w:r>
      <w:r w:rsidRPr="003A5D0F">
        <w:rPr>
          <w:color w:val="333333"/>
          <w:spacing w:val="-13"/>
        </w:rPr>
        <w:t xml:space="preserve"> </w:t>
      </w:r>
      <w:r w:rsidRPr="003A5D0F">
        <w:rPr>
          <w:color w:val="333333"/>
        </w:rPr>
        <w:t>new</w:t>
      </w:r>
      <w:r w:rsidRPr="003A5D0F">
        <w:rPr>
          <w:color w:val="333333"/>
          <w:spacing w:val="-11"/>
        </w:rPr>
        <w:t xml:space="preserve"> </w:t>
      </w:r>
      <w:r w:rsidRPr="003A5D0F">
        <w:rPr>
          <w:color w:val="333333"/>
        </w:rPr>
        <w:t>services</w:t>
      </w:r>
      <w:r w:rsidRPr="003A5D0F">
        <w:rPr>
          <w:color w:val="333333"/>
          <w:spacing w:val="-10"/>
        </w:rPr>
        <w:t xml:space="preserve"> </w:t>
      </w:r>
      <w:r w:rsidRPr="003A5D0F">
        <w:rPr>
          <w:color w:val="333333"/>
        </w:rPr>
        <w:t>and</w:t>
      </w:r>
      <w:r w:rsidRPr="003A5D0F">
        <w:rPr>
          <w:color w:val="333333"/>
          <w:spacing w:val="-11"/>
        </w:rPr>
        <w:t xml:space="preserve"> </w:t>
      </w:r>
      <w:r w:rsidRPr="003A5D0F">
        <w:rPr>
          <w:color w:val="333333"/>
        </w:rPr>
        <w:t>tools.</w:t>
      </w:r>
      <w:r w:rsidRPr="003A5D0F">
        <w:rPr>
          <w:color w:val="333333"/>
          <w:spacing w:val="-13"/>
        </w:rPr>
        <w:t xml:space="preserve"> </w:t>
      </w:r>
      <w:r w:rsidRPr="003A5D0F">
        <w:rPr>
          <w:color w:val="333333"/>
        </w:rPr>
        <w:t xml:space="preserve">The aim of the project is the promotion of natural and cultural heritage, through the </w:t>
      </w:r>
      <w:proofErr w:type="spellStart"/>
      <w:r w:rsidRPr="003A5D0F">
        <w:rPr>
          <w:color w:val="333333"/>
        </w:rPr>
        <w:t>valorisation</w:t>
      </w:r>
      <w:proofErr w:type="spellEnd"/>
      <w:r w:rsidRPr="003A5D0F">
        <w:rPr>
          <w:color w:val="333333"/>
        </w:rPr>
        <w:t xml:space="preserve"> of museums, in terms of management and services. Enabling museums to share a new </w:t>
      </w:r>
      <w:proofErr w:type="gramStart"/>
      <w:r w:rsidRPr="003A5D0F">
        <w:rPr>
          <w:color w:val="333333"/>
        </w:rPr>
        <w:t>cross border</w:t>
      </w:r>
      <w:proofErr w:type="gramEnd"/>
      <w:r w:rsidRPr="003A5D0F">
        <w:rPr>
          <w:color w:val="333333"/>
        </w:rPr>
        <w:t xml:space="preserve"> dimension of management will improve the tourist and cultural offer and, consequently, visitors’ flows. This will lead to </w:t>
      </w:r>
      <w:proofErr w:type="gramStart"/>
      <w:r w:rsidRPr="003A5D0F">
        <w:rPr>
          <w:color w:val="333333"/>
        </w:rPr>
        <w:t>tourist</w:t>
      </w:r>
      <w:proofErr w:type="gramEnd"/>
      <w:r w:rsidRPr="003A5D0F">
        <w:rPr>
          <w:color w:val="333333"/>
        </w:rPr>
        <w:t xml:space="preserve"> growth and sustainable and economic development. </w:t>
      </w:r>
      <w:hyperlink r:id="rId10">
        <w:r w:rsidRPr="003A5D0F">
          <w:rPr>
            <w:spacing w:val="-2"/>
          </w:rPr>
          <w:t>(</w:t>
        </w:r>
        <w:r w:rsidRPr="003A5D0F">
          <w:rPr>
            <w:color w:val="0000FF"/>
            <w:spacing w:val="-2"/>
            <w:u w:val="single" w:color="0000FF"/>
          </w:rPr>
          <w:t>https://monet.italy-albania-montenegro.eu/</w:t>
        </w:r>
        <w:r w:rsidRPr="003A5D0F">
          <w:rPr>
            <w:color w:val="333333"/>
            <w:spacing w:val="-2"/>
          </w:rPr>
          <w:t>)</w:t>
        </w:r>
      </w:hyperlink>
    </w:p>
    <w:p w14:paraId="3DF33EF9" w14:textId="77777777" w:rsidR="00CA144B" w:rsidRPr="003A5D0F" w:rsidRDefault="00003310">
      <w:pPr>
        <w:pStyle w:val="ListParagraph"/>
        <w:numPr>
          <w:ilvl w:val="0"/>
          <w:numId w:val="11"/>
        </w:numPr>
        <w:tabs>
          <w:tab w:val="left" w:pos="498"/>
          <w:tab w:val="left" w:pos="502"/>
        </w:tabs>
        <w:spacing w:before="242" w:line="276" w:lineRule="auto"/>
        <w:ind w:left="502" w:right="138" w:hanging="452"/>
        <w:jc w:val="both"/>
      </w:pPr>
      <w:r w:rsidRPr="003A5D0F">
        <w:lastRenderedPageBreak/>
        <w:t xml:space="preserve">Project name </w:t>
      </w:r>
      <w:r w:rsidRPr="003A5D0F">
        <w:rPr>
          <w:i/>
        </w:rPr>
        <w:t xml:space="preserve">“Cross-border exchange for the development of Cultural and Creative industries (3C)”. </w:t>
      </w:r>
      <w:r w:rsidRPr="003A5D0F">
        <w:t>“3C -</w:t>
      </w:r>
      <w:r w:rsidRPr="003A5D0F">
        <w:rPr>
          <w:spacing w:val="-4"/>
        </w:rPr>
        <w:t xml:space="preserve"> </w:t>
      </w:r>
      <w:r w:rsidRPr="003A5D0F">
        <w:t>Cross-border</w:t>
      </w:r>
      <w:r w:rsidRPr="003A5D0F">
        <w:rPr>
          <w:spacing w:val="-1"/>
        </w:rPr>
        <w:t xml:space="preserve"> </w:t>
      </w:r>
      <w:r w:rsidRPr="003A5D0F">
        <w:t>exchange</w:t>
      </w:r>
      <w:r w:rsidRPr="003A5D0F">
        <w:rPr>
          <w:spacing w:val="-2"/>
        </w:rPr>
        <w:t xml:space="preserve"> </w:t>
      </w:r>
      <w:r w:rsidRPr="003A5D0F">
        <w:t>for</w:t>
      </w:r>
      <w:r w:rsidRPr="003A5D0F">
        <w:rPr>
          <w:spacing w:val="-2"/>
        </w:rPr>
        <w:t xml:space="preserve"> </w:t>
      </w:r>
      <w:r w:rsidRPr="003A5D0F">
        <w:t>the</w:t>
      </w:r>
      <w:r w:rsidRPr="003A5D0F">
        <w:rPr>
          <w:spacing w:val="-2"/>
        </w:rPr>
        <w:t xml:space="preserve"> </w:t>
      </w:r>
      <w:r w:rsidRPr="003A5D0F">
        <w:t>development</w:t>
      </w:r>
      <w:r w:rsidRPr="003A5D0F">
        <w:rPr>
          <w:spacing w:val="-1"/>
        </w:rPr>
        <w:t xml:space="preserve"> </w:t>
      </w:r>
      <w:r w:rsidRPr="003A5D0F">
        <w:t>of</w:t>
      </w:r>
      <w:r w:rsidRPr="003A5D0F">
        <w:rPr>
          <w:spacing w:val="-2"/>
        </w:rPr>
        <w:t xml:space="preserve"> </w:t>
      </w:r>
      <w:r w:rsidRPr="003A5D0F">
        <w:t>Cultural</w:t>
      </w:r>
      <w:r w:rsidRPr="003A5D0F">
        <w:rPr>
          <w:spacing w:val="-1"/>
        </w:rPr>
        <w:t xml:space="preserve"> </w:t>
      </w:r>
      <w:r w:rsidRPr="003A5D0F">
        <w:t>and</w:t>
      </w:r>
      <w:r w:rsidRPr="003A5D0F">
        <w:rPr>
          <w:spacing w:val="-2"/>
        </w:rPr>
        <w:t xml:space="preserve"> </w:t>
      </w:r>
      <w:r w:rsidRPr="003A5D0F">
        <w:t>Creative industries” aims at</w:t>
      </w:r>
      <w:r w:rsidRPr="003A5D0F">
        <w:rPr>
          <w:spacing w:val="-3"/>
        </w:rPr>
        <w:t xml:space="preserve"> </w:t>
      </w:r>
      <w:r w:rsidRPr="003A5D0F">
        <w:t>enhancing</w:t>
      </w:r>
      <w:r w:rsidRPr="003A5D0F">
        <w:rPr>
          <w:spacing w:val="-6"/>
        </w:rPr>
        <w:t xml:space="preserve"> </w:t>
      </w:r>
      <w:r w:rsidRPr="003A5D0F">
        <w:t>cooperation</w:t>
      </w:r>
      <w:r w:rsidRPr="003A5D0F">
        <w:rPr>
          <w:spacing w:val="-4"/>
        </w:rPr>
        <w:t xml:space="preserve"> </w:t>
      </w:r>
      <w:r w:rsidRPr="003A5D0F">
        <w:t>between</w:t>
      </w:r>
      <w:r w:rsidRPr="003A5D0F">
        <w:rPr>
          <w:spacing w:val="-4"/>
        </w:rPr>
        <w:t xml:space="preserve"> </w:t>
      </w:r>
      <w:r w:rsidRPr="003A5D0F">
        <w:t>CCI</w:t>
      </w:r>
      <w:r w:rsidRPr="003A5D0F">
        <w:rPr>
          <w:spacing w:val="-8"/>
        </w:rPr>
        <w:t xml:space="preserve"> </w:t>
      </w:r>
      <w:r w:rsidRPr="003A5D0F">
        <w:t>actors</w:t>
      </w:r>
      <w:r w:rsidRPr="003A5D0F">
        <w:rPr>
          <w:spacing w:val="-5"/>
        </w:rPr>
        <w:t xml:space="preserve"> </w:t>
      </w:r>
      <w:r w:rsidRPr="003A5D0F">
        <w:t>in</w:t>
      </w:r>
      <w:r w:rsidRPr="003A5D0F">
        <w:rPr>
          <w:spacing w:val="-4"/>
        </w:rPr>
        <w:t xml:space="preserve"> </w:t>
      </w:r>
      <w:r w:rsidRPr="003A5D0F">
        <w:t>the</w:t>
      </w:r>
      <w:r w:rsidRPr="003A5D0F">
        <w:rPr>
          <w:spacing w:val="-3"/>
        </w:rPr>
        <w:t xml:space="preserve"> </w:t>
      </w:r>
      <w:r w:rsidRPr="003A5D0F">
        <w:t>project</w:t>
      </w:r>
      <w:r w:rsidRPr="003A5D0F">
        <w:rPr>
          <w:spacing w:val="-3"/>
        </w:rPr>
        <w:t xml:space="preserve"> </w:t>
      </w:r>
      <w:r w:rsidRPr="003A5D0F">
        <w:t>area,</w:t>
      </w:r>
      <w:r w:rsidRPr="003A5D0F">
        <w:rPr>
          <w:spacing w:val="-4"/>
        </w:rPr>
        <w:t xml:space="preserve"> </w:t>
      </w:r>
      <w:r w:rsidRPr="003A5D0F">
        <w:t>through</w:t>
      </w:r>
      <w:r w:rsidRPr="003A5D0F">
        <w:rPr>
          <w:spacing w:val="-4"/>
        </w:rPr>
        <w:t xml:space="preserve"> </w:t>
      </w:r>
      <w:r w:rsidRPr="003A5D0F">
        <w:t>the</w:t>
      </w:r>
      <w:r w:rsidRPr="003A5D0F">
        <w:rPr>
          <w:spacing w:val="-3"/>
        </w:rPr>
        <w:t xml:space="preserve"> </w:t>
      </w:r>
      <w:r w:rsidRPr="003A5D0F">
        <w:t>creation</w:t>
      </w:r>
      <w:r w:rsidRPr="003A5D0F">
        <w:rPr>
          <w:spacing w:val="-4"/>
        </w:rPr>
        <w:t xml:space="preserve"> </w:t>
      </w:r>
      <w:r w:rsidRPr="003A5D0F">
        <w:t>of</w:t>
      </w:r>
      <w:r w:rsidRPr="003A5D0F">
        <w:rPr>
          <w:spacing w:val="-5"/>
        </w:rPr>
        <w:t xml:space="preserve"> </w:t>
      </w:r>
      <w:r w:rsidRPr="003A5D0F">
        <w:t xml:space="preserve">innovative </w:t>
      </w:r>
      <w:proofErr w:type="spellStart"/>
      <w:r w:rsidRPr="003A5D0F">
        <w:t>centres</w:t>
      </w:r>
      <w:proofErr w:type="spellEnd"/>
      <w:r w:rsidRPr="003A5D0F">
        <w:t xml:space="preserve"> with residential arts </w:t>
      </w:r>
      <w:proofErr w:type="spellStart"/>
      <w:r w:rsidRPr="003A5D0F">
        <w:t>programmes</w:t>
      </w:r>
      <w:proofErr w:type="spellEnd"/>
      <w:r w:rsidRPr="003A5D0F">
        <w:t xml:space="preserve"> and joint cross-border cooperation networks. By revitalizing heritage through contemporary art, the project will contribute to reconnecting culture and</w:t>
      </w:r>
      <w:r w:rsidRPr="003A5D0F">
        <w:rPr>
          <w:spacing w:val="58"/>
        </w:rPr>
        <w:t xml:space="preserve"> </w:t>
      </w:r>
      <w:r w:rsidRPr="003A5D0F">
        <w:t>territory,</w:t>
      </w:r>
      <w:r w:rsidRPr="003A5D0F">
        <w:rPr>
          <w:spacing w:val="60"/>
        </w:rPr>
        <w:t xml:space="preserve"> </w:t>
      </w:r>
      <w:r w:rsidRPr="003A5D0F">
        <w:t>and</w:t>
      </w:r>
      <w:r w:rsidRPr="003A5D0F">
        <w:rPr>
          <w:spacing w:val="60"/>
        </w:rPr>
        <w:t xml:space="preserve"> </w:t>
      </w:r>
      <w:r w:rsidRPr="003A5D0F">
        <w:t>share</w:t>
      </w:r>
      <w:r w:rsidRPr="003A5D0F">
        <w:rPr>
          <w:spacing w:val="60"/>
        </w:rPr>
        <w:t xml:space="preserve"> </w:t>
      </w:r>
      <w:r w:rsidRPr="003A5D0F">
        <w:t>knowledge,</w:t>
      </w:r>
      <w:r w:rsidRPr="003A5D0F">
        <w:rPr>
          <w:spacing w:val="60"/>
        </w:rPr>
        <w:t xml:space="preserve"> </w:t>
      </w:r>
      <w:r w:rsidRPr="003A5D0F">
        <w:t>experience,</w:t>
      </w:r>
      <w:r w:rsidRPr="003A5D0F">
        <w:rPr>
          <w:spacing w:val="58"/>
        </w:rPr>
        <w:t xml:space="preserve"> </w:t>
      </w:r>
      <w:r w:rsidRPr="003A5D0F">
        <w:t>and</w:t>
      </w:r>
      <w:r w:rsidRPr="003A5D0F">
        <w:rPr>
          <w:spacing w:val="60"/>
        </w:rPr>
        <w:t xml:space="preserve"> </w:t>
      </w:r>
      <w:r w:rsidRPr="003A5D0F">
        <w:t>creative</w:t>
      </w:r>
      <w:r w:rsidRPr="003A5D0F">
        <w:rPr>
          <w:spacing w:val="60"/>
        </w:rPr>
        <w:t xml:space="preserve"> </w:t>
      </w:r>
      <w:r w:rsidRPr="003A5D0F">
        <w:t>potential.</w:t>
      </w:r>
      <w:r w:rsidRPr="003A5D0F">
        <w:rPr>
          <w:spacing w:val="58"/>
        </w:rPr>
        <w:t xml:space="preserve"> </w:t>
      </w:r>
      <w:r w:rsidRPr="003A5D0F">
        <w:t>Main</w:t>
      </w:r>
      <w:r w:rsidRPr="003A5D0F">
        <w:rPr>
          <w:spacing w:val="58"/>
        </w:rPr>
        <w:t xml:space="preserve"> </w:t>
      </w:r>
      <w:r w:rsidRPr="003A5D0F">
        <w:t>results</w:t>
      </w:r>
      <w:r w:rsidRPr="003A5D0F">
        <w:rPr>
          <w:spacing w:val="58"/>
        </w:rPr>
        <w:t xml:space="preserve"> </w:t>
      </w:r>
      <w:r w:rsidRPr="003A5D0F">
        <w:t>are</w:t>
      </w:r>
      <w:r w:rsidRPr="003A5D0F">
        <w:rPr>
          <w:spacing w:val="60"/>
        </w:rPr>
        <w:t xml:space="preserve"> </w:t>
      </w:r>
      <w:r w:rsidRPr="003A5D0F">
        <w:t>the</w:t>
      </w:r>
    </w:p>
    <w:p w14:paraId="37C39BD7" w14:textId="77777777" w:rsidR="00CA144B" w:rsidRPr="003A5D0F" w:rsidRDefault="00B87F0F">
      <w:pPr>
        <w:pStyle w:val="BodyText"/>
        <w:spacing w:before="78" w:line="276" w:lineRule="auto"/>
        <w:ind w:left="502" w:right="134"/>
        <w:jc w:val="both"/>
      </w:pPr>
      <w:r w:rsidRPr="003A5D0F">
        <w:t>i</w:t>
      </w:r>
      <w:r w:rsidR="00003310" w:rsidRPr="003A5D0F">
        <w:t xml:space="preserve">ntroduction of a Regional Arts Mobility and Visiting Programme, the opening of four multifunctional cultural </w:t>
      </w:r>
      <w:proofErr w:type="spellStart"/>
      <w:r w:rsidR="00003310" w:rsidRPr="003A5D0F">
        <w:t>centres</w:t>
      </w:r>
      <w:proofErr w:type="spellEnd"/>
      <w:r w:rsidR="00003310" w:rsidRPr="003A5D0F">
        <w:t xml:space="preserve"> in</w:t>
      </w:r>
      <w:r w:rsidR="00003310" w:rsidRPr="003A5D0F">
        <w:rPr>
          <w:spacing w:val="-3"/>
        </w:rPr>
        <w:t xml:space="preserve"> </w:t>
      </w:r>
      <w:r w:rsidR="00003310" w:rsidRPr="003A5D0F">
        <w:t>Montenegro, Italy</w:t>
      </w:r>
      <w:r w:rsidR="00003310" w:rsidRPr="003A5D0F">
        <w:rPr>
          <w:spacing w:val="-3"/>
        </w:rPr>
        <w:t xml:space="preserve"> </w:t>
      </w:r>
      <w:r w:rsidR="00003310" w:rsidRPr="003A5D0F">
        <w:t>and Albania</w:t>
      </w:r>
      <w:r w:rsidR="00003310" w:rsidRPr="003A5D0F">
        <w:rPr>
          <w:spacing w:val="-2"/>
        </w:rPr>
        <w:t xml:space="preserve"> </w:t>
      </w:r>
      <w:r w:rsidR="00003310" w:rsidRPr="003A5D0F">
        <w:t>and</w:t>
      </w:r>
      <w:r w:rsidR="00003310" w:rsidRPr="003A5D0F">
        <w:rPr>
          <w:spacing w:val="-2"/>
        </w:rPr>
        <w:t xml:space="preserve"> </w:t>
      </w:r>
      <w:r w:rsidR="00003310" w:rsidRPr="003A5D0F">
        <w:t xml:space="preserve">the establishment of a cross-border network of cultural entrepreneurs. </w:t>
      </w:r>
      <w:hyperlink r:id="rId11">
        <w:r w:rsidR="00003310" w:rsidRPr="003A5D0F">
          <w:t>(</w:t>
        </w:r>
        <w:r w:rsidR="00003310" w:rsidRPr="003A5D0F">
          <w:rPr>
            <w:color w:val="0000FF"/>
            <w:u w:val="single" w:color="0000FF"/>
          </w:rPr>
          <w:t>https://3c.italy-albania-montenegro.eu/</w:t>
        </w:r>
        <w:r w:rsidR="00003310" w:rsidRPr="003A5D0F">
          <w:t>)</w:t>
        </w:r>
      </w:hyperlink>
    </w:p>
    <w:p w14:paraId="663E6896" w14:textId="77777777" w:rsidR="00CA144B" w:rsidRPr="003A5D0F" w:rsidRDefault="00003310">
      <w:pPr>
        <w:pStyle w:val="ListParagraph"/>
        <w:numPr>
          <w:ilvl w:val="0"/>
          <w:numId w:val="11"/>
        </w:numPr>
        <w:tabs>
          <w:tab w:val="left" w:pos="500"/>
          <w:tab w:val="left" w:pos="502"/>
        </w:tabs>
        <w:spacing w:before="238" w:line="276" w:lineRule="auto"/>
        <w:ind w:left="502" w:right="134" w:hanging="452"/>
        <w:jc w:val="both"/>
      </w:pPr>
      <w:r w:rsidRPr="003A5D0F">
        <w:t>Project</w:t>
      </w:r>
      <w:r w:rsidRPr="003A5D0F">
        <w:rPr>
          <w:spacing w:val="-1"/>
        </w:rPr>
        <w:t xml:space="preserve"> </w:t>
      </w:r>
      <w:r w:rsidRPr="003A5D0F">
        <w:t>name</w:t>
      </w:r>
      <w:r w:rsidRPr="003A5D0F">
        <w:rPr>
          <w:spacing w:val="-1"/>
        </w:rPr>
        <w:t xml:space="preserve"> </w:t>
      </w:r>
      <w:r w:rsidRPr="003A5D0F">
        <w:rPr>
          <w:i/>
        </w:rPr>
        <w:t>“Networking</w:t>
      </w:r>
      <w:r w:rsidRPr="003A5D0F">
        <w:rPr>
          <w:i/>
          <w:spacing w:val="-5"/>
        </w:rPr>
        <w:t xml:space="preserve"> </w:t>
      </w:r>
      <w:r w:rsidRPr="003A5D0F">
        <w:rPr>
          <w:i/>
        </w:rPr>
        <w:t>for</w:t>
      </w:r>
      <w:r w:rsidRPr="003A5D0F">
        <w:rPr>
          <w:i/>
          <w:spacing w:val="-2"/>
        </w:rPr>
        <w:t xml:space="preserve"> </w:t>
      </w:r>
      <w:r w:rsidRPr="003A5D0F">
        <w:rPr>
          <w:i/>
        </w:rPr>
        <w:t>Smart</w:t>
      </w:r>
      <w:r w:rsidRPr="003A5D0F">
        <w:rPr>
          <w:i/>
          <w:spacing w:val="-1"/>
        </w:rPr>
        <w:t xml:space="preserve"> </w:t>
      </w:r>
      <w:r w:rsidRPr="003A5D0F">
        <w:rPr>
          <w:i/>
        </w:rPr>
        <w:t>Tourism</w:t>
      </w:r>
      <w:r w:rsidRPr="003A5D0F">
        <w:rPr>
          <w:i/>
          <w:spacing w:val="-2"/>
        </w:rPr>
        <w:t xml:space="preserve"> </w:t>
      </w:r>
      <w:r w:rsidRPr="003A5D0F">
        <w:rPr>
          <w:i/>
        </w:rPr>
        <w:t>Development</w:t>
      </w:r>
      <w:r w:rsidRPr="003A5D0F">
        <w:rPr>
          <w:i/>
          <w:spacing w:val="-1"/>
        </w:rPr>
        <w:t xml:space="preserve"> </w:t>
      </w:r>
      <w:r w:rsidRPr="003A5D0F">
        <w:rPr>
          <w:i/>
        </w:rPr>
        <w:t>(NEST)”.</w:t>
      </w:r>
      <w:r w:rsidRPr="003A5D0F">
        <w:rPr>
          <w:i/>
          <w:spacing w:val="-2"/>
        </w:rPr>
        <w:t xml:space="preserve"> </w:t>
      </w:r>
      <w:r w:rsidRPr="003A5D0F">
        <w:t>NEST</w:t>
      </w:r>
      <w:r w:rsidRPr="003A5D0F">
        <w:rPr>
          <w:spacing w:val="-1"/>
        </w:rPr>
        <w:t xml:space="preserve"> </w:t>
      </w:r>
      <w:r w:rsidRPr="003A5D0F">
        <w:t>aims to</w:t>
      </w:r>
      <w:r w:rsidRPr="003A5D0F">
        <w:rPr>
          <w:spacing w:val="-2"/>
        </w:rPr>
        <w:t xml:space="preserve"> </w:t>
      </w:r>
      <w:r w:rsidRPr="003A5D0F">
        <w:t>sustain</w:t>
      </w:r>
      <w:r w:rsidRPr="003A5D0F">
        <w:rPr>
          <w:spacing w:val="-2"/>
        </w:rPr>
        <w:t xml:space="preserve"> </w:t>
      </w:r>
      <w:r w:rsidRPr="003A5D0F">
        <w:t>socio-economic</w:t>
      </w:r>
      <w:r w:rsidRPr="003A5D0F">
        <w:rPr>
          <w:spacing w:val="-8"/>
        </w:rPr>
        <w:t xml:space="preserve"> </w:t>
      </w:r>
      <w:r w:rsidRPr="003A5D0F">
        <w:t>growth</w:t>
      </w:r>
      <w:r w:rsidRPr="003A5D0F">
        <w:rPr>
          <w:spacing w:val="-11"/>
        </w:rPr>
        <w:t xml:space="preserve"> </w:t>
      </w:r>
      <w:r w:rsidRPr="003A5D0F">
        <w:t>in</w:t>
      </w:r>
      <w:r w:rsidRPr="003A5D0F">
        <w:rPr>
          <w:spacing w:val="-9"/>
        </w:rPr>
        <w:t xml:space="preserve"> </w:t>
      </w:r>
      <w:r w:rsidRPr="003A5D0F">
        <w:t>the</w:t>
      </w:r>
      <w:r w:rsidRPr="003A5D0F">
        <w:rPr>
          <w:spacing w:val="-8"/>
        </w:rPr>
        <w:t xml:space="preserve"> </w:t>
      </w:r>
      <w:r w:rsidRPr="003A5D0F">
        <w:t>Programme</w:t>
      </w:r>
      <w:r w:rsidRPr="003A5D0F">
        <w:rPr>
          <w:spacing w:val="-8"/>
        </w:rPr>
        <w:t xml:space="preserve"> </w:t>
      </w:r>
      <w:r w:rsidRPr="003A5D0F">
        <w:t>area,</w:t>
      </w:r>
      <w:r w:rsidRPr="003A5D0F">
        <w:rPr>
          <w:spacing w:val="-9"/>
        </w:rPr>
        <w:t xml:space="preserve"> </w:t>
      </w:r>
      <w:r w:rsidRPr="003A5D0F">
        <w:t>by</w:t>
      </w:r>
      <w:r w:rsidRPr="003A5D0F">
        <w:rPr>
          <w:spacing w:val="-11"/>
        </w:rPr>
        <w:t xml:space="preserve"> </w:t>
      </w:r>
      <w:r w:rsidRPr="003A5D0F">
        <w:t>empowering</w:t>
      </w:r>
      <w:r w:rsidRPr="003A5D0F">
        <w:rPr>
          <w:spacing w:val="-11"/>
        </w:rPr>
        <w:t xml:space="preserve"> </w:t>
      </w:r>
      <w:r w:rsidRPr="003A5D0F">
        <w:t>the</w:t>
      </w:r>
      <w:r w:rsidRPr="003A5D0F">
        <w:rPr>
          <w:spacing w:val="-8"/>
        </w:rPr>
        <w:t xml:space="preserve"> </w:t>
      </w:r>
      <w:r w:rsidRPr="003A5D0F">
        <w:t>small</w:t>
      </w:r>
      <w:r w:rsidRPr="003A5D0F">
        <w:rPr>
          <w:spacing w:val="-8"/>
        </w:rPr>
        <w:t xml:space="preserve"> </w:t>
      </w:r>
      <w:r w:rsidRPr="003A5D0F">
        <w:t>and</w:t>
      </w:r>
      <w:r w:rsidRPr="003A5D0F">
        <w:rPr>
          <w:spacing w:val="-8"/>
        </w:rPr>
        <w:t xml:space="preserve"> </w:t>
      </w:r>
      <w:r w:rsidRPr="003A5D0F">
        <w:t>medium</w:t>
      </w:r>
      <w:r w:rsidRPr="003A5D0F">
        <w:rPr>
          <w:spacing w:val="-12"/>
        </w:rPr>
        <w:t xml:space="preserve"> </w:t>
      </w:r>
      <w:r w:rsidRPr="003A5D0F">
        <w:t>tourism</w:t>
      </w:r>
      <w:r w:rsidRPr="003A5D0F">
        <w:rPr>
          <w:spacing w:val="-12"/>
        </w:rPr>
        <w:t xml:space="preserve"> </w:t>
      </w:r>
      <w:r w:rsidRPr="003A5D0F">
        <w:t>enterprises with</w:t>
      </w:r>
      <w:r w:rsidRPr="003A5D0F">
        <w:rPr>
          <w:spacing w:val="-5"/>
        </w:rPr>
        <w:t xml:space="preserve"> </w:t>
      </w:r>
      <w:r w:rsidRPr="003A5D0F">
        <w:t>innovative</w:t>
      </w:r>
      <w:r w:rsidRPr="003A5D0F">
        <w:rPr>
          <w:spacing w:val="-2"/>
        </w:rPr>
        <w:t xml:space="preserve"> </w:t>
      </w:r>
      <w:r w:rsidRPr="003A5D0F">
        <w:t>approaches,</w:t>
      </w:r>
      <w:r w:rsidRPr="003A5D0F">
        <w:rPr>
          <w:spacing w:val="-2"/>
        </w:rPr>
        <w:t xml:space="preserve"> </w:t>
      </w:r>
      <w:r w:rsidRPr="003A5D0F">
        <w:t>tools</w:t>
      </w:r>
      <w:r w:rsidRPr="003A5D0F">
        <w:rPr>
          <w:spacing w:val="-4"/>
        </w:rPr>
        <w:t xml:space="preserve"> </w:t>
      </w:r>
      <w:r w:rsidRPr="003A5D0F">
        <w:t>and</w:t>
      </w:r>
      <w:r w:rsidRPr="003A5D0F">
        <w:rPr>
          <w:spacing w:val="-4"/>
        </w:rPr>
        <w:t xml:space="preserve"> </w:t>
      </w:r>
      <w:r w:rsidRPr="003A5D0F">
        <w:t>strategies,</w:t>
      </w:r>
      <w:r w:rsidRPr="003A5D0F">
        <w:rPr>
          <w:spacing w:val="-5"/>
        </w:rPr>
        <w:t xml:space="preserve"> </w:t>
      </w:r>
      <w:r w:rsidRPr="003A5D0F">
        <w:t>that</w:t>
      </w:r>
      <w:r w:rsidRPr="003A5D0F">
        <w:rPr>
          <w:spacing w:val="-4"/>
        </w:rPr>
        <w:t xml:space="preserve"> </w:t>
      </w:r>
      <w:r w:rsidRPr="003A5D0F">
        <w:t>leverage</w:t>
      </w:r>
      <w:r w:rsidRPr="003A5D0F">
        <w:rPr>
          <w:spacing w:val="-2"/>
        </w:rPr>
        <w:t xml:space="preserve"> </w:t>
      </w:r>
      <w:r w:rsidRPr="003A5D0F">
        <w:t>digital</w:t>
      </w:r>
      <w:r w:rsidRPr="003A5D0F">
        <w:rPr>
          <w:spacing w:val="-4"/>
        </w:rPr>
        <w:t xml:space="preserve"> </w:t>
      </w:r>
      <w:r w:rsidRPr="003A5D0F">
        <w:t>technologies</w:t>
      </w:r>
      <w:r w:rsidRPr="003A5D0F">
        <w:rPr>
          <w:spacing w:val="-4"/>
        </w:rPr>
        <w:t xml:space="preserve"> </w:t>
      </w:r>
      <w:r w:rsidRPr="003A5D0F">
        <w:t>and</w:t>
      </w:r>
      <w:r w:rsidRPr="003A5D0F">
        <w:rPr>
          <w:spacing w:val="-2"/>
        </w:rPr>
        <w:t xml:space="preserve"> </w:t>
      </w:r>
      <w:r w:rsidRPr="003A5D0F">
        <w:t xml:space="preserve">networking. NEST will </w:t>
      </w:r>
      <w:proofErr w:type="spellStart"/>
      <w:r w:rsidRPr="003A5D0F">
        <w:t>favour</w:t>
      </w:r>
      <w:proofErr w:type="spellEnd"/>
      <w:r w:rsidRPr="003A5D0F">
        <w:t xml:space="preserve"> the creation of an ‘Interreg smart destination’ strategic model, by adopting collaborative and user-driven innovation tools, inspired by the Living Lab Approach. The main expected</w:t>
      </w:r>
      <w:r w:rsidRPr="003A5D0F">
        <w:rPr>
          <w:spacing w:val="-1"/>
        </w:rPr>
        <w:t xml:space="preserve"> </w:t>
      </w:r>
      <w:r w:rsidRPr="003A5D0F">
        <w:t>results</w:t>
      </w:r>
      <w:r w:rsidRPr="003A5D0F">
        <w:rPr>
          <w:spacing w:val="-1"/>
        </w:rPr>
        <w:t xml:space="preserve"> </w:t>
      </w:r>
      <w:r w:rsidRPr="003A5D0F">
        <w:t>are</w:t>
      </w:r>
      <w:r w:rsidRPr="003A5D0F">
        <w:rPr>
          <w:spacing w:val="-3"/>
        </w:rPr>
        <w:t xml:space="preserve"> </w:t>
      </w:r>
      <w:r w:rsidRPr="003A5D0F">
        <w:t>the</w:t>
      </w:r>
      <w:r w:rsidRPr="003A5D0F">
        <w:rPr>
          <w:spacing w:val="-1"/>
        </w:rPr>
        <w:t xml:space="preserve"> </w:t>
      </w:r>
      <w:r w:rsidRPr="003A5D0F">
        <w:t>development of</w:t>
      </w:r>
      <w:r w:rsidRPr="003A5D0F">
        <w:rPr>
          <w:spacing w:val="-1"/>
        </w:rPr>
        <w:t xml:space="preserve"> </w:t>
      </w:r>
      <w:r w:rsidRPr="003A5D0F">
        <w:t>a</w:t>
      </w:r>
      <w:r w:rsidRPr="003A5D0F">
        <w:rPr>
          <w:spacing w:val="-1"/>
        </w:rPr>
        <w:t xml:space="preserve"> </w:t>
      </w:r>
      <w:r w:rsidRPr="003A5D0F">
        <w:t>Smart</w:t>
      </w:r>
      <w:r w:rsidRPr="003A5D0F">
        <w:rPr>
          <w:spacing w:val="-3"/>
        </w:rPr>
        <w:t xml:space="preserve"> </w:t>
      </w:r>
      <w:r w:rsidRPr="003A5D0F">
        <w:t>Tourism</w:t>
      </w:r>
      <w:r w:rsidRPr="003A5D0F">
        <w:rPr>
          <w:spacing w:val="-3"/>
        </w:rPr>
        <w:t xml:space="preserve"> </w:t>
      </w:r>
      <w:proofErr w:type="gramStart"/>
      <w:r w:rsidRPr="003A5D0F">
        <w:t>Destination</w:t>
      </w:r>
      <w:r w:rsidRPr="003A5D0F">
        <w:rPr>
          <w:spacing w:val="-1"/>
        </w:rPr>
        <w:t xml:space="preserve"> </w:t>
      </w:r>
      <w:r w:rsidRPr="003A5D0F">
        <w:t>Action</w:t>
      </w:r>
      <w:proofErr w:type="gramEnd"/>
      <w:r w:rsidRPr="003A5D0F">
        <w:rPr>
          <w:spacing w:val="-1"/>
        </w:rPr>
        <w:t xml:space="preserve"> </w:t>
      </w:r>
      <w:r w:rsidRPr="003A5D0F">
        <w:t>Plan,</w:t>
      </w:r>
      <w:r w:rsidRPr="003A5D0F">
        <w:rPr>
          <w:spacing w:val="-1"/>
        </w:rPr>
        <w:t xml:space="preserve"> </w:t>
      </w:r>
      <w:r w:rsidRPr="003A5D0F">
        <w:t>and</w:t>
      </w:r>
      <w:r w:rsidRPr="003A5D0F">
        <w:rPr>
          <w:spacing w:val="-1"/>
        </w:rPr>
        <w:t xml:space="preserve"> </w:t>
      </w:r>
      <w:r w:rsidRPr="003A5D0F">
        <w:t>the</w:t>
      </w:r>
      <w:r w:rsidRPr="003A5D0F">
        <w:rPr>
          <w:spacing w:val="-1"/>
        </w:rPr>
        <w:t xml:space="preserve"> </w:t>
      </w:r>
      <w:r w:rsidRPr="003A5D0F">
        <w:t xml:space="preserve">creation of cross border experiential paths </w:t>
      </w:r>
      <w:proofErr w:type="spellStart"/>
      <w:r w:rsidRPr="003A5D0F">
        <w:t>valorising</w:t>
      </w:r>
      <w:proofErr w:type="spellEnd"/>
      <w:r w:rsidRPr="003A5D0F">
        <w:t xml:space="preserve"> natural and cultural assets as well as landscapes, traditions, folks and crafts. </w:t>
      </w:r>
      <w:hyperlink r:id="rId12">
        <w:r w:rsidRPr="003A5D0F">
          <w:t>(</w:t>
        </w:r>
        <w:r w:rsidRPr="003A5D0F">
          <w:rPr>
            <w:color w:val="0000FF"/>
            <w:u w:val="single" w:color="0000FF"/>
          </w:rPr>
          <w:t>https://nest.italy-albania-montenegro.eu/</w:t>
        </w:r>
        <w:r w:rsidRPr="003A5D0F">
          <w:t>)</w:t>
        </w:r>
      </w:hyperlink>
    </w:p>
    <w:p w14:paraId="033F2866" w14:textId="77777777" w:rsidR="00CA144B" w:rsidRPr="003A5D0F" w:rsidRDefault="00003310">
      <w:pPr>
        <w:pStyle w:val="ListParagraph"/>
        <w:numPr>
          <w:ilvl w:val="0"/>
          <w:numId w:val="11"/>
        </w:numPr>
        <w:tabs>
          <w:tab w:val="left" w:pos="500"/>
          <w:tab w:val="left" w:pos="502"/>
        </w:tabs>
        <w:spacing w:before="242" w:line="276" w:lineRule="auto"/>
        <w:ind w:left="502" w:right="134" w:hanging="452"/>
        <w:jc w:val="both"/>
      </w:pPr>
      <w:r w:rsidRPr="003A5D0F">
        <w:t>Project</w:t>
      </w:r>
      <w:r w:rsidRPr="003A5D0F">
        <w:rPr>
          <w:spacing w:val="-4"/>
        </w:rPr>
        <w:t xml:space="preserve"> </w:t>
      </w:r>
      <w:r w:rsidRPr="003A5D0F">
        <w:t>name</w:t>
      </w:r>
      <w:r w:rsidRPr="003A5D0F">
        <w:rPr>
          <w:spacing w:val="-4"/>
        </w:rPr>
        <w:t xml:space="preserve"> </w:t>
      </w:r>
      <w:r w:rsidRPr="003A5D0F">
        <w:rPr>
          <w:i/>
        </w:rPr>
        <w:t>“Promoting</w:t>
      </w:r>
      <w:r w:rsidRPr="003A5D0F">
        <w:rPr>
          <w:i/>
          <w:spacing w:val="-6"/>
        </w:rPr>
        <w:t xml:space="preserve"> </w:t>
      </w:r>
      <w:r w:rsidRPr="003A5D0F">
        <w:rPr>
          <w:i/>
        </w:rPr>
        <w:t>Accessible</w:t>
      </w:r>
      <w:r w:rsidRPr="003A5D0F">
        <w:rPr>
          <w:i/>
          <w:spacing w:val="-4"/>
        </w:rPr>
        <w:t xml:space="preserve"> </w:t>
      </w:r>
      <w:r w:rsidRPr="003A5D0F">
        <w:rPr>
          <w:i/>
        </w:rPr>
        <w:t>and</w:t>
      </w:r>
      <w:r w:rsidRPr="003A5D0F">
        <w:rPr>
          <w:i/>
          <w:spacing w:val="-5"/>
        </w:rPr>
        <w:t xml:space="preserve"> </w:t>
      </w:r>
      <w:r w:rsidRPr="003A5D0F">
        <w:rPr>
          <w:i/>
        </w:rPr>
        <w:t>Sustainable</w:t>
      </w:r>
      <w:r w:rsidRPr="003A5D0F">
        <w:rPr>
          <w:i/>
          <w:spacing w:val="-6"/>
        </w:rPr>
        <w:t xml:space="preserve"> </w:t>
      </w:r>
      <w:r w:rsidRPr="003A5D0F">
        <w:rPr>
          <w:i/>
        </w:rPr>
        <w:t>Tourism</w:t>
      </w:r>
      <w:r w:rsidRPr="003A5D0F">
        <w:rPr>
          <w:i/>
          <w:spacing w:val="-5"/>
        </w:rPr>
        <w:t xml:space="preserve"> </w:t>
      </w:r>
      <w:r w:rsidRPr="003A5D0F">
        <w:rPr>
          <w:i/>
        </w:rPr>
        <w:t>for</w:t>
      </w:r>
      <w:r w:rsidRPr="003A5D0F">
        <w:rPr>
          <w:i/>
          <w:spacing w:val="-4"/>
        </w:rPr>
        <w:t xml:space="preserve"> </w:t>
      </w:r>
      <w:r w:rsidRPr="003A5D0F">
        <w:rPr>
          <w:i/>
        </w:rPr>
        <w:t>Future</w:t>
      </w:r>
      <w:r w:rsidRPr="003A5D0F">
        <w:rPr>
          <w:i/>
          <w:spacing w:val="-4"/>
        </w:rPr>
        <w:t xml:space="preserve"> </w:t>
      </w:r>
      <w:r w:rsidRPr="003A5D0F">
        <w:rPr>
          <w:i/>
        </w:rPr>
        <w:t>(P.A.S.T.4</w:t>
      </w:r>
      <w:r w:rsidRPr="003A5D0F">
        <w:rPr>
          <w:i/>
          <w:spacing w:val="-5"/>
        </w:rPr>
        <w:t xml:space="preserve"> </w:t>
      </w:r>
      <w:r w:rsidRPr="003A5D0F">
        <w:rPr>
          <w:i/>
        </w:rPr>
        <w:t>Future)”.</w:t>
      </w:r>
      <w:r w:rsidRPr="003A5D0F">
        <w:rPr>
          <w:i/>
          <w:spacing w:val="-5"/>
        </w:rPr>
        <w:t xml:space="preserve"> </w:t>
      </w:r>
      <w:r w:rsidRPr="003A5D0F">
        <w:t>The main goal of P.A.S.T.4Future is to promote and strengthen the Accessible and Sustainable (A&amp;S) tourist offer in the cross-border area, between Italy, Albania and Montenegro, through the diversification</w:t>
      </w:r>
      <w:r w:rsidRPr="003A5D0F">
        <w:rPr>
          <w:spacing w:val="-1"/>
        </w:rPr>
        <w:t xml:space="preserve"> </w:t>
      </w:r>
      <w:r w:rsidRPr="003A5D0F">
        <w:t>of</w:t>
      </w:r>
      <w:r w:rsidRPr="003A5D0F">
        <w:rPr>
          <w:spacing w:val="-3"/>
        </w:rPr>
        <w:t xml:space="preserve"> </w:t>
      </w:r>
      <w:r w:rsidRPr="003A5D0F">
        <w:t>tourist products</w:t>
      </w:r>
      <w:r w:rsidRPr="003A5D0F">
        <w:rPr>
          <w:spacing w:val="-1"/>
        </w:rPr>
        <w:t xml:space="preserve"> </w:t>
      </w:r>
      <w:r w:rsidRPr="003A5D0F">
        <w:t>and</w:t>
      </w:r>
      <w:r w:rsidRPr="003A5D0F">
        <w:rPr>
          <w:spacing w:val="-1"/>
        </w:rPr>
        <w:t xml:space="preserve"> </w:t>
      </w:r>
      <w:r w:rsidRPr="003A5D0F">
        <w:t>services.</w:t>
      </w:r>
      <w:r w:rsidRPr="003A5D0F">
        <w:rPr>
          <w:spacing w:val="-1"/>
        </w:rPr>
        <w:t xml:space="preserve"> </w:t>
      </w:r>
      <w:r w:rsidRPr="003A5D0F">
        <w:t>Promoting</w:t>
      </w:r>
      <w:r w:rsidRPr="003A5D0F">
        <w:rPr>
          <w:spacing w:val="-4"/>
        </w:rPr>
        <w:t xml:space="preserve"> </w:t>
      </w:r>
      <w:r w:rsidRPr="003A5D0F">
        <w:t>A&amp;S</w:t>
      </w:r>
      <w:r w:rsidRPr="003A5D0F">
        <w:rPr>
          <w:spacing w:val="-1"/>
        </w:rPr>
        <w:t xml:space="preserve"> </w:t>
      </w:r>
      <w:r w:rsidRPr="003A5D0F">
        <w:t>Tourism</w:t>
      </w:r>
      <w:r w:rsidRPr="003A5D0F">
        <w:rPr>
          <w:spacing w:val="-5"/>
        </w:rPr>
        <w:t xml:space="preserve"> </w:t>
      </w:r>
      <w:r w:rsidRPr="003A5D0F">
        <w:t>for</w:t>
      </w:r>
      <w:r w:rsidRPr="003A5D0F">
        <w:rPr>
          <w:spacing w:val="-3"/>
        </w:rPr>
        <w:t xml:space="preserve"> </w:t>
      </w:r>
      <w:r w:rsidRPr="003A5D0F">
        <w:t>the</w:t>
      </w:r>
      <w:r w:rsidRPr="003A5D0F">
        <w:rPr>
          <w:spacing w:val="-3"/>
        </w:rPr>
        <w:t xml:space="preserve"> </w:t>
      </w:r>
      <w:r w:rsidRPr="003A5D0F">
        <w:t>Future</w:t>
      </w:r>
      <w:r w:rsidRPr="003A5D0F">
        <w:rPr>
          <w:spacing w:val="-1"/>
        </w:rPr>
        <w:t xml:space="preserve"> </w:t>
      </w:r>
      <w:r w:rsidRPr="003A5D0F">
        <w:t>implies</w:t>
      </w:r>
      <w:r w:rsidRPr="003A5D0F">
        <w:rPr>
          <w:spacing w:val="-1"/>
        </w:rPr>
        <w:t xml:space="preserve"> </w:t>
      </w:r>
      <w:r w:rsidRPr="003A5D0F">
        <w:t>the development of</w:t>
      </w:r>
      <w:r w:rsidRPr="003A5D0F">
        <w:rPr>
          <w:spacing w:val="-1"/>
        </w:rPr>
        <w:t xml:space="preserve"> </w:t>
      </w:r>
      <w:r w:rsidRPr="003A5D0F">
        <w:t>a</w:t>
      </w:r>
      <w:r w:rsidRPr="003A5D0F">
        <w:rPr>
          <w:spacing w:val="-1"/>
        </w:rPr>
        <w:t xml:space="preserve"> </w:t>
      </w:r>
      <w:r w:rsidRPr="003A5D0F">
        <w:t>slow</w:t>
      </w:r>
      <w:r w:rsidRPr="003A5D0F">
        <w:rPr>
          <w:spacing w:val="-2"/>
        </w:rPr>
        <w:t xml:space="preserve"> </w:t>
      </w:r>
      <w:r w:rsidRPr="003A5D0F">
        <w:t>tourism</w:t>
      </w:r>
      <w:r w:rsidRPr="003A5D0F">
        <w:rPr>
          <w:spacing w:val="-5"/>
        </w:rPr>
        <w:t xml:space="preserve"> </w:t>
      </w:r>
      <w:r w:rsidRPr="003A5D0F">
        <w:t>network,</w:t>
      </w:r>
      <w:r w:rsidRPr="003A5D0F">
        <w:rPr>
          <w:spacing w:val="-1"/>
        </w:rPr>
        <w:t xml:space="preserve"> </w:t>
      </w:r>
      <w:r w:rsidRPr="003A5D0F">
        <w:t>capable</w:t>
      </w:r>
      <w:r w:rsidRPr="003A5D0F">
        <w:rPr>
          <w:spacing w:val="-1"/>
        </w:rPr>
        <w:t xml:space="preserve"> </w:t>
      </w:r>
      <w:r w:rsidRPr="003A5D0F">
        <w:t>of</w:t>
      </w:r>
      <w:r w:rsidRPr="003A5D0F">
        <w:rPr>
          <w:spacing w:val="-1"/>
        </w:rPr>
        <w:t xml:space="preserve"> </w:t>
      </w:r>
      <w:r w:rsidRPr="003A5D0F">
        <w:t>respecting</w:t>
      </w:r>
      <w:r w:rsidRPr="003A5D0F">
        <w:rPr>
          <w:spacing w:val="-4"/>
        </w:rPr>
        <w:t xml:space="preserve"> </w:t>
      </w:r>
      <w:r w:rsidRPr="003A5D0F">
        <w:t>biodiversity,</w:t>
      </w:r>
      <w:r w:rsidRPr="003A5D0F">
        <w:rPr>
          <w:spacing w:val="-1"/>
        </w:rPr>
        <w:t xml:space="preserve"> </w:t>
      </w:r>
      <w:r w:rsidRPr="003A5D0F">
        <w:t>tangible</w:t>
      </w:r>
      <w:r w:rsidRPr="003A5D0F">
        <w:rPr>
          <w:spacing w:val="-1"/>
        </w:rPr>
        <w:t xml:space="preserve"> </w:t>
      </w:r>
      <w:r w:rsidRPr="003A5D0F">
        <w:t>and</w:t>
      </w:r>
      <w:r w:rsidRPr="003A5D0F">
        <w:rPr>
          <w:spacing w:val="-4"/>
        </w:rPr>
        <w:t xml:space="preserve"> </w:t>
      </w:r>
      <w:r w:rsidRPr="003A5D0F">
        <w:t>intangible cultural heritage, as well as tourists’ needs, including people with special needs, through web-oriented</w:t>
      </w:r>
      <w:r w:rsidRPr="003A5D0F">
        <w:rPr>
          <w:spacing w:val="-4"/>
        </w:rPr>
        <w:t xml:space="preserve"> </w:t>
      </w:r>
      <w:r w:rsidRPr="003A5D0F">
        <w:t>technologies</w:t>
      </w:r>
      <w:r w:rsidRPr="003A5D0F">
        <w:rPr>
          <w:spacing w:val="-3"/>
        </w:rPr>
        <w:t xml:space="preserve"> </w:t>
      </w:r>
      <w:r w:rsidRPr="003A5D0F">
        <w:t>and</w:t>
      </w:r>
      <w:r w:rsidRPr="003A5D0F">
        <w:rPr>
          <w:spacing w:val="-4"/>
        </w:rPr>
        <w:t xml:space="preserve"> </w:t>
      </w:r>
      <w:r w:rsidRPr="003A5D0F">
        <w:t>specialized</w:t>
      </w:r>
      <w:r w:rsidRPr="003A5D0F">
        <w:rPr>
          <w:spacing w:val="-3"/>
        </w:rPr>
        <w:t xml:space="preserve"> </w:t>
      </w:r>
      <w:r w:rsidRPr="003A5D0F">
        <w:t>services.</w:t>
      </w:r>
      <w:r w:rsidRPr="003A5D0F">
        <w:rPr>
          <w:spacing w:val="-6"/>
        </w:rPr>
        <w:t xml:space="preserve"> </w:t>
      </w:r>
      <w:r w:rsidRPr="003A5D0F">
        <w:t>This</w:t>
      </w:r>
      <w:r w:rsidRPr="003A5D0F">
        <w:rPr>
          <w:spacing w:val="-3"/>
        </w:rPr>
        <w:t xml:space="preserve"> </w:t>
      </w:r>
      <w:r w:rsidRPr="003A5D0F">
        <w:t>will</w:t>
      </w:r>
      <w:r w:rsidRPr="003A5D0F">
        <w:rPr>
          <w:spacing w:val="-3"/>
        </w:rPr>
        <w:t xml:space="preserve"> </w:t>
      </w:r>
      <w:r w:rsidRPr="003A5D0F">
        <w:t>lead</w:t>
      </w:r>
      <w:r w:rsidRPr="003A5D0F">
        <w:rPr>
          <w:spacing w:val="-6"/>
        </w:rPr>
        <w:t xml:space="preserve"> </w:t>
      </w:r>
      <w:r w:rsidRPr="003A5D0F">
        <w:t>to</w:t>
      </w:r>
      <w:r w:rsidRPr="003A5D0F">
        <w:rPr>
          <w:spacing w:val="-4"/>
        </w:rPr>
        <w:t xml:space="preserve"> </w:t>
      </w:r>
      <w:r w:rsidRPr="003A5D0F">
        <w:t>the</w:t>
      </w:r>
      <w:r w:rsidRPr="003A5D0F">
        <w:rPr>
          <w:spacing w:val="-6"/>
        </w:rPr>
        <w:t xml:space="preserve"> </w:t>
      </w:r>
      <w:r w:rsidRPr="003A5D0F">
        <w:t>creation</w:t>
      </w:r>
      <w:r w:rsidRPr="003A5D0F">
        <w:rPr>
          <w:spacing w:val="-4"/>
        </w:rPr>
        <w:t xml:space="preserve"> </w:t>
      </w:r>
      <w:r w:rsidRPr="003A5D0F">
        <w:t>of</w:t>
      </w:r>
      <w:r w:rsidRPr="003A5D0F">
        <w:rPr>
          <w:spacing w:val="-5"/>
        </w:rPr>
        <w:t xml:space="preserve"> </w:t>
      </w:r>
      <w:r w:rsidRPr="003A5D0F">
        <w:t>a</w:t>
      </w:r>
      <w:r w:rsidRPr="003A5D0F">
        <w:rPr>
          <w:spacing w:val="-3"/>
        </w:rPr>
        <w:t xml:space="preserve"> </w:t>
      </w:r>
      <w:r w:rsidRPr="003A5D0F">
        <w:t>cross-border</w:t>
      </w:r>
      <w:r w:rsidRPr="003A5D0F">
        <w:rPr>
          <w:spacing w:val="-3"/>
        </w:rPr>
        <w:t xml:space="preserve"> </w:t>
      </w:r>
      <w:r w:rsidRPr="003A5D0F">
        <w:t>A&amp;S Community</w:t>
      </w:r>
      <w:r w:rsidRPr="003A5D0F">
        <w:rPr>
          <w:spacing w:val="-4"/>
        </w:rPr>
        <w:t xml:space="preserve"> </w:t>
      </w:r>
      <w:r w:rsidRPr="003A5D0F">
        <w:t>Tourist Destination</w:t>
      </w:r>
      <w:r w:rsidRPr="003A5D0F">
        <w:rPr>
          <w:spacing w:val="-1"/>
        </w:rPr>
        <w:t xml:space="preserve"> </w:t>
      </w:r>
      <w:r w:rsidRPr="003A5D0F">
        <w:t>and</w:t>
      </w:r>
      <w:r w:rsidRPr="003A5D0F">
        <w:rPr>
          <w:spacing w:val="-3"/>
        </w:rPr>
        <w:t xml:space="preserve"> </w:t>
      </w:r>
      <w:r w:rsidRPr="003A5D0F">
        <w:t>the</w:t>
      </w:r>
      <w:r w:rsidRPr="003A5D0F">
        <w:rPr>
          <w:spacing w:val="-3"/>
        </w:rPr>
        <w:t xml:space="preserve"> </w:t>
      </w:r>
      <w:r w:rsidRPr="003A5D0F">
        <w:t xml:space="preserve">increase </w:t>
      </w:r>
      <w:proofErr w:type="gramStart"/>
      <w:r w:rsidRPr="003A5D0F">
        <w:t>of</w:t>
      </w:r>
      <w:proofErr w:type="gramEnd"/>
      <w:r w:rsidRPr="003A5D0F">
        <w:t xml:space="preserve"> tourist flows. </w:t>
      </w:r>
      <w:hyperlink r:id="rId13">
        <w:r w:rsidRPr="003A5D0F">
          <w:t>(</w:t>
        </w:r>
        <w:r w:rsidRPr="003A5D0F">
          <w:rPr>
            <w:color w:val="0000FF"/>
            <w:u w:val="single" w:color="0000FF"/>
          </w:rPr>
          <w:t>https://past4future.italy-albania-</w:t>
        </w:r>
      </w:hyperlink>
      <w:hyperlink r:id="rId14">
        <w:r w:rsidRPr="003A5D0F">
          <w:rPr>
            <w:color w:val="0000FF"/>
            <w:spacing w:val="-2"/>
            <w:u w:val="single" w:color="0000FF"/>
          </w:rPr>
          <w:t>montenegro.eu/</w:t>
        </w:r>
        <w:r w:rsidRPr="003A5D0F">
          <w:rPr>
            <w:spacing w:val="-2"/>
          </w:rPr>
          <w:t>)</w:t>
        </w:r>
      </w:hyperlink>
    </w:p>
    <w:p w14:paraId="28FD85BB" w14:textId="77777777" w:rsidR="00CA144B" w:rsidRPr="003A5D0F" w:rsidRDefault="00003310">
      <w:pPr>
        <w:pStyle w:val="ListParagraph"/>
        <w:numPr>
          <w:ilvl w:val="0"/>
          <w:numId w:val="11"/>
        </w:numPr>
        <w:tabs>
          <w:tab w:val="left" w:pos="500"/>
          <w:tab w:val="left" w:pos="502"/>
        </w:tabs>
        <w:spacing w:before="240" w:line="276" w:lineRule="auto"/>
        <w:ind w:left="502" w:right="132" w:hanging="452"/>
        <w:jc w:val="both"/>
      </w:pPr>
      <w:r w:rsidRPr="003A5D0F">
        <w:t xml:space="preserve">Project name </w:t>
      </w:r>
      <w:r w:rsidRPr="003A5D0F">
        <w:rPr>
          <w:i/>
        </w:rPr>
        <w:t xml:space="preserve">“Creative Europe 2021 - 2027”. </w:t>
      </w:r>
      <w:r w:rsidRPr="003A5D0F">
        <w:t xml:space="preserve">Creative Europe invests in actions that reinforce cultural diversity and respond to the needs and challenges of the cultural and creative sectors. The main objectives of the </w:t>
      </w:r>
      <w:proofErr w:type="spellStart"/>
      <w:r w:rsidRPr="003A5D0F">
        <w:t>programme</w:t>
      </w:r>
      <w:proofErr w:type="spellEnd"/>
      <w:r w:rsidRPr="003A5D0F">
        <w:t xml:space="preserve"> are to safeguard, develop and promote European cultural and linguistic</w:t>
      </w:r>
      <w:r w:rsidRPr="003A5D0F">
        <w:rPr>
          <w:spacing w:val="-9"/>
        </w:rPr>
        <w:t xml:space="preserve"> </w:t>
      </w:r>
      <w:r w:rsidRPr="003A5D0F">
        <w:t>diversity</w:t>
      </w:r>
      <w:r w:rsidRPr="003A5D0F">
        <w:rPr>
          <w:spacing w:val="-12"/>
        </w:rPr>
        <w:t xml:space="preserve"> </w:t>
      </w:r>
      <w:r w:rsidRPr="003A5D0F">
        <w:t>and</w:t>
      </w:r>
      <w:r w:rsidRPr="003A5D0F">
        <w:rPr>
          <w:spacing w:val="-12"/>
        </w:rPr>
        <w:t xml:space="preserve"> </w:t>
      </w:r>
      <w:r w:rsidRPr="003A5D0F">
        <w:t>heritage;</w:t>
      </w:r>
      <w:r w:rsidRPr="003A5D0F">
        <w:rPr>
          <w:spacing w:val="-8"/>
        </w:rPr>
        <w:t xml:space="preserve"> </w:t>
      </w:r>
      <w:r w:rsidRPr="003A5D0F">
        <w:t>increase</w:t>
      </w:r>
      <w:r w:rsidRPr="003A5D0F">
        <w:rPr>
          <w:spacing w:val="-12"/>
        </w:rPr>
        <w:t xml:space="preserve"> </w:t>
      </w:r>
      <w:r w:rsidRPr="003A5D0F">
        <w:t>the</w:t>
      </w:r>
      <w:r w:rsidRPr="003A5D0F">
        <w:rPr>
          <w:spacing w:val="-9"/>
        </w:rPr>
        <w:t xml:space="preserve"> </w:t>
      </w:r>
      <w:r w:rsidRPr="003A5D0F">
        <w:t>competitiveness</w:t>
      </w:r>
      <w:r w:rsidRPr="003A5D0F">
        <w:rPr>
          <w:spacing w:val="-11"/>
        </w:rPr>
        <w:t xml:space="preserve"> </w:t>
      </w:r>
      <w:r w:rsidRPr="003A5D0F">
        <w:t>and</w:t>
      </w:r>
      <w:r w:rsidRPr="003A5D0F">
        <w:rPr>
          <w:spacing w:val="-12"/>
        </w:rPr>
        <w:t xml:space="preserve"> </w:t>
      </w:r>
      <w:r w:rsidRPr="003A5D0F">
        <w:t>economic</w:t>
      </w:r>
      <w:r w:rsidRPr="003A5D0F">
        <w:rPr>
          <w:spacing w:val="-9"/>
        </w:rPr>
        <w:t xml:space="preserve"> </w:t>
      </w:r>
      <w:r w:rsidRPr="003A5D0F">
        <w:t>potential</w:t>
      </w:r>
      <w:r w:rsidRPr="003A5D0F">
        <w:rPr>
          <w:spacing w:val="-8"/>
        </w:rPr>
        <w:t xml:space="preserve"> </w:t>
      </w:r>
      <w:r w:rsidRPr="003A5D0F">
        <w:t>of</w:t>
      </w:r>
      <w:r w:rsidRPr="003A5D0F">
        <w:rPr>
          <w:spacing w:val="-11"/>
        </w:rPr>
        <w:t xml:space="preserve"> </w:t>
      </w:r>
      <w:r w:rsidRPr="003A5D0F">
        <w:t>the</w:t>
      </w:r>
      <w:r w:rsidRPr="003A5D0F">
        <w:rPr>
          <w:spacing w:val="-12"/>
        </w:rPr>
        <w:t xml:space="preserve"> </w:t>
      </w:r>
      <w:r w:rsidRPr="003A5D0F">
        <w:t xml:space="preserve">cultural and creative sectors, in particular the audiovisual sector. The novelties of the </w:t>
      </w:r>
      <w:proofErr w:type="spellStart"/>
      <w:r w:rsidRPr="003A5D0F">
        <w:t>programme</w:t>
      </w:r>
      <w:proofErr w:type="spellEnd"/>
      <w:r w:rsidRPr="003A5D0F">
        <w:t xml:space="preserve"> will contribute</w:t>
      </w:r>
      <w:r w:rsidRPr="003A5D0F">
        <w:rPr>
          <w:spacing w:val="-3"/>
        </w:rPr>
        <w:t xml:space="preserve"> </w:t>
      </w:r>
      <w:r w:rsidRPr="003A5D0F">
        <w:t>to</w:t>
      </w:r>
      <w:r w:rsidRPr="003A5D0F">
        <w:rPr>
          <w:spacing w:val="-4"/>
        </w:rPr>
        <w:t xml:space="preserve"> </w:t>
      </w:r>
      <w:r w:rsidRPr="003A5D0F">
        <w:t>the</w:t>
      </w:r>
      <w:r w:rsidRPr="003A5D0F">
        <w:rPr>
          <w:spacing w:val="-3"/>
        </w:rPr>
        <w:t xml:space="preserve"> </w:t>
      </w:r>
      <w:r w:rsidRPr="003A5D0F">
        <w:t>recovery</w:t>
      </w:r>
      <w:r w:rsidRPr="003A5D0F">
        <w:rPr>
          <w:spacing w:val="-4"/>
        </w:rPr>
        <w:t xml:space="preserve"> </w:t>
      </w:r>
      <w:r w:rsidRPr="003A5D0F">
        <w:t>of</w:t>
      </w:r>
      <w:r w:rsidRPr="003A5D0F">
        <w:rPr>
          <w:spacing w:val="-3"/>
        </w:rPr>
        <w:t xml:space="preserve"> </w:t>
      </w:r>
      <w:r w:rsidRPr="003A5D0F">
        <w:t>these</w:t>
      </w:r>
      <w:r w:rsidRPr="003A5D0F">
        <w:rPr>
          <w:spacing w:val="-3"/>
        </w:rPr>
        <w:t xml:space="preserve"> </w:t>
      </w:r>
      <w:r w:rsidRPr="003A5D0F">
        <w:t>sectors,</w:t>
      </w:r>
      <w:r w:rsidRPr="003A5D0F">
        <w:rPr>
          <w:spacing w:val="-3"/>
        </w:rPr>
        <w:t xml:space="preserve"> </w:t>
      </w:r>
      <w:r w:rsidRPr="003A5D0F">
        <w:t>reinforcing</w:t>
      </w:r>
      <w:r w:rsidRPr="003A5D0F">
        <w:rPr>
          <w:spacing w:val="-6"/>
        </w:rPr>
        <w:t xml:space="preserve"> </w:t>
      </w:r>
      <w:r w:rsidRPr="003A5D0F">
        <w:t>their</w:t>
      </w:r>
      <w:r w:rsidRPr="003A5D0F">
        <w:rPr>
          <w:spacing w:val="-3"/>
        </w:rPr>
        <w:t xml:space="preserve"> </w:t>
      </w:r>
      <w:r w:rsidRPr="003A5D0F">
        <w:t>efforts</w:t>
      </w:r>
      <w:r w:rsidRPr="003A5D0F">
        <w:rPr>
          <w:spacing w:val="-3"/>
        </w:rPr>
        <w:t xml:space="preserve"> </w:t>
      </w:r>
      <w:r w:rsidRPr="003A5D0F">
        <w:t>to</w:t>
      </w:r>
      <w:r w:rsidRPr="003A5D0F">
        <w:rPr>
          <w:spacing w:val="-4"/>
        </w:rPr>
        <w:t xml:space="preserve"> </w:t>
      </w:r>
      <w:r w:rsidRPr="003A5D0F">
        <w:t>become</w:t>
      </w:r>
      <w:r w:rsidRPr="003A5D0F">
        <w:rPr>
          <w:spacing w:val="-1"/>
        </w:rPr>
        <w:t xml:space="preserve"> </w:t>
      </w:r>
      <w:r w:rsidRPr="003A5D0F">
        <w:t>more</w:t>
      </w:r>
      <w:r w:rsidRPr="003A5D0F">
        <w:rPr>
          <w:spacing w:val="-3"/>
        </w:rPr>
        <w:t xml:space="preserve"> </w:t>
      </w:r>
      <w:r w:rsidRPr="003A5D0F">
        <w:t>inclusive,</w:t>
      </w:r>
      <w:r w:rsidRPr="003A5D0F">
        <w:rPr>
          <w:spacing w:val="-3"/>
        </w:rPr>
        <w:t xml:space="preserve"> </w:t>
      </w:r>
      <w:r w:rsidRPr="003A5D0F">
        <w:t xml:space="preserve">more digital and environmentally more sustainable. </w:t>
      </w:r>
      <w:hyperlink r:id="rId15">
        <w:r w:rsidRPr="003A5D0F">
          <w:t>(</w:t>
        </w:r>
        <w:r w:rsidRPr="003A5D0F">
          <w:rPr>
            <w:color w:val="0000FF"/>
            <w:u w:val="single" w:color="0000FF"/>
          </w:rPr>
          <w:t>https://culture.ec.europa.eu/creative-europe/about-</w:t>
        </w:r>
      </w:hyperlink>
      <w:hyperlink r:id="rId16">
        <w:r w:rsidRPr="003A5D0F">
          <w:rPr>
            <w:color w:val="0000FF"/>
            <w:u w:val="single" w:color="0000FF"/>
          </w:rPr>
          <w:t>the-creative-europe-programme</w:t>
        </w:r>
      </w:hyperlink>
      <w:r w:rsidRPr="003A5D0F">
        <w:rPr>
          <w:color w:val="0000FF"/>
        </w:rPr>
        <w:t xml:space="preserve"> </w:t>
      </w:r>
      <w:r w:rsidRPr="003A5D0F">
        <w:t>)</w:t>
      </w:r>
    </w:p>
    <w:p w14:paraId="21002503" w14:textId="77777777" w:rsidR="00CA144B" w:rsidRPr="003A5D0F" w:rsidRDefault="00CA144B">
      <w:pPr>
        <w:pStyle w:val="BodyText"/>
        <w:spacing w:before="227"/>
        <w:ind w:left="0"/>
      </w:pPr>
    </w:p>
    <w:p w14:paraId="1D98B8E9" w14:textId="77777777" w:rsidR="00CA144B" w:rsidRPr="003A5D0F" w:rsidRDefault="00003310">
      <w:pPr>
        <w:pStyle w:val="Heading3"/>
        <w:numPr>
          <w:ilvl w:val="0"/>
          <w:numId w:val="13"/>
        </w:numPr>
        <w:tabs>
          <w:tab w:val="left" w:pos="622"/>
        </w:tabs>
        <w:spacing w:before="1"/>
        <w:ind w:left="622" w:hanging="479"/>
      </w:pPr>
      <w:bookmarkStart w:id="6" w:name="_TOC_250022"/>
      <w:r w:rsidRPr="003A5D0F">
        <w:rPr>
          <w:spacing w:val="-2"/>
        </w:rPr>
        <w:t>OBJECTIVES</w:t>
      </w:r>
      <w:r w:rsidRPr="003A5D0F">
        <w:rPr>
          <w:spacing w:val="-3"/>
        </w:rPr>
        <w:t xml:space="preserve"> </w:t>
      </w:r>
      <w:r w:rsidRPr="003A5D0F">
        <w:rPr>
          <w:spacing w:val="-2"/>
        </w:rPr>
        <w:t>&amp; EXPECTED</w:t>
      </w:r>
      <w:r w:rsidRPr="003A5D0F">
        <w:rPr>
          <w:spacing w:val="-4"/>
        </w:rPr>
        <w:t xml:space="preserve"> </w:t>
      </w:r>
      <w:bookmarkEnd w:id="6"/>
      <w:r w:rsidRPr="003A5D0F">
        <w:rPr>
          <w:spacing w:val="-2"/>
        </w:rPr>
        <w:t>OUTPUTS</w:t>
      </w:r>
    </w:p>
    <w:p w14:paraId="06FA8DCD" w14:textId="77777777" w:rsidR="00CA144B" w:rsidRPr="003A5D0F" w:rsidRDefault="00CA144B">
      <w:pPr>
        <w:pStyle w:val="BodyText"/>
        <w:spacing w:before="105"/>
        <w:ind w:left="0"/>
        <w:rPr>
          <w:b/>
        </w:rPr>
      </w:pPr>
    </w:p>
    <w:p w14:paraId="551EAC11" w14:textId="77777777" w:rsidR="00B87F0F" w:rsidRPr="003A5D0F" w:rsidRDefault="00B87F0F" w:rsidP="00B87F0F">
      <w:pPr>
        <w:pStyle w:val="BodyText"/>
        <w:spacing w:before="1"/>
        <w:ind w:right="137"/>
        <w:jc w:val="both"/>
      </w:pPr>
      <w:r w:rsidRPr="003A5D0F">
        <w:t>The South Adriatic region possesses significant cultural, creative and tourism assets that contribute to regional identity, economic development and social cohesion. Cultural and Creative Industries (CCIs) increasingly play an important role not only as economic actors in their own right, but also as enablers of innovation, competitiveness and sustainable growth across multiple sectors, particularly tourism.</w:t>
      </w:r>
    </w:p>
    <w:p w14:paraId="14BBE3AB" w14:textId="77777777" w:rsidR="00B87F0F" w:rsidRPr="003A5D0F" w:rsidRDefault="00B87F0F" w:rsidP="00B87F0F">
      <w:pPr>
        <w:pStyle w:val="BodyText"/>
        <w:spacing w:before="1"/>
        <w:ind w:right="137"/>
        <w:jc w:val="both"/>
      </w:pPr>
    </w:p>
    <w:p w14:paraId="0719C249" w14:textId="77777777" w:rsidR="00B87F0F" w:rsidRPr="003A5D0F" w:rsidRDefault="00B87F0F" w:rsidP="00B87F0F">
      <w:pPr>
        <w:pStyle w:val="BodyText"/>
        <w:spacing w:before="1"/>
        <w:ind w:right="137"/>
        <w:jc w:val="both"/>
      </w:pPr>
      <w:r w:rsidRPr="003A5D0F">
        <w:t>The SEEDS project is strongly aligned with Pillar 4 – Sustainable Tourism of the EU Strategy for the Adriatic and Ionian Region (EUSAIR), which seeks to strengthen the tourism potential of the Adriatic-Ionian region through innovation, diversification and responsible tourism development. Through support to Cultural and Creative Industries, SEEDS contributes to the diversification of tourism products and experiences by promoting cultural events, artistic productions, exhibitions, performances and creative initiatives that can attract visitors throughout the year and reduce tourism seasonality.</w:t>
      </w:r>
    </w:p>
    <w:p w14:paraId="023F0F9D" w14:textId="77777777" w:rsidR="00B87F0F" w:rsidRPr="003A5D0F" w:rsidRDefault="00B87F0F" w:rsidP="00B87F0F">
      <w:pPr>
        <w:pStyle w:val="BodyText"/>
        <w:spacing w:before="1"/>
        <w:ind w:right="137"/>
        <w:jc w:val="both"/>
      </w:pPr>
    </w:p>
    <w:p w14:paraId="4846AA24" w14:textId="77777777" w:rsidR="00B87F0F" w:rsidRPr="003A5D0F" w:rsidRDefault="00B87F0F" w:rsidP="00B87F0F">
      <w:pPr>
        <w:pStyle w:val="BodyText"/>
        <w:spacing w:before="1"/>
        <w:ind w:right="137"/>
        <w:jc w:val="both"/>
      </w:pPr>
      <w:r w:rsidRPr="003A5D0F">
        <w:t>The project recognizes that communication, visibility and dissemination are essential components for achieving these objectives. Effective communication enables cultural and creative operators to reach wider audiences, improve their market positioning, strengthen cooperation with tourism stakeholders and increase public awareness of the economic and social value generated by the sector.</w:t>
      </w:r>
    </w:p>
    <w:p w14:paraId="59F9F215" w14:textId="77777777" w:rsidR="00B87F0F" w:rsidRPr="003A5D0F" w:rsidRDefault="00B87F0F" w:rsidP="00B87F0F">
      <w:pPr>
        <w:pStyle w:val="BodyText"/>
        <w:spacing w:before="1"/>
        <w:ind w:right="137"/>
        <w:jc w:val="both"/>
      </w:pPr>
    </w:p>
    <w:p w14:paraId="64C8F9A7" w14:textId="77777777" w:rsidR="00B87F0F" w:rsidRPr="003A5D0F" w:rsidRDefault="00B87F0F" w:rsidP="00B87F0F">
      <w:pPr>
        <w:pStyle w:val="BodyText"/>
        <w:spacing w:before="1"/>
        <w:ind w:right="137"/>
        <w:jc w:val="both"/>
      </w:pPr>
      <w:r w:rsidRPr="003A5D0F">
        <w:t xml:space="preserve">The Cultural Showcase and </w:t>
      </w:r>
      <w:proofErr w:type="spellStart"/>
      <w:r w:rsidRPr="003A5D0F">
        <w:t>Pi</w:t>
      </w:r>
      <w:r w:rsidR="00781FBF" w:rsidRPr="003A5D0F">
        <w:t>Act</w:t>
      </w:r>
      <w:proofErr w:type="spellEnd"/>
      <w:r w:rsidRPr="003A5D0F">
        <w:t xml:space="preserve"> Actions foreseen under Work Package 3 will demonstrate innovative cultural products and services, contributing to the enrichment of regional tourism offers through the integration of cultural heritage, contemporary artistic production and creative entrepreneurship. These activities require comprehensive communication and dissemination efforts to maximize outreach, stakeholder engagement and public participation.</w:t>
      </w:r>
    </w:p>
    <w:p w14:paraId="0D1E5656" w14:textId="77777777" w:rsidR="00B87F0F" w:rsidRPr="003A5D0F" w:rsidRDefault="00B87F0F" w:rsidP="00B87F0F">
      <w:pPr>
        <w:pStyle w:val="BodyText"/>
        <w:spacing w:before="1"/>
        <w:ind w:right="137"/>
        <w:jc w:val="both"/>
      </w:pPr>
    </w:p>
    <w:p w14:paraId="5FE2CC79" w14:textId="77777777" w:rsidR="00B87F0F" w:rsidRPr="003A5D0F" w:rsidRDefault="00B87F0F" w:rsidP="00B87F0F">
      <w:pPr>
        <w:pStyle w:val="BodyText"/>
        <w:spacing w:before="1"/>
        <w:ind w:right="137"/>
        <w:jc w:val="both"/>
      </w:pPr>
      <w:r w:rsidRPr="003A5D0F">
        <w:t>Furthermore, the project contributes to EUSAIR Flagship Initiatives, particularly Green Mapping and AIR Cultural Routes. Through the promotion of cross-border cultural cooperation, networking and artistic exchange, SEEDS supports the development of innovative and sustainable tourism products while strengthening regional connectivity and market access for cultural and creative SMEs.</w:t>
      </w:r>
    </w:p>
    <w:p w14:paraId="1ACB36BE" w14:textId="77777777" w:rsidR="00B87F0F" w:rsidRPr="003A5D0F" w:rsidRDefault="00B87F0F" w:rsidP="00B87F0F">
      <w:pPr>
        <w:pStyle w:val="BodyText"/>
        <w:spacing w:before="1"/>
        <w:ind w:right="137"/>
        <w:jc w:val="both"/>
      </w:pPr>
    </w:p>
    <w:p w14:paraId="00FFE960" w14:textId="77777777" w:rsidR="00B87F0F" w:rsidRPr="003A5D0F" w:rsidRDefault="00B87F0F" w:rsidP="00B87F0F">
      <w:pPr>
        <w:pStyle w:val="BodyText"/>
        <w:spacing w:before="1"/>
        <w:ind w:right="137"/>
        <w:jc w:val="both"/>
      </w:pPr>
      <w:r w:rsidRPr="003A5D0F">
        <w:t>The project also contributes to broader European policy priorities, including the European Industrial Strategy and the EU Work Plan for Culture 2023–2026. Through its focus on entrepreneurship, innovation, digital transformation and sustainable business models, SEEDS supports the resilience and competitiveness of Cultural and Creative Industries while encouraging greater participation, collaboration and policy dialogue among cultural stakeholders.</w:t>
      </w:r>
    </w:p>
    <w:p w14:paraId="74A8ACE3" w14:textId="77777777" w:rsidR="00B87F0F" w:rsidRPr="003A5D0F" w:rsidRDefault="00B87F0F" w:rsidP="00B87F0F">
      <w:pPr>
        <w:pStyle w:val="BodyText"/>
        <w:spacing w:before="1"/>
        <w:ind w:right="137"/>
        <w:jc w:val="both"/>
      </w:pPr>
    </w:p>
    <w:p w14:paraId="05FD7655" w14:textId="77777777" w:rsidR="00CA144B" w:rsidRPr="003A5D0F" w:rsidRDefault="00B87F0F" w:rsidP="00B87F0F">
      <w:pPr>
        <w:pStyle w:val="BodyText"/>
        <w:spacing w:before="1"/>
        <w:ind w:right="137"/>
        <w:jc w:val="both"/>
      </w:pPr>
      <w:r w:rsidRPr="003A5D0F">
        <w:t xml:space="preserve">In this context, communication and dissemination activities are not limited to project visibility obligations. They represent a strategic tool for increasing stakeholder participation, facilitating knowledge exchange, supporting cross-border cooperation, strengthening policy impact and ensuring the long-term sustainability and capitalization of project results. Consequently, the engagement of a Communication and Dissemination Officer is essential to ensure that project achievements are effectively communicated to public authorities, cultural institutions, SMEs, civil society </w:t>
      </w:r>
      <w:proofErr w:type="spellStart"/>
      <w:r w:rsidRPr="003A5D0F">
        <w:t>organisations</w:t>
      </w:r>
      <w:proofErr w:type="spellEnd"/>
      <w:r w:rsidRPr="003A5D0F">
        <w:t>, tourism stakeholders and the wider public throughout the implementation period.</w:t>
      </w:r>
    </w:p>
    <w:p w14:paraId="67B14F40" w14:textId="77777777" w:rsidR="00F36E6D" w:rsidRPr="003A5D0F" w:rsidRDefault="00F36E6D" w:rsidP="00B87F0F">
      <w:pPr>
        <w:pStyle w:val="BodyText"/>
        <w:spacing w:before="1"/>
        <w:ind w:right="137"/>
        <w:jc w:val="both"/>
      </w:pPr>
    </w:p>
    <w:p w14:paraId="183A492E" w14:textId="77777777" w:rsidR="00CA144B" w:rsidRPr="003A5D0F" w:rsidRDefault="00003310">
      <w:pPr>
        <w:pStyle w:val="Heading4"/>
        <w:numPr>
          <w:ilvl w:val="1"/>
          <w:numId w:val="13"/>
        </w:numPr>
        <w:tabs>
          <w:tab w:val="left" w:pos="641"/>
        </w:tabs>
        <w:spacing w:before="78"/>
        <w:ind w:left="641" w:hanging="498"/>
      </w:pPr>
      <w:bookmarkStart w:id="7" w:name="_TOC_250021"/>
      <w:r w:rsidRPr="003A5D0F">
        <w:t>Overall</w:t>
      </w:r>
      <w:r w:rsidRPr="003A5D0F">
        <w:rPr>
          <w:spacing w:val="-3"/>
        </w:rPr>
        <w:t xml:space="preserve"> </w:t>
      </w:r>
      <w:bookmarkEnd w:id="7"/>
      <w:r w:rsidRPr="003A5D0F">
        <w:rPr>
          <w:spacing w:val="-2"/>
        </w:rPr>
        <w:t>objective</w:t>
      </w:r>
    </w:p>
    <w:p w14:paraId="0F163804" w14:textId="77777777" w:rsidR="00F36E6D" w:rsidRPr="003A5D0F" w:rsidRDefault="00F36E6D" w:rsidP="00F36E6D">
      <w:pPr>
        <w:pStyle w:val="Heading4"/>
        <w:tabs>
          <w:tab w:val="left" w:pos="641"/>
        </w:tabs>
        <w:spacing w:before="78"/>
        <w:ind w:left="143" w:firstLine="0"/>
      </w:pPr>
    </w:p>
    <w:p w14:paraId="626F9DCF" w14:textId="77777777" w:rsidR="00125A15" w:rsidRPr="003A5D0F" w:rsidRDefault="00125A15" w:rsidP="00F36E6D">
      <w:pPr>
        <w:tabs>
          <w:tab w:val="left" w:pos="862"/>
        </w:tabs>
        <w:spacing w:line="269" w:lineRule="exact"/>
        <w:jc w:val="both"/>
      </w:pPr>
      <w:r w:rsidRPr="003A5D0F">
        <w:t xml:space="preserve">The overall </w:t>
      </w:r>
      <w:proofErr w:type="gramStart"/>
      <w:r w:rsidRPr="003A5D0F">
        <w:t>objective (Impact)</w:t>
      </w:r>
      <w:proofErr w:type="gramEnd"/>
      <w:r w:rsidRPr="003A5D0F">
        <w:t xml:space="preserve"> to which this assignment contributes is the enhancement of sustainable growth and competitiveness of Cultural and Creative Industries (CCIs), SMEs and creative professionals in the South Adriatic area through improved visibility, stakeholder engagement, knowledge exchange and cross-border cooperation.</w:t>
      </w:r>
    </w:p>
    <w:p w14:paraId="6F05FC6B" w14:textId="77777777" w:rsidR="00125A15" w:rsidRPr="003A5D0F" w:rsidRDefault="00125A15" w:rsidP="00F36E6D">
      <w:pPr>
        <w:tabs>
          <w:tab w:val="left" w:pos="862"/>
        </w:tabs>
        <w:spacing w:line="269" w:lineRule="exact"/>
        <w:jc w:val="both"/>
      </w:pPr>
      <w:r w:rsidRPr="003A5D0F">
        <w:t>The assignment contributes to the broader objective of the SEEDS project to strengthen the capacity, resilience and competitiveness of Cultural and Creative SMEs and professionals by supporting effective communication, dissemination and capitalization of project results, while promoting innovation, entrepreneurship and sustainable cultural development across the region.</w:t>
      </w:r>
    </w:p>
    <w:p w14:paraId="53B17621" w14:textId="77777777" w:rsidR="00125A15" w:rsidRPr="003A5D0F" w:rsidRDefault="00125A15" w:rsidP="00F36E6D">
      <w:pPr>
        <w:tabs>
          <w:tab w:val="left" w:pos="862"/>
        </w:tabs>
        <w:spacing w:line="269" w:lineRule="exact"/>
        <w:jc w:val="both"/>
      </w:pPr>
      <w:r w:rsidRPr="003A5D0F">
        <w:t>Contribution of the Communication and Dissemination Officer</w:t>
      </w:r>
    </w:p>
    <w:p w14:paraId="5A0DA122" w14:textId="77777777" w:rsidR="00125A15" w:rsidRPr="003A5D0F" w:rsidRDefault="00125A15" w:rsidP="00F36E6D">
      <w:pPr>
        <w:tabs>
          <w:tab w:val="left" w:pos="862"/>
        </w:tabs>
        <w:spacing w:line="269" w:lineRule="exact"/>
        <w:jc w:val="both"/>
      </w:pPr>
      <w:r w:rsidRPr="003A5D0F">
        <w:t>The Communication and Dissemination Officer will contribute to the successful implementation of the SEEDS project by:</w:t>
      </w:r>
    </w:p>
    <w:p w14:paraId="57EB8AB0" w14:textId="77777777" w:rsidR="00125A15" w:rsidRPr="003A5D0F" w:rsidRDefault="00125A15" w:rsidP="00F36E6D">
      <w:pPr>
        <w:tabs>
          <w:tab w:val="left" w:pos="862"/>
        </w:tabs>
        <w:spacing w:line="269" w:lineRule="exact"/>
        <w:jc w:val="both"/>
      </w:pPr>
      <w:r w:rsidRPr="003A5D0F">
        <w:t xml:space="preserve">Supporting the implementation of the Project Communication and Visibility Plan in accordance with the Interreg IPA South Adriatic Programme </w:t>
      </w:r>
      <w:proofErr w:type="gramStart"/>
      <w:r w:rsidRPr="003A5D0F">
        <w:t>requirements;</w:t>
      </w:r>
      <w:proofErr w:type="gramEnd"/>
    </w:p>
    <w:p w14:paraId="02346D04" w14:textId="77777777" w:rsidR="00125A15" w:rsidRPr="003A5D0F" w:rsidRDefault="00125A15" w:rsidP="00F36E6D">
      <w:pPr>
        <w:tabs>
          <w:tab w:val="left" w:pos="862"/>
        </w:tabs>
        <w:spacing w:line="269" w:lineRule="exact"/>
        <w:jc w:val="both"/>
      </w:pPr>
      <w:r w:rsidRPr="003A5D0F">
        <w:t xml:space="preserve">Ensuring effective communication and dissemination of project activities, outputs and results throughout the implementation </w:t>
      </w:r>
      <w:proofErr w:type="gramStart"/>
      <w:r w:rsidRPr="003A5D0F">
        <w:t>period;</w:t>
      </w:r>
      <w:proofErr w:type="gramEnd"/>
    </w:p>
    <w:p w14:paraId="3046D539" w14:textId="77777777" w:rsidR="00125A15" w:rsidRPr="003A5D0F" w:rsidRDefault="00125A15" w:rsidP="00F36E6D">
      <w:pPr>
        <w:tabs>
          <w:tab w:val="left" w:pos="862"/>
        </w:tabs>
        <w:spacing w:line="269" w:lineRule="exact"/>
        <w:jc w:val="both"/>
      </w:pPr>
      <w:r w:rsidRPr="003A5D0F">
        <w:t xml:space="preserve">Increasing the visibility of Cultural and Creative Industries, SMEs and professionals participating in the </w:t>
      </w:r>
      <w:proofErr w:type="gramStart"/>
      <w:r w:rsidRPr="003A5D0F">
        <w:t>project;</w:t>
      </w:r>
      <w:proofErr w:type="gramEnd"/>
    </w:p>
    <w:p w14:paraId="286EA9FA" w14:textId="77777777" w:rsidR="00125A15" w:rsidRPr="003A5D0F" w:rsidRDefault="00125A15" w:rsidP="00F36E6D">
      <w:pPr>
        <w:tabs>
          <w:tab w:val="left" w:pos="862"/>
        </w:tabs>
        <w:spacing w:line="269" w:lineRule="exact"/>
        <w:jc w:val="both"/>
      </w:pPr>
      <w:r w:rsidRPr="003A5D0F">
        <w:t xml:space="preserve">Promoting project achievements, </w:t>
      </w:r>
      <w:proofErr w:type="spellStart"/>
      <w:r w:rsidRPr="003A5D0F">
        <w:t>pi</w:t>
      </w:r>
      <w:r w:rsidR="00781FBF" w:rsidRPr="003A5D0F">
        <w:t>Act</w:t>
      </w:r>
      <w:proofErr w:type="spellEnd"/>
      <w:r w:rsidRPr="003A5D0F">
        <w:t xml:space="preserve"> actions, showcases, networking initiatives and capacity-building activities through targeted communication </w:t>
      </w:r>
      <w:proofErr w:type="gramStart"/>
      <w:r w:rsidRPr="003A5D0F">
        <w:t>actions;</w:t>
      </w:r>
      <w:proofErr w:type="gramEnd"/>
    </w:p>
    <w:p w14:paraId="387BA420" w14:textId="77777777" w:rsidR="00125A15" w:rsidRPr="003A5D0F" w:rsidRDefault="00125A15" w:rsidP="00F36E6D">
      <w:pPr>
        <w:tabs>
          <w:tab w:val="left" w:pos="862"/>
        </w:tabs>
        <w:spacing w:line="269" w:lineRule="exact"/>
        <w:jc w:val="both"/>
      </w:pPr>
      <w:r w:rsidRPr="003A5D0F">
        <w:t xml:space="preserve">Supporting stakeholder engagement and outreach towards public authorities, cultural institutions, SMEs, civil society </w:t>
      </w:r>
      <w:proofErr w:type="spellStart"/>
      <w:r w:rsidRPr="003A5D0F">
        <w:t>organisations</w:t>
      </w:r>
      <w:proofErr w:type="spellEnd"/>
      <w:r w:rsidRPr="003A5D0F">
        <w:t xml:space="preserve">, educational institutions and tourism </w:t>
      </w:r>
      <w:proofErr w:type="gramStart"/>
      <w:r w:rsidRPr="003A5D0F">
        <w:t>stakeholders;</w:t>
      </w:r>
      <w:proofErr w:type="gramEnd"/>
    </w:p>
    <w:p w14:paraId="7A544453" w14:textId="77777777" w:rsidR="00125A15" w:rsidRPr="003A5D0F" w:rsidRDefault="00125A15" w:rsidP="00F36E6D">
      <w:pPr>
        <w:tabs>
          <w:tab w:val="left" w:pos="862"/>
        </w:tabs>
        <w:spacing w:line="269" w:lineRule="exact"/>
        <w:jc w:val="both"/>
      </w:pPr>
      <w:r w:rsidRPr="003A5D0F">
        <w:t xml:space="preserve">Facilitating communication and information exchange among project partners and external </w:t>
      </w:r>
      <w:proofErr w:type="gramStart"/>
      <w:r w:rsidRPr="003A5D0F">
        <w:t>stakeholders;</w:t>
      </w:r>
      <w:proofErr w:type="gramEnd"/>
    </w:p>
    <w:p w14:paraId="0DCE2927" w14:textId="77777777" w:rsidR="00125A15" w:rsidRPr="003A5D0F" w:rsidRDefault="00125A15" w:rsidP="00F36E6D">
      <w:pPr>
        <w:tabs>
          <w:tab w:val="left" w:pos="862"/>
        </w:tabs>
        <w:spacing w:line="269" w:lineRule="exact"/>
        <w:jc w:val="both"/>
      </w:pPr>
      <w:r w:rsidRPr="003A5D0F">
        <w:lastRenderedPageBreak/>
        <w:t xml:space="preserve">Supporting the capitalization, sustainability and transferability of project results through communication and dissemination </w:t>
      </w:r>
      <w:proofErr w:type="gramStart"/>
      <w:r w:rsidRPr="003A5D0F">
        <w:t>activities;</w:t>
      </w:r>
      <w:proofErr w:type="gramEnd"/>
    </w:p>
    <w:p w14:paraId="390D8087" w14:textId="77777777" w:rsidR="00125A15" w:rsidRPr="003A5D0F" w:rsidRDefault="00125A15" w:rsidP="00F36E6D">
      <w:pPr>
        <w:tabs>
          <w:tab w:val="left" w:pos="862"/>
        </w:tabs>
        <w:spacing w:line="269" w:lineRule="exact"/>
        <w:jc w:val="both"/>
      </w:pPr>
      <w:r w:rsidRPr="003A5D0F">
        <w:t xml:space="preserve">Contributing to the promotion of cross-border cooperation and strengthening the visibility of the South Adriatic cultural and creative </w:t>
      </w:r>
      <w:proofErr w:type="gramStart"/>
      <w:r w:rsidRPr="003A5D0F">
        <w:t>ecosystem;</w:t>
      </w:r>
      <w:proofErr w:type="gramEnd"/>
    </w:p>
    <w:p w14:paraId="5608A032" w14:textId="77777777" w:rsidR="00125A15" w:rsidRPr="003A5D0F" w:rsidRDefault="00125A15" w:rsidP="00F36E6D">
      <w:pPr>
        <w:tabs>
          <w:tab w:val="left" w:pos="862"/>
        </w:tabs>
        <w:spacing w:line="269" w:lineRule="exact"/>
        <w:jc w:val="both"/>
      </w:pPr>
      <w:r w:rsidRPr="003A5D0F">
        <w:t xml:space="preserve">Ensuring compliance with EU communication, visibility and publicity requirements applicable to Interreg-funded </w:t>
      </w:r>
      <w:proofErr w:type="gramStart"/>
      <w:r w:rsidRPr="003A5D0F">
        <w:t>projects;</w:t>
      </w:r>
      <w:proofErr w:type="gramEnd"/>
    </w:p>
    <w:p w14:paraId="23F6803F" w14:textId="77777777" w:rsidR="00CA144B" w:rsidRPr="003A5D0F" w:rsidRDefault="00125A15" w:rsidP="00F36E6D">
      <w:pPr>
        <w:tabs>
          <w:tab w:val="left" w:pos="862"/>
        </w:tabs>
        <w:spacing w:line="269" w:lineRule="exact"/>
        <w:jc w:val="both"/>
      </w:pPr>
      <w:r w:rsidRPr="003A5D0F">
        <w:t>Supporting the preparation of communication-related inputs required for project reporting, monitoring and evaluation activities</w:t>
      </w:r>
      <w:r w:rsidR="00003310" w:rsidRPr="003A5D0F">
        <w:rPr>
          <w:spacing w:val="-2"/>
        </w:rPr>
        <w:t>.</w:t>
      </w:r>
    </w:p>
    <w:p w14:paraId="42A2C1CF" w14:textId="77777777" w:rsidR="00CA144B" w:rsidRPr="003A5D0F" w:rsidRDefault="00003310">
      <w:pPr>
        <w:pStyle w:val="Heading4"/>
        <w:numPr>
          <w:ilvl w:val="1"/>
          <w:numId w:val="13"/>
        </w:numPr>
        <w:tabs>
          <w:tab w:val="left" w:pos="697"/>
        </w:tabs>
        <w:spacing w:before="119"/>
        <w:ind w:left="697" w:hanging="554"/>
      </w:pPr>
      <w:bookmarkStart w:id="8" w:name="_TOC_250020"/>
      <w:r w:rsidRPr="003A5D0F">
        <w:t>Specific</w:t>
      </w:r>
      <w:r w:rsidRPr="003A5D0F">
        <w:rPr>
          <w:spacing w:val="-5"/>
        </w:rPr>
        <w:t xml:space="preserve"> </w:t>
      </w:r>
      <w:bookmarkEnd w:id="8"/>
      <w:r w:rsidRPr="003A5D0F">
        <w:rPr>
          <w:spacing w:val="-2"/>
        </w:rPr>
        <w:t>objective(s)</w:t>
      </w:r>
    </w:p>
    <w:p w14:paraId="78F202A1" w14:textId="77777777" w:rsidR="00125A15" w:rsidRPr="003A5D0F" w:rsidRDefault="00125A15" w:rsidP="00125A15">
      <w:pPr>
        <w:tabs>
          <w:tab w:val="left" w:pos="862"/>
        </w:tabs>
        <w:spacing w:line="269" w:lineRule="exact"/>
      </w:pPr>
      <w:r w:rsidRPr="003A5D0F">
        <w:t>The specific objectives of this assignment are:</w:t>
      </w:r>
    </w:p>
    <w:p w14:paraId="775BD1EC" w14:textId="77777777" w:rsidR="00125A15" w:rsidRPr="003A5D0F" w:rsidRDefault="00125A15" w:rsidP="00125A15">
      <w:pPr>
        <w:pStyle w:val="ListParagraph"/>
        <w:numPr>
          <w:ilvl w:val="0"/>
          <w:numId w:val="15"/>
        </w:numPr>
        <w:tabs>
          <w:tab w:val="left" w:pos="862"/>
        </w:tabs>
        <w:spacing w:line="269" w:lineRule="exact"/>
        <w:jc w:val="both"/>
      </w:pPr>
      <w:r w:rsidRPr="003A5D0F">
        <w:t xml:space="preserve">Supporting the Contracting Authority in the implementation of the communication, visibility and dissemination activities of the SEEDS Project, IPA South Adriatic Programme 2021–2027, in accordance with Cooperation Agreement No. SA-0300350/SEEDS, the approved Application Form, approved budget, Interreg IPA South Adriatic Programme Rules, PRAG Manual, EU visibility requirements and applicable Albanian </w:t>
      </w:r>
      <w:proofErr w:type="gramStart"/>
      <w:r w:rsidRPr="003A5D0F">
        <w:t>legislation;</w:t>
      </w:r>
      <w:proofErr w:type="gramEnd"/>
    </w:p>
    <w:p w14:paraId="18913942" w14:textId="77777777" w:rsidR="00125A15" w:rsidRPr="003A5D0F" w:rsidRDefault="00125A15" w:rsidP="00125A15">
      <w:pPr>
        <w:pStyle w:val="ListParagraph"/>
        <w:numPr>
          <w:ilvl w:val="0"/>
          <w:numId w:val="15"/>
        </w:numPr>
        <w:tabs>
          <w:tab w:val="left" w:pos="862"/>
        </w:tabs>
        <w:spacing w:line="269" w:lineRule="exact"/>
        <w:jc w:val="both"/>
      </w:pPr>
      <w:r w:rsidRPr="003A5D0F">
        <w:t xml:space="preserve">Supporting the communication and dissemination of the SEEDS Cross-Border Strategy and related policy outputs developed under WP1, ensuring that key messages, findings and recommendations are communicated clearly to public authorities, cultural institutions, CCI SMEs, stakeholders and the wider </w:t>
      </w:r>
      <w:proofErr w:type="gramStart"/>
      <w:r w:rsidRPr="003A5D0F">
        <w:t>public;</w:t>
      </w:r>
      <w:proofErr w:type="gramEnd"/>
    </w:p>
    <w:p w14:paraId="164E4975" w14:textId="77777777" w:rsidR="00125A15" w:rsidRPr="003A5D0F" w:rsidRDefault="00125A15" w:rsidP="00125A15">
      <w:pPr>
        <w:pStyle w:val="ListParagraph"/>
        <w:numPr>
          <w:ilvl w:val="0"/>
          <w:numId w:val="15"/>
        </w:numPr>
        <w:tabs>
          <w:tab w:val="left" w:pos="862"/>
        </w:tabs>
        <w:spacing w:line="269" w:lineRule="exact"/>
        <w:jc w:val="both"/>
      </w:pPr>
      <w:r w:rsidRPr="003A5D0F">
        <w:t xml:space="preserve">Supporting the visibility and promotion of the New Cultural Governance Model, the Community of Practice and the SEEDS Advisory Hub developed under WP2, with the aim of increasing stakeholder engagement, participation and awareness of the services and opportunities created by the </w:t>
      </w:r>
      <w:proofErr w:type="gramStart"/>
      <w:r w:rsidRPr="003A5D0F">
        <w:t>project;</w:t>
      </w:r>
      <w:proofErr w:type="gramEnd"/>
    </w:p>
    <w:p w14:paraId="5464D4FC" w14:textId="77777777" w:rsidR="00125A15" w:rsidRPr="003A5D0F" w:rsidRDefault="00125A15" w:rsidP="00125A15">
      <w:pPr>
        <w:pStyle w:val="ListParagraph"/>
        <w:numPr>
          <w:ilvl w:val="0"/>
          <w:numId w:val="15"/>
        </w:numPr>
        <w:tabs>
          <w:tab w:val="left" w:pos="862"/>
        </w:tabs>
        <w:spacing w:line="269" w:lineRule="exact"/>
        <w:jc w:val="both"/>
      </w:pPr>
      <w:r w:rsidRPr="003A5D0F">
        <w:t xml:space="preserve">Supporting communication and visibility activities related to the SEEDS </w:t>
      </w:r>
      <w:proofErr w:type="spellStart"/>
      <w:r w:rsidRPr="003A5D0F">
        <w:t>Pi</w:t>
      </w:r>
      <w:r w:rsidR="00781FBF" w:rsidRPr="003A5D0F">
        <w:t>Act</w:t>
      </w:r>
      <w:proofErr w:type="spellEnd"/>
      <w:r w:rsidRPr="003A5D0F">
        <w:t xml:space="preserve"> Action, SEEDS Showcases, SEEDS Festival and Memorandum of Understanding under WP3, ensuring adequate promotion, stakeholder outreach, public visibility and documentation of these </w:t>
      </w:r>
      <w:proofErr w:type="gramStart"/>
      <w:r w:rsidRPr="003A5D0F">
        <w:t>activities;</w:t>
      </w:r>
      <w:proofErr w:type="gramEnd"/>
    </w:p>
    <w:p w14:paraId="3B4BAC53" w14:textId="77777777" w:rsidR="00CA144B" w:rsidRPr="003A5D0F" w:rsidRDefault="00125A15" w:rsidP="00125A15">
      <w:pPr>
        <w:pStyle w:val="ListParagraph"/>
        <w:numPr>
          <w:ilvl w:val="0"/>
          <w:numId w:val="15"/>
        </w:numPr>
        <w:tabs>
          <w:tab w:val="left" w:pos="862"/>
        </w:tabs>
        <w:spacing w:line="269" w:lineRule="exact"/>
        <w:jc w:val="both"/>
      </w:pPr>
      <w:r w:rsidRPr="003A5D0F">
        <w:t>Ensuring communication monitoring, visibility reporting, collection of evidence, quality control of communication products and compliance with Interreg IPA South Adriatic communication and visibility requirements throughout the implementation period.</w:t>
      </w:r>
    </w:p>
    <w:p w14:paraId="611ED1C1" w14:textId="77777777" w:rsidR="00F36E6D" w:rsidRPr="003A5D0F" w:rsidRDefault="00F36E6D" w:rsidP="00F36E6D">
      <w:pPr>
        <w:pStyle w:val="ListParagraph"/>
        <w:tabs>
          <w:tab w:val="left" w:pos="862"/>
        </w:tabs>
        <w:spacing w:line="269" w:lineRule="exact"/>
        <w:ind w:left="720" w:firstLine="0"/>
        <w:jc w:val="both"/>
      </w:pPr>
    </w:p>
    <w:p w14:paraId="7661BEA3" w14:textId="77777777" w:rsidR="00CA144B" w:rsidRPr="003A5D0F" w:rsidRDefault="00003310">
      <w:pPr>
        <w:pStyle w:val="Heading4"/>
        <w:numPr>
          <w:ilvl w:val="1"/>
          <w:numId w:val="13"/>
        </w:numPr>
        <w:tabs>
          <w:tab w:val="left" w:pos="641"/>
        </w:tabs>
        <w:spacing w:before="121"/>
        <w:ind w:left="641" w:hanging="498"/>
      </w:pPr>
      <w:bookmarkStart w:id="9" w:name="_TOC_250019"/>
      <w:r w:rsidRPr="003A5D0F">
        <w:t>Expected</w:t>
      </w:r>
      <w:r w:rsidRPr="003A5D0F">
        <w:rPr>
          <w:spacing w:val="-5"/>
        </w:rPr>
        <w:t xml:space="preserve"> </w:t>
      </w:r>
      <w:r w:rsidRPr="003A5D0F">
        <w:t>outputs</w:t>
      </w:r>
      <w:r w:rsidRPr="003A5D0F">
        <w:rPr>
          <w:spacing w:val="-2"/>
        </w:rPr>
        <w:t xml:space="preserve"> </w:t>
      </w:r>
      <w:r w:rsidRPr="003A5D0F">
        <w:t>to</w:t>
      </w:r>
      <w:r w:rsidRPr="003A5D0F">
        <w:rPr>
          <w:spacing w:val="-3"/>
        </w:rPr>
        <w:t xml:space="preserve"> </w:t>
      </w:r>
      <w:r w:rsidRPr="003A5D0F">
        <w:t>be</w:t>
      </w:r>
      <w:r w:rsidRPr="003A5D0F">
        <w:rPr>
          <w:spacing w:val="-2"/>
        </w:rPr>
        <w:t xml:space="preserve"> </w:t>
      </w:r>
      <w:r w:rsidRPr="003A5D0F">
        <w:t>achieved</w:t>
      </w:r>
      <w:r w:rsidRPr="003A5D0F">
        <w:rPr>
          <w:spacing w:val="-2"/>
        </w:rPr>
        <w:t xml:space="preserve"> </w:t>
      </w:r>
      <w:r w:rsidRPr="003A5D0F">
        <w:t>by</w:t>
      </w:r>
      <w:r w:rsidRPr="003A5D0F">
        <w:rPr>
          <w:spacing w:val="-2"/>
        </w:rPr>
        <w:t xml:space="preserve"> </w:t>
      </w:r>
      <w:r w:rsidRPr="003A5D0F">
        <w:t>the</w:t>
      </w:r>
      <w:r w:rsidRPr="003A5D0F">
        <w:rPr>
          <w:spacing w:val="-3"/>
        </w:rPr>
        <w:t xml:space="preserve"> </w:t>
      </w:r>
      <w:bookmarkEnd w:id="9"/>
      <w:r w:rsidRPr="003A5D0F">
        <w:rPr>
          <w:spacing w:val="-2"/>
        </w:rPr>
        <w:t>contractor</w:t>
      </w:r>
    </w:p>
    <w:p w14:paraId="1EDB7824" w14:textId="77777777" w:rsidR="00B87F0F" w:rsidRPr="003A5D0F" w:rsidRDefault="00B87F0F" w:rsidP="00B87F0F">
      <w:pPr>
        <w:tabs>
          <w:tab w:val="left" w:pos="269"/>
        </w:tabs>
        <w:spacing w:before="40"/>
      </w:pPr>
    </w:p>
    <w:p w14:paraId="7875BAB7" w14:textId="2386D8C9" w:rsidR="00141945" w:rsidRPr="002B1912" w:rsidRDefault="00D91228" w:rsidP="00781FBF">
      <w:pPr>
        <w:tabs>
          <w:tab w:val="left" w:pos="269"/>
        </w:tabs>
        <w:spacing w:before="40"/>
        <w:jc w:val="both"/>
        <w:rPr>
          <w:b/>
          <w:bCs/>
        </w:rPr>
      </w:pPr>
      <w:r w:rsidRPr="0000652F">
        <w:rPr>
          <w:b/>
          <w:bCs/>
        </w:rPr>
        <w:t>LO</w:t>
      </w:r>
      <w:r w:rsidR="00141945" w:rsidRPr="0000652F">
        <w:rPr>
          <w:b/>
          <w:bCs/>
        </w:rPr>
        <w:t>T 1 – Communication</w:t>
      </w:r>
      <w:r w:rsidR="00141945" w:rsidRPr="002B1912">
        <w:rPr>
          <w:b/>
          <w:bCs/>
        </w:rPr>
        <w:t xml:space="preserve"> and Dissemination Officer</w:t>
      </w:r>
    </w:p>
    <w:p w14:paraId="482A8928" w14:textId="77777777" w:rsidR="00141945" w:rsidRDefault="00141945" w:rsidP="00781FBF">
      <w:pPr>
        <w:tabs>
          <w:tab w:val="left" w:pos="269"/>
        </w:tabs>
        <w:spacing w:before="40"/>
        <w:jc w:val="both"/>
      </w:pPr>
    </w:p>
    <w:p w14:paraId="649CB98B" w14:textId="68C0D14E" w:rsidR="00B87F0F" w:rsidRPr="003A5D0F" w:rsidRDefault="00B87F0F" w:rsidP="00781FBF">
      <w:pPr>
        <w:tabs>
          <w:tab w:val="left" w:pos="269"/>
        </w:tabs>
        <w:spacing w:before="40"/>
        <w:jc w:val="both"/>
      </w:pPr>
      <w:r w:rsidRPr="003A5D0F">
        <w:t>The Communication and Dissemination Provider shall be responsible for delivering a comprehensive package of communication, visibility and dissemination services throughout the implementation period of the SEEDS project.</w:t>
      </w:r>
    </w:p>
    <w:p w14:paraId="6B86F9BD" w14:textId="77777777" w:rsidR="00B87F0F" w:rsidRPr="003A5D0F" w:rsidRDefault="00B87F0F" w:rsidP="00B87F0F">
      <w:pPr>
        <w:pStyle w:val="ListParagraph"/>
        <w:numPr>
          <w:ilvl w:val="0"/>
          <w:numId w:val="9"/>
        </w:numPr>
        <w:tabs>
          <w:tab w:val="left" w:pos="269"/>
        </w:tabs>
        <w:spacing w:before="40"/>
      </w:pPr>
      <w:r w:rsidRPr="003A5D0F">
        <w:t>Output 1 – Communication Planning and Coordination</w:t>
      </w:r>
    </w:p>
    <w:p w14:paraId="3427A53F" w14:textId="77777777" w:rsidR="00B87F0F" w:rsidRPr="003A5D0F" w:rsidRDefault="00B87F0F" w:rsidP="00B87F0F">
      <w:pPr>
        <w:tabs>
          <w:tab w:val="left" w:pos="269"/>
        </w:tabs>
        <w:spacing w:before="40"/>
      </w:pPr>
      <w:r w:rsidRPr="003A5D0F">
        <w:t>The contractor shall support the implementation of the Project Communication and Visibility Plan and ensure the effective coordination of communication activities with project partners and stakeholders.</w:t>
      </w:r>
    </w:p>
    <w:p w14:paraId="6FFB36C7" w14:textId="77777777" w:rsidR="00B87F0F" w:rsidRPr="003A5D0F" w:rsidRDefault="00B87F0F" w:rsidP="00B87F0F">
      <w:pPr>
        <w:tabs>
          <w:tab w:val="left" w:pos="269"/>
        </w:tabs>
        <w:spacing w:before="40"/>
      </w:pPr>
      <w:r w:rsidRPr="003A5D0F">
        <w:t>Deliverables include:</w:t>
      </w:r>
    </w:p>
    <w:p w14:paraId="137168C8" w14:textId="77777777" w:rsidR="00B87F0F" w:rsidRPr="003A5D0F" w:rsidRDefault="00B87F0F" w:rsidP="00B87F0F">
      <w:pPr>
        <w:tabs>
          <w:tab w:val="left" w:pos="269"/>
        </w:tabs>
        <w:spacing w:before="40"/>
      </w:pPr>
      <w:r w:rsidRPr="003A5D0F">
        <w:t xml:space="preserve">Communication </w:t>
      </w:r>
      <w:proofErr w:type="gramStart"/>
      <w:r w:rsidRPr="003A5D0F">
        <w:t>Workplan;</w:t>
      </w:r>
      <w:proofErr w:type="gramEnd"/>
    </w:p>
    <w:p w14:paraId="00CD7722" w14:textId="77777777" w:rsidR="00B87F0F" w:rsidRPr="003A5D0F" w:rsidRDefault="00B87F0F" w:rsidP="00B87F0F">
      <w:pPr>
        <w:tabs>
          <w:tab w:val="left" w:pos="269"/>
        </w:tabs>
        <w:spacing w:before="40"/>
      </w:pPr>
      <w:r w:rsidRPr="003A5D0F">
        <w:t xml:space="preserve">Communication </w:t>
      </w:r>
      <w:proofErr w:type="gramStart"/>
      <w:r w:rsidRPr="003A5D0F">
        <w:t>Calendar;</w:t>
      </w:r>
      <w:proofErr w:type="gramEnd"/>
    </w:p>
    <w:p w14:paraId="656008D9" w14:textId="77777777" w:rsidR="00B87F0F" w:rsidRPr="003A5D0F" w:rsidRDefault="00B87F0F" w:rsidP="00B87F0F">
      <w:pPr>
        <w:tabs>
          <w:tab w:val="left" w:pos="269"/>
        </w:tabs>
        <w:spacing w:before="40"/>
      </w:pPr>
      <w:r w:rsidRPr="003A5D0F">
        <w:t xml:space="preserve">Communication Coordination </w:t>
      </w:r>
      <w:proofErr w:type="gramStart"/>
      <w:r w:rsidRPr="003A5D0F">
        <w:t>Notes;</w:t>
      </w:r>
      <w:proofErr w:type="gramEnd"/>
    </w:p>
    <w:p w14:paraId="30406133" w14:textId="77777777" w:rsidR="00B87F0F" w:rsidRPr="003A5D0F" w:rsidRDefault="00B87F0F" w:rsidP="00B87F0F">
      <w:pPr>
        <w:tabs>
          <w:tab w:val="left" w:pos="269"/>
        </w:tabs>
        <w:spacing w:before="40"/>
      </w:pPr>
      <w:r w:rsidRPr="003A5D0F">
        <w:t>Stakeholder Communication Mapping.</w:t>
      </w:r>
    </w:p>
    <w:p w14:paraId="30DDA3D7" w14:textId="77777777" w:rsidR="00B87F0F" w:rsidRPr="003A5D0F" w:rsidRDefault="00B87F0F" w:rsidP="00B87F0F">
      <w:pPr>
        <w:pStyle w:val="ListParagraph"/>
        <w:numPr>
          <w:ilvl w:val="0"/>
          <w:numId w:val="9"/>
        </w:numPr>
        <w:tabs>
          <w:tab w:val="left" w:pos="269"/>
        </w:tabs>
        <w:spacing w:before="40"/>
      </w:pPr>
      <w:r w:rsidRPr="003A5D0F">
        <w:t>Output 2 – Communication and Dissemination Products</w:t>
      </w:r>
    </w:p>
    <w:p w14:paraId="41E33F6E" w14:textId="77777777" w:rsidR="00B87F0F" w:rsidRPr="003A5D0F" w:rsidRDefault="00B87F0F" w:rsidP="00B87F0F">
      <w:pPr>
        <w:tabs>
          <w:tab w:val="left" w:pos="269"/>
        </w:tabs>
        <w:spacing w:before="40"/>
      </w:pPr>
      <w:r w:rsidRPr="003A5D0F">
        <w:t>The contractor shall develop and disseminate communication products designed to increase visibility and awareness of project activities and achievements.</w:t>
      </w:r>
    </w:p>
    <w:p w14:paraId="46052E03" w14:textId="77777777" w:rsidR="00B87F0F" w:rsidRPr="003A5D0F" w:rsidRDefault="00B87F0F" w:rsidP="00B87F0F">
      <w:pPr>
        <w:tabs>
          <w:tab w:val="left" w:pos="269"/>
        </w:tabs>
        <w:spacing w:before="40"/>
      </w:pPr>
      <w:r w:rsidRPr="003A5D0F">
        <w:t>Deliverables include:</w:t>
      </w:r>
    </w:p>
    <w:p w14:paraId="4FC2F4C4" w14:textId="77777777" w:rsidR="00B87F0F" w:rsidRPr="003A5D0F" w:rsidRDefault="00B87F0F" w:rsidP="00B87F0F">
      <w:pPr>
        <w:tabs>
          <w:tab w:val="left" w:pos="269"/>
        </w:tabs>
        <w:spacing w:before="40"/>
      </w:pPr>
      <w:r w:rsidRPr="003A5D0F">
        <w:t xml:space="preserve">Minimum 5 Press </w:t>
      </w:r>
      <w:proofErr w:type="gramStart"/>
      <w:r w:rsidRPr="003A5D0F">
        <w:t>Releases;</w:t>
      </w:r>
      <w:proofErr w:type="gramEnd"/>
    </w:p>
    <w:p w14:paraId="0534EE94" w14:textId="77777777" w:rsidR="00B87F0F" w:rsidRPr="003A5D0F" w:rsidRDefault="00B87F0F" w:rsidP="00B87F0F">
      <w:pPr>
        <w:tabs>
          <w:tab w:val="left" w:pos="269"/>
        </w:tabs>
        <w:spacing w:before="40"/>
      </w:pPr>
      <w:r w:rsidRPr="003A5D0F">
        <w:t xml:space="preserve">Minimum 10 News </w:t>
      </w:r>
      <w:proofErr w:type="gramStart"/>
      <w:r w:rsidRPr="003A5D0F">
        <w:t>Articles;</w:t>
      </w:r>
      <w:proofErr w:type="gramEnd"/>
    </w:p>
    <w:p w14:paraId="5AB16268" w14:textId="77777777" w:rsidR="00B87F0F" w:rsidRPr="003A5D0F" w:rsidRDefault="00B87F0F" w:rsidP="00B87F0F">
      <w:pPr>
        <w:tabs>
          <w:tab w:val="left" w:pos="269"/>
        </w:tabs>
        <w:spacing w:before="40"/>
      </w:pPr>
      <w:r w:rsidRPr="003A5D0F">
        <w:t xml:space="preserve">Minimum 20 </w:t>
      </w:r>
      <w:proofErr w:type="gramStart"/>
      <w:r w:rsidRPr="003A5D0F">
        <w:t>Social Media</w:t>
      </w:r>
      <w:proofErr w:type="gramEnd"/>
      <w:r w:rsidRPr="003A5D0F">
        <w:t xml:space="preserve"> Publications;</w:t>
      </w:r>
    </w:p>
    <w:p w14:paraId="621903ED" w14:textId="77777777" w:rsidR="00B87F0F" w:rsidRPr="003A5D0F" w:rsidRDefault="00B87F0F" w:rsidP="00B87F0F">
      <w:pPr>
        <w:tabs>
          <w:tab w:val="left" w:pos="269"/>
        </w:tabs>
        <w:spacing w:before="40"/>
      </w:pPr>
      <w:r w:rsidRPr="003A5D0F">
        <w:lastRenderedPageBreak/>
        <w:t xml:space="preserve">Website Content and News </w:t>
      </w:r>
      <w:proofErr w:type="gramStart"/>
      <w:r w:rsidRPr="003A5D0F">
        <w:t>Updates;</w:t>
      </w:r>
      <w:proofErr w:type="gramEnd"/>
    </w:p>
    <w:p w14:paraId="74B87442" w14:textId="77777777" w:rsidR="00B87F0F" w:rsidRPr="003A5D0F" w:rsidRDefault="00B87F0F" w:rsidP="00B87F0F">
      <w:pPr>
        <w:tabs>
          <w:tab w:val="left" w:pos="269"/>
        </w:tabs>
        <w:spacing w:before="40"/>
      </w:pPr>
      <w:r w:rsidRPr="003A5D0F">
        <w:t xml:space="preserve">Success Stories and Human-Interest </w:t>
      </w:r>
      <w:proofErr w:type="gramStart"/>
      <w:r w:rsidRPr="003A5D0F">
        <w:t>Stories;</w:t>
      </w:r>
      <w:proofErr w:type="gramEnd"/>
    </w:p>
    <w:p w14:paraId="63510E05" w14:textId="77777777" w:rsidR="00B87F0F" w:rsidRPr="003A5D0F" w:rsidRDefault="00B87F0F" w:rsidP="00B87F0F">
      <w:pPr>
        <w:tabs>
          <w:tab w:val="left" w:pos="269"/>
        </w:tabs>
        <w:spacing w:before="40"/>
      </w:pPr>
      <w:r w:rsidRPr="003A5D0F">
        <w:t>Visibility Texts for Promotional Materials.</w:t>
      </w:r>
    </w:p>
    <w:p w14:paraId="3793D45F" w14:textId="77777777" w:rsidR="00B87F0F" w:rsidRPr="003A5D0F" w:rsidRDefault="00B87F0F" w:rsidP="00B87F0F">
      <w:pPr>
        <w:pStyle w:val="ListParagraph"/>
        <w:numPr>
          <w:ilvl w:val="0"/>
          <w:numId w:val="9"/>
        </w:numPr>
        <w:tabs>
          <w:tab w:val="left" w:pos="269"/>
        </w:tabs>
        <w:spacing w:before="40"/>
      </w:pPr>
      <w:r w:rsidRPr="003A5D0F">
        <w:t>Output 3 – Event Communication and Stakeholder Engagement</w:t>
      </w:r>
    </w:p>
    <w:p w14:paraId="3D471255" w14:textId="77777777" w:rsidR="00B87F0F" w:rsidRPr="003A5D0F" w:rsidRDefault="00B87F0F" w:rsidP="00B87F0F">
      <w:pPr>
        <w:tabs>
          <w:tab w:val="left" w:pos="269"/>
        </w:tabs>
        <w:spacing w:before="40"/>
      </w:pPr>
      <w:r w:rsidRPr="003A5D0F">
        <w:t xml:space="preserve">The contractor shall provide communication support for project meetings, capacity-building activities, showcases, </w:t>
      </w:r>
      <w:proofErr w:type="spellStart"/>
      <w:r w:rsidRPr="003A5D0F">
        <w:t>pi</w:t>
      </w:r>
      <w:r w:rsidR="00781FBF" w:rsidRPr="003A5D0F">
        <w:t>Act</w:t>
      </w:r>
      <w:proofErr w:type="spellEnd"/>
      <w:r w:rsidRPr="003A5D0F">
        <w:t xml:space="preserve"> actions and dissemination events.</w:t>
      </w:r>
    </w:p>
    <w:p w14:paraId="6A972E34" w14:textId="77777777" w:rsidR="00B87F0F" w:rsidRPr="003A5D0F" w:rsidRDefault="00B87F0F" w:rsidP="00B87F0F">
      <w:pPr>
        <w:tabs>
          <w:tab w:val="left" w:pos="269"/>
        </w:tabs>
        <w:spacing w:before="40"/>
      </w:pPr>
      <w:r w:rsidRPr="003A5D0F">
        <w:t>Deliverables include:</w:t>
      </w:r>
    </w:p>
    <w:p w14:paraId="44D46D3D" w14:textId="77777777" w:rsidR="00B87F0F" w:rsidRPr="003A5D0F" w:rsidRDefault="00B87F0F" w:rsidP="00B87F0F">
      <w:pPr>
        <w:tabs>
          <w:tab w:val="left" w:pos="269"/>
        </w:tabs>
        <w:spacing w:before="40"/>
      </w:pPr>
      <w:r w:rsidRPr="003A5D0F">
        <w:t xml:space="preserve">Event Communication </w:t>
      </w:r>
      <w:proofErr w:type="gramStart"/>
      <w:r w:rsidRPr="003A5D0F">
        <w:t>Packages;</w:t>
      </w:r>
      <w:proofErr w:type="gramEnd"/>
    </w:p>
    <w:p w14:paraId="246F89AA" w14:textId="77777777" w:rsidR="00B87F0F" w:rsidRPr="003A5D0F" w:rsidRDefault="00B87F0F" w:rsidP="00B87F0F">
      <w:pPr>
        <w:tabs>
          <w:tab w:val="left" w:pos="269"/>
        </w:tabs>
        <w:spacing w:before="40"/>
      </w:pPr>
      <w:r w:rsidRPr="003A5D0F">
        <w:t xml:space="preserve">Media </w:t>
      </w:r>
      <w:proofErr w:type="gramStart"/>
      <w:r w:rsidRPr="003A5D0F">
        <w:t>Invitations;</w:t>
      </w:r>
      <w:proofErr w:type="gramEnd"/>
    </w:p>
    <w:p w14:paraId="660103B1" w14:textId="77777777" w:rsidR="00B87F0F" w:rsidRPr="003A5D0F" w:rsidRDefault="00B87F0F" w:rsidP="00B87F0F">
      <w:pPr>
        <w:tabs>
          <w:tab w:val="left" w:pos="269"/>
        </w:tabs>
        <w:spacing w:before="40"/>
      </w:pPr>
      <w:r w:rsidRPr="003A5D0F">
        <w:t xml:space="preserve">Stakeholder Outreach </w:t>
      </w:r>
      <w:proofErr w:type="gramStart"/>
      <w:r w:rsidRPr="003A5D0F">
        <w:t>Materials;</w:t>
      </w:r>
      <w:proofErr w:type="gramEnd"/>
    </w:p>
    <w:p w14:paraId="4FF77B56" w14:textId="77777777" w:rsidR="00B87F0F" w:rsidRPr="003A5D0F" w:rsidRDefault="00B87F0F" w:rsidP="00B87F0F">
      <w:pPr>
        <w:tabs>
          <w:tab w:val="left" w:pos="269"/>
        </w:tabs>
        <w:spacing w:before="40"/>
      </w:pPr>
      <w:r w:rsidRPr="003A5D0F">
        <w:t xml:space="preserve">Event Communication </w:t>
      </w:r>
      <w:proofErr w:type="gramStart"/>
      <w:r w:rsidRPr="003A5D0F">
        <w:t>Reports;</w:t>
      </w:r>
      <w:proofErr w:type="gramEnd"/>
    </w:p>
    <w:p w14:paraId="64436A81" w14:textId="77777777" w:rsidR="00B87F0F" w:rsidRPr="003A5D0F" w:rsidRDefault="00B87F0F" w:rsidP="00B87F0F">
      <w:pPr>
        <w:tabs>
          <w:tab w:val="left" w:pos="269"/>
        </w:tabs>
        <w:spacing w:before="40"/>
      </w:pPr>
      <w:r w:rsidRPr="003A5D0F">
        <w:t xml:space="preserve">Communication Support for Community of Practice </w:t>
      </w:r>
      <w:proofErr w:type="gramStart"/>
      <w:r w:rsidRPr="003A5D0F">
        <w:t>activities;</w:t>
      </w:r>
      <w:proofErr w:type="gramEnd"/>
    </w:p>
    <w:p w14:paraId="0959D605" w14:textId="77777777" w:rsidR="00B87F0F" w:rsidRPr="003A5D0F" w:rsidRDefault="00B87F0F" w:rsidP="00B87F0F">
      <w:pPr>
        <w:tabs>
          <w:tab w:val="left" w:pos="269"/>
        </w:tabs>
        <w:spacing w:before="40"/>
      </w:pPr>
      <w:r w:rsidRPr="003A5D0F">
        <w:t>Communication Support for Advisory Hub activities.</w:t>
      </w:r>
    </w:p>
    <w:p w14:paraId="56743AA8" w14:textId="77777777" w:rsidR="00B87F0F" w:rsidRPr="003A5D0F" w:rsidRDefault="00B87F0F" w:rsidP="00B87F0F">
      <w:pPr>
        <w:pStyle w:val="ListParagraph"/>
        <w:numPr>
          <w:ilvl w:val="0"/>
          <w:numId w:val="9"/>
        </w:numPr>
        <w:tabs>
          <w:tab w:val="left" w:pos="269"/>
        </w:tabs>
        <w:spacing w:before="40"/>
      </w:pPr>
      <w:r w:rsidRPr="003A5D0F">
        <w:t xml:space="preserve">Output 4 – Visibility and </w:t>
      </w:r>
      <w:proofErr w:type="spellStart"/>
      <w:r w:rsidRPr="003A5D0F">
        <w:t>Capitalisation</w:t>
      </w:r>
      <w:proofErr w:type="spellEnd"/>
    </w:p>
    <w:p w14:paraId="43FB2BC1" w14:textId="77777777" w:rsidR="00B87F0F" w:rsidRPr="003A5D0F" w:rsidRDefault="00B87F0F" w:rsidP="00B87F0F">
      <w:pPr>
        <w:tabs>
          <w:tab w:val="left" w:pos="269"/>
        </w:tabs>
        <w:spacing w:before="40"/>
      </w:pPr>
      <w:r w:rsidRPr="003A5D0F">
        <w:t>The contractor shall support the capitalization and sustainability of project results through targeted dissemination activities.</w:t>
      </w:r>
    </w:p>
    <w:p w14:paraId="15CA5419" w14:textId="77777777" w:rsidR="00B87F0F" w:rsidRPr="003A5D0F" w:rsidRDefault="00B87F0F" w:rsidP="00B87F0F">
      <w:pPr>
        <w:tabs>
          <w:tab w:val="left" w:pos="269"/>
        </w:tabs>
        <w:spacing w:before="40"/>
      </w:pPr>
      <w:r w:rsidRPr="003A5D0F">
        <w:t>Deliverables include:</w:t>
      </w:r>
    </w:p>
    <w:p w14:paraId="0E08F36A" w14:textId="77777777" w:rsidR="00B87F0F" w:rsidRPr="003A5D0F" w:rsidRDefault="00B87F0F" w:rsidP="00B87F0F">
      <w:pPr>
        <w:tabs>
          <w:tab w:val="left" w:pos="269"/>
        </w:tabs>
        <w:spacing w:before="40"/>
      </w:pPr>
      <w:r w:rsidRPr="003A5D0F">
        <w:t xml:space="preserve">Communication </w:t>
      </w:r>
      <w:proofErr w:type="gramStart"/>
      <w:r w:rsidRPr="003A5D0F">
        <w:t>Archive;</w:t>
      </w:r>
      <w:proofErr w:type="gramEnd"/>
    </w:p>
    <w:p w14:paraId="086EE30E" w14:textId="77777777" w:rsidR="00B87F0F" w:rsidRPr="003A5D0F" w:rsidRDefault="00B87F0F" w:rsidP="00B87F0F">
      <w:pPr>
        <w:tabs>
          <w:tab w:val="left" w:pos="269"/>
        </w:tabs>
        <w:spacing w:before="40"/>
      </w:pPr>
      <w:r w:rsidRPr="003A5D0F">
        <w:t xml:space="preserve">Visibility </w:t>
      </w:r>
      <w:proofErr w:type="gramStart"/>
      <w:r w:rsidRPr="003A5D0F">
        <w:t>Documentation;</w:t>
      </w:r>
      <w:proofErr w:type="gramEnd"/>
    </w:p>
    <w:p w14:paraId="210956BF" w14:textId="77777777" w:rsidR="00B87F0F" w:rsidRPr="003A5D0F" w:rsidRDefault="00B87F0F" w:rsidP="00B87F0F">
      <w:pPr>
        <w:tabs>
          <w:tab w:val="left" w:pos="269"/>
        </w:tabs>
        <w:spacing w:before="40"/>
      </w:pPr>
      <w:proofErr w:type="spellStart"/>
      <w:r w:rsidRPr="003A5D0F">
        <w:t>Capitalisation</w:t>
      </w:r>
      <w:proofErr w:type="spellEnd"/>
      <w:r w:rsidRPr="003A5D0F">
        <w:t xml:space="preserve"> </w:t>
      </w:r>
      <w:proofErr w:type="gramStart"/>
      <w:r w:rsidRPr="003A5D0F">
        <w:t>Materials;</w:t>
      </w:r>
      <w:proofErr w:type="gramEnd"/>
    </w:p>
    <w:p w14:paraId="7E519BE0" w14:textId="77777777" w:rsidR="00B87F0F" w:rsidRPr="003A5D0F" w:rsidRDefault="00B87F0F" w:rsidP="00B87F0F">
      <w:pPr>
        <w:tabs>
          <w:tab w:val="left" w:pos="269"/>
        </w:tabs>
        <w:spacing w:before="40"/>
      </w:pPr>
      <w:r w:rsidRPr="003A5D0F">
        <w:t>Lessons Learned Communication Briefs.</w:t>
      </w:r>
    </w:p>
    <w:p w14:paraId="1BD5CCF3" w14:textId="77777777" w:rsidR="00B87F0F" w:rsidRPr="003A5D0F" w:rsidRDefault="00B87F0F" w:rsidP="00B87F0F">
      <w:pPr>
        <w:pStyle w:val="ListParagraph"/>
        <w:numPr>
          <w:ilvl w:val="0"/>
          <w:numId w:val="9"/>
        </w:numPr>
        <w:tabs>
          <w:tab w:val="left" w:pos="269"/>
        </w:tabs>
        <w:spacing w:before="40"/>
      </w:pPr>
      <w:r w:rsidRPr="003A5D0F">
        <w:t>Output 5 – Reporting</w:t>
      </w:r>
    </w:p>
    <w:p w14:paraId="74244165" w14:textId="77777777" w:rsidR="00B87F0F" w:rsidRPr="003A5D0F" w:rsidRDefault="00B87F0F" w:rsidP="00B87F0F">
      <w:pPr>
        <w:tabs>
          <w:tab w:val="left" w:pos="269"/>
        </w:tabs>
        <w:spacing w:before="40"/>
      </w:pPr>
      <w:r w:rsidRPr="003A5D0F">
        <w:t>Deliverables include:</w:t>
      </w:r>
    </w:p>
    <w:p w14:paraId="2DEDA598" w14:textId="77777777" w:rsidR="00B87F0F" w:rsidRPr="003A5D0F" w:rsidRDefault="00B87F0F" w:rsidP="00B87F0F">
      <w:pPr>
        <w:tabs>
          <w:tab w:val="left" w:pos="269"/>
        </w:tabs>
        <w:spacing w:before="40"/>
      </w:pPr>
      <w:r w:rsidRPr="003A5D0F">
        <w:t xml:space="preserve">Inception </w:t>
      </w:r>
      <w:proofErr w:type="gramStart"/>
      <w:r w:rsidRPr="003A5D0F">
        <w:t>Report;</w:t>
      </w:r>
      <w:proofErr w:type="gramEnd"/>
    </w:p>
    <w:p w14:paraId="5E7C190D" w14:textId="77777777" w:rsidR="00B87F0F" w:rsidRPr="003A5D0F" w:rsidRDefault="00B87F0F" w:rsidP="00B87F0F">
      <w:pPr>
        <w:tabs>
          <w:tab w:val="left" w:pos="269"/>
        </w:tabs>
        <w:spacing w:before="40"/>
      </w:pPr>
      <w:r w:rsidRPr="003A5D0F">
        <w:t xml:space="preserve">Two Communication </w:t>
      </w:r>
      <w:proofErr w:type="gramStart"/>
      <w:r w:rsidRPr="003A5D0F">
        <w:t>Reports;</w:t>
      </w:r>
      <w:proofErr w:type="gramEnd"/>
    </w:p>
    <w:p w14:paraId="59D9EBE7" w14:textId="77777777" w:rsidR="00B87F0F" w:rsidRPr="003A5D0F" w:rsidRDefault="00B87F0F" w:rsidP="00B87F0F">
      <w:pPr>
        <w:tabs>
          <w:tab w:val="left" w:pos="269"/>
        </w:tabs>
        <w:spacing w:before="40"/>
      </w:pPr>
      <w:r w:rsidRPr="003A5D0F">
        <w:t xml:space="preserve">Draft Final Communication </w:t>
      </w:r>
      <w:proofErr w:type="gramStart"/>
      <w:r w:rsidRPr="003A5D0F">
        <w:t>Report;</w:t>
      </w:r>
      <w:proofErr w:type="gramEnd"/>
    </w:p>
    <w:p w14:paraId="183BD124" w14:textId="77777777" w:rsidR="00CA144B" w:rsidRPr="003A5D0F" w:rsidRDefault="00B87F0F" w:rsidP="00B87F0F">
      <w:pPr>
        <w:tabs>
          <w:tab w:val="left" w:pos="269"/>
        </w:tabs>
        <w:spacing w:before="40"/>
      </w:pPr>
      <w:r w:rsidRPr="003A5D0F">
        <w:t>Final Communication and Dissemination Report.</w:t>
      </w:r>
    </w:p>
    <w:p w14:paraId="49D30BD9" w14:textId="77777777" w:rsidR="00F36E6D" w:rsidRPr="003A5D0F" w:rsidRDefault="00F36E6D" w:rsidP="00B87F0F">
      <w:pPr>
        <w:tabs>
          <w:tab w:val="left" w:pos="269"/>
        </w:tabs>
        <w:spacing w:before="40"/>
      </w:pPr>
    </w:p>
    <w:p w14:paraId="407A5F65" w14:textId="300441DB" w:rsidR="00F36E6D" w:rsidRPr="003A5D0F" w:rsidRDefault="00D91228" w:rsidP="00B87F0F">
      <w:pPr>
        <w:tabs>
          <w:tab w:val="left" w:pos="269"/>
        </w:tabs>
        <w:spacing w:before="40"/>
        <w:rPr>
          <w:b/>
        </w:rPr>
      </w:pPr>
      <w:r w:rsidRPr="0000652F">
        <w:rPr>
          <w:b/>
        </w:rPr>
        <w:t>LO</w:t>
      </w:r>
      <w:r w:rsidR="00781FBF" w:rsidRPr="0000652F">
        <w:rPr>
          <w:b/>
        </w:rPr>
        <w:t>T</w:t>
      </w:r>
      <w:r w:rsidR="00F36E6D" w:rsidRPr="0000652F">
        <w:rPr>
          <w:b/>
        </w:rPr>
        <w:t xml:space="preserve"> 2</w:t>
      </w:r>
      <w:r w:rsidR="00F36E6D" w:rsidRPr="003A5D0F">
        <w:rPr>
          <w:b/>
        </w:rPr>
        <w:t xml:space="preserve"> – Event </w:t>
      </w:r>
      <w:proofErr w:type="spellStart"/>
      <w:r w:rsidR="00F36E6D" w:rsidRPr="003A5D0F">
        <w:rPr>
          <w:b/>
        </w:rPr>
        <w:t>Organisation</w:t>
      </w:r>
      <w:proofErr w:type="spellEnd"/>
      <w:r w:rsidR="00F36E6D" w:rsidRPr="003A5D0F">
        <w:rPr>
          <w:b/>
        </w:rPr>
        <w:t xml:space="preserve"> Services</w:t>
      </w:r>
    </w:p>
    <w:p w14:paraId="31AA7E2F" w14:textId="77777777" w:rsidR="00F36E6D" w:rsidRPr="003A5D0F" w:rsidRDefault="00F36E6D" w:rsidP="00F36E6D">
      <w:pPr>
        <w:tabs>
          <w:tab w:val="left" w:pos="269"/>
        </w:tabs>
        <w:spacing w:before="40"/>
      </w:pPr>
      <w:r w:rsidRPr="003A5D0F">
        <w:t xml:space="preserve">The contractor shall ensure the successful planning, </w:t>
      </w:r>
      <w:proofErr w:type="spellStart"/>
      <w:r w:rsidRPr="003A5D0F">
        <w:t>organisation</w:t>
      </w:r>
      <w:proofErr w:type="spellEnd"/>
      <w:r w:rsidRPr="003A5D0F">
        <w:t xml:space="preserve"> and implementation of all project events assigned under this contract, in accordance with the approved project work plan, visibility requirements and instructions provided by the Contracting Authority.</w:t>
      </w:r>
    </w:p>
    <w:p w14:paraId="74B79867" w14:textId="77777777" w:rsidR="00F36E6D" w:rsidRPr="003A5D0F" w:rsidRDefault="00F36E6D" w:rsidP="00F36E6D">
      <w:pPr>
        <w:tabs>
          <w:tab w:val="left" w:pos="269"/>
        </w:tabs>
        <w:spacing w:before="40"/>
      </w:pPr>
      <w:r w:rsidRPr="003A5D0F">
        <w:t>Output 1 – Partnership Meeting</w:t>
      </w:r>
    </w:p>
    <w:p w14:paraId="425EA4A0" w14:textId="77777777" w:rsidR="00F36E6D" w:rsidRPr="003A5D0F" w:rsidRDefault="00F36E6D" w:rsidP="00F36E6D">
      <w:pPr>
        <w:tabs>
          <w:tab w:val="left" w:pos="269"/>
        </w:tabs>
        <w:spacing w:before="40"/>
      </w:pPr>
      <w:r w:rsidRPr="003A5D0F">
        <w:t xml:space="preserve">The contractor shall </w:t>
      </w:r>
      <w:proofErr w:type="spellStart"/>
      <w:r w:rsidRPr="003A5D0F">
        <w:t>organise</w:t>
      </w:r>
      <w:proofErr w:type="spellEnd"/>
      <w:r w:rsidRPr="003A5D0F">
        <w:t xml:space="preserve"> one (1) Partnership Meeting bringing together project partners and key stakeholders.</w:t>
      </w:r>
    </w:p>
    <w:p w14:paraId="43DE55AE" w14:textId="77777777" w:rsidR="00F36E6D" w:rsidRPr="003A5D0F" w:rsidRDefault="00F36E6D" w:rsidP="00F36E6D">
      <w:pPr>
        <w:tabs>
          <w:tab w:val="left" w:pos="269"/>
        </w:tabs>
        <w:spacing w:before="40"/>
      </w:pPr>
      <w:r w:rsidRPr="003A5D0F">
        <w:t>Deliverables include:</w:t>
      </w:r>
    </w:p>
    <w:p w14:paraId="4389DFF5" w14:textId="77777777" w:rsidR="00F36E6D" w:rsidRPr="003A5D0F" w:rsidRDefault="00F36E6D" w:rsidP="00F36E6D">
      <w:pPr>
        <w:tabs>
          <w:tab w:val="left" w:pos="269"/>
        </w:tabs>
        <w:spacing w:before="40"/>
      </w:pPr>
      <w:r w:rsidRPr="003A5D0F">
        <w:t xml:space="preserve">Venue and logistical </w:t>
      </w:r>
      <w:proofErr w:type="gramStart"/>
      <w:r w:rsidRPr="003A5D0F">
        <w:t>arrangements;</w:t>
      </w:r>
      <w:proofErr w:type="gramEnd"/>
    </w:p>
    <w:p w14:paraId="1B619B7D" w14:textId="77777777" w:rsidR="00F36E6D" w:rsidRPr="003A5D0F" w:rsidRDefault="00F36E6D" w:rsidP="00F36E6D">
      <w:pPr>
        <w:tabs>
          <w:tab w:val="left" w:pos="269"/>
        </w:tabs>
        <w:spacing w:before="40"/>
      </w:pPr>
      <w:r w:rsidRPr="003A5D0F">
        <w:t xml:space="preserve">Registration and participant </w:t>
      </w:r>
      <w:proofErr w:type="gramStart"/>
      <w:r w:rsidRPr="003A5D0F">
        <w:t>management;</w:t>
      </w:r>
      <w:proofErr w:type="gramEnd"/>
    </w:p>
    <w:p w14:paraId="0A96C9F4" w14:textId="77777777" w:rsidR="00F36E6D" w:rsidRPr="003A5D0F" w:rsidRDefault="00F36E6D" w:rsidP="00F36E6D">
      <w:pPr>
        <w:tabs>
          <w:tab w:val="left" w:pos="269"/>
        </w:tabs>
        <w:spacing w:before="40"/>
      </w:pPr>
      <w:r w:rsidRPr="003A5D0F">
        <w:t xml:space="preserve">Catering </w:t>
      </w:r>
      <w:proofErr w:type="gramStart"/>
      <w:r w:rsidRPr="003A5D0F">
        <w:t>services;</w:t>
      </w:r>
      <w:proofErr w:type="gramEnd"/>
    </w:p>
    <w:p w14:paraId="55CE4A50" w14:textId="77777777" w:rsidR="00F36E6D" w:rsidRPr="003A5D0F" w:rsidRDefault="00F36E6D" w:rsidP="00F36E6D">
      <w:pPr>
        <w:tabs>
          <w:tab w:val="left" w:pos="269"/>
        </w:tabs>
        <w:spacing w:before="40"/>
      </w:pPr>
      <w:r w:rsidRPr="003A5D0F">
        <w:t xml:space="preserve">Technical equipment and event </w:t>
      </w:r>
      <w:proofErr w:type="gramStart"/>
      <w:r w:rsidRPr="003A5D0F">
        <w:t>support;</w:t>
      </w:r>
      <w:proofErr w:type="gramEnd"/>
    </w:p>
    <w:p w14:paraId="6605D380" w14:textId="77777777" w:rsidR="00F36E6D" w:rsidRPr="003A5D0F" w:rsidRDefault="00F36E6D" w:rsidP="00F36E6D">
      <w:pPr>
        <w:tabs>
          <w:tab w:val="left" w:pos="269"/>
        </w:tabs>
        <w:spacing w:before="40"/>
      </w:pPr>
      <w:r w:rsidRPr="003A5D0F">
        <w:t xml:space="preserve">Attendance </w:t>
      </w:r>
      <w:proofErr w:type="gramStart"/>
      <w:r w:rsidRPr="003A5D0F">
        <w:t>lists;</w:t>
      </w:r>
      <w:proofErr w:type="gramEnd"/>
    </w:p>
    <w:p w14:paraId="088FB9AF" w14:textId="77777777" w:rsidR="00F36E6D" w:rsidRPr="003A5D0F" w:rsidRDefault="00F36E6D" w:rsidP="00F36E6D">
      <w:pPr>
        <w:tabs>
          <w:tab w:val="left" w:pos="269"/>
        </w:tabs>
        <w:spacing w:before="40"/>
      </w:pPr>
      <w:r w:rsidRPr="003A5D0F">
        <w:t xml:space="preserve">Photo </w:t>
      </w:r>
      <w:proofErr w:type="gramStart"/>
      <w:r w:rsidRPr="003A5D0F">
        <w:t>documentation;</w:t>
      </w:r>
      <w:proofErr w:type="gramEnd"/>
    </w:p>
    <w:p w14:paraId="0CD31C6F" w14:textId="77777777" w:rsidR="00F36E6D" w:rsidRPr="003A5D0F" w:rsidRDefault="00F36E6D" w:rsidP="00F36E6D">
      <w:pPr>
        <w:tabs>
          <w:tab w:val="left" w:pos="269"/>
        </w:tabs>
        <w:spacing w:before="40"/>
      </w:pPr>
      <w:r w:rsidRPr="003A5D0F">
        <w:t>Event report.</w:t>
      </w:r>
    </w:p>
    <w:p w14:paraId="19F68819" w14:textId="77777777" w:rsidR="00F36E6D" w:rsidRPr="003A5D0F" w:rsidRDefault="00F36E6D" w:rsidP="00F36E6D">
      <w:pPr>
        <w:tabs>
          <w:tab w:val="left" w:pos="269"/>
        </w:tabs>
        <w:spacing w:before="40"/>
      </w:pPr>
      <w:r w:rsidRPr="003A5D0F">
        <w:t>Output 2 – Dissemination and Visibility Events</w:t>
      </w:r>
    </w:p>
    <w:p w14:paraId="21CFDC49" w14:textId="77777777" w:rsidR="00F36E6D" w:rsidRPr="003A5D0F" w:rsidRDefault="00F36E6D" w:rsidP="00F36E6D">
      <w:pPr>
        <w:tabs>
          <w:tab w:val="left" w:pos="269"/>
        </w:tabs>
        <w:spacing w:before="40"/>
      </w:pPr>
      <w:r w:rsidRPr="003A5D0F">
        <w:t xml:space="preserve">The contractor shall </w:t>
      </w:r>
      <w:proofErr w:type="spellStart"/>
      <w:r w:rsidRPr="003A5D0F">
        <w:t>organise</w:t>
      </w:r>
      <w:proofErr w:type="spellEnd"/>
      <w:r w:rsidRPr="003A5D0F">
        <w:t xml:space="preserve"> two (2) Dissemination and Visibility Events aimed at promoting project activities, outputs and results.</w:t>
      </w:r>
    </w:p>
    <w:p w14:paraId="3E428EA6" w14:textId="77777777" w:rsidR="00F36E6D" w:rsidRPr="003A5D0F" w:rsidRDefault="00F36E6D" w:rsidP="00F36E6D">
      <w:pPr>
        <w:tabs>
          <w:tab w:val="left" w:pos="269"/>
        </w:tabs>
        <w:spacing w:before="40"/>
      </w:pPr>
      <w:r w:rsidRPr="003A5D0F">
        <w:t>Deliverables include:</w:t>
      </w:r>
    </w:p>
    <w:p w14:paraId="1A673DA4" w14:textId="77777777" w:rsidR="00F36E6D" w:rsidRPr="003A5D0F" w:rsidRDefault="00F36E6D" w:rsidP="00F36E6D">
      <w:pPr>
        <w:tabs>
          <w:tab w:val="left" w:pos="269"/>
        </w:tabs>
        <w:spacing w:before="40"/>
      </w:pPr>
      <w:r w:rsidRPr="003A5D0F">
        <w:t xml:space="preserve">Event </w:t>
      </w:r>
      <w:proofErr w:type="spellStart"/>
      <w:r w:rsidRPr="003A5D0F">
        <w:t>organisation</w:t>
      </w:r>
      <w:proofErr w:type="spellEnd"/>
      <w:r w:rsidRPr="003A5D0F">
        <w:t xml:space="preserve"> and </w:t>
      </w:r>
      <w:proofErr w:type="gramStart"/>
      <w:r w:rsidRPr="003A5D0F">
        <w:t>coordination;</w:t>
      </w:r>
      <w:proofErr w:type="gramEnd"/>
    </w:p>
    <w:p w14:paraId="05B46D10" w14:textId="77777777" w:rsidR="00F36E6D" w:rsidRPr="003A5D0F" w:rsidRDefault="00F36E6D" w:rsidP="00F36E6D">
      <w:pPr>
        <w:tabs>
          <w:tab w:val="left" w:pos="269"/>
        </w:tabs>
        <w:spacing w:before="40"/>
      </w:pPr>
      <w:r w:rsidRPr="003A5D0F">
        <w:t xml:space="preserve">Visibility and branding </w:t>
      </w:r>
      <w:proofErr w:type="gramStart"/>
      <w:r w:rsidRPr="003A5D0F">
        <w:t>arrangements;</w:t>
      </w:r>
      <w:proofErr w:type="gramEnd"/>
    </w:p>
    <w:p w14:paraId="227833F0" w14:textId="77777777" w:rsidR="00567DFE" w:rsidRDefault="00567DFE" w:rsidP="00F36E6D">
      <w:pPr>
        <w:tabs>
          <w:tab w:val="left" w:pos="269"/>
        </w:tabs>
        <w:spacing w:before="40"/>
      </w:pPr>
    </w:p>
    <w:p w14:paraId="75C89FEE" w14:textId="2DC966C4" w:rsidR="00F36E6D" w:rsidRPr="003A5D0F" w:rsidRDefault="00F36E6D" w:rsidP="00F36E6D">
      <w:pPr>
        <w:tabs>
          <w:tab w:val="left" w:pos="269"/>
        </w:tabs>
        <w:spacing w:before="40"/>
      </w:pPr>
      <w:r w:rsidRPr="003A5D0F">
        <w:lastRenderedPageBreak/>
        <w:t xml:space="preserve">Participant </w:t>
      </w:r>
      <w:proofErr w:type="gramStart"/>
      <w:r w:rsidRPr="003A5D0F">
        <w:t>registration;</w:t>
      </w:r>
      <w:proofErr w:type="gramEnd"/>
    </w:p>
    <w:p w14:paraId="2CAC523E" w14:textId="77777777" w:rsidR="00F36E6D" w:rsidRPr="003A5D0F" w:rsidRDefault="00F36E6D" w:rsidP="00F36E6D">
      <w:pPr>
        <w:tabs>
          <w:tab w:val="left" w:pos="269"/>
        </w:tabs>
        <w:spacing w:before="40"/>
      </w:pPr>
      <w:r w:rsidRPr="003A5D0F">
        <w:t xml:space="preserve">Catering and technical </w:t>
      </w:r>
      <w:proofErr w:type="gramStart"/>
      <w:r w:rsidRPr="003A5D0F">
        <w:t>support;</w:t>
      </w:r>
      <w:proofErr w:type="gramEnd"/>
    </w:p>
    <w:p w14:paraId="69DBD3D6" w14:textId="77777777" w:rsidR="00F36E6D" w:rsidRPr="003A5D0F" w:rsidRDefault="00F36E6D" w:rsidP="00F36E6D">
      <w:pPr>
        <w:tabs>
          <w:tab w:val="left" w:pos="269"/>
        </w:tabs>
        <w:spacing w:before="40"/>
      </w:pPr>
      <w:r w:rsidRPr="003A5D0F">
        <w:t xml:space="preserve">Photo </w:t>
      </w:r>
      <w:proofErr w:type="gramStart"/>
      <w:r w:rsidRPr="003A5D0F">
        <w:t>documentation;</w:t>
      </w:r>
      <w:proofErr w:type="gramEnd"/>
    </w:p>
    <w:p w14:paraId="315AA53D" w14:textId="77777777" w:rsidR="00F36E6D" w:rsidRPr="003A5D0F" w:rsidRDefault="00F36E6D" w:rsidP="00F36E6D">
      <w:pPr>
        <w:tabs>
          <w:tab w:val="left" w:pos="269"/>
        </w:tabs>
        <w:spacing w:before="40"/>
      </w:pPr>
      <w:r w:rsidRPr="003A5D0F">
        <w:t xml:space="preserve">Attendance </w:t>
      </w:r>
      <w:proofErr w:type="gramStart"/>
      <w:r w:rsidRPr="003A5D0F">
        <w:t>lists;</w:t>
      </w:r>
      <w:proofErr w:type="gramEnd"/>
    </w:p>
    <w:p w14:paraId="7D81EF98" w14:textId="77777777" w:rsidR="00F36E6D" w:rsidRPr="003A5D0F" w:rsidRDefault="00F36E6D" w:rsidP="00F36E6D">
      <w:pPr>
        <w:tabs>
          <w:tab w:val="left" w:pos="269"/>
        </w:tabs>
        <w:spacing w:before="40"/>
      </w:pPr>
      <w:r w:rsidRPr="003A5D0F">
        <w:t>Event reports.</w:t>
      </w:r>
    </w:p>
    <w:p w14:paraId="7CD1A3A2" w14:textId="77777777" w:rsidR="00F36E6D" w:rsidRPr="003A5D0F" w:rsidRDefault="00F36E6D" w:rsidP="00F36E6D">
      <w:pPr>
        <w:tabs>
          <w:tab w:val="left" w:pos="269"/>
        </w:tabs>
        <w:spacing w:before="40"/>
      </w:pPr>
      <w:r w:rsidRPr="003A5D0F">
        <w:t>Output 3 – Event Documentation and Reporting</w:t>
      </w:r>
    </w:p>
    <w:p w14:paraId="117F8327" w14:textId="77777777" w:rsidR="00F36E6D" w:rsidRPr="003A5D0F" w:rsidRDefault="00F36E6D" w:rsidP="00F36E6D">
      <w:pPr>
        <w:tabs>
          <w:tab w:val="left" w:pos="269"/>
        </w:tabs>
        <w:spacing w:before="40"/>
      </w:pPr>
      <w:r w:rsidRPr="003A5D0F">
        <w:t>The contractor shall ensure proper documentation of all activities implemented under the contract.</w:t>
      </w:r>
    </w:p>
    <w:p w14:paraId="63D72809" w14:textId="77777777" w:rsidR="00F36E6D" w:rsidRPr="003A5D0F" w:rsidRDefault="00F36E6D" w:rsidP="00F36E6D">
      <w:pPr>
        <w:tabs>
          <w:tab w:val="left" w:pos="269"/>
        </w:tabs>
        <w:spacing w:before="40"/>
      </w:pPr>
      <w:r w:rsidRPr="003A5D0F">
        <w:t>Deliverables include:</w:t>
      </w:r>
    </w:p>
    <w:p w14:paraId="5027DC4D" w14:textId="77777777" w:rsidR="00F36E6D" w:rsidRPr="003A5D0F" w:rsidRDefault="00F36E6D" w:rsidP="00F36E6D">
      <w:pPr>
        <w:tabs>
          <w:tab w:val="left" w:pos="269"/>
        </w:tabs>
        <w:spacing w:before="40"/>
      </w:pPr>
      <w:r w:rsidRPr="003A5D0F">
        <w:t xml:space="preserve">Three (3) event </w:t>
      </w:r>
      <w:proofErr w:type="gramStart"/>
      <w:r w:rsidRPr="003A5D0F">
        <w:t>reports;</w:t>
      </w:r>
      <w:proofErr w:type="gramEnd"/>
    </w:p>
    <w:p w14:paraId="243B598E" w14:textId="77777777" w:rsidR="00F36E6D" w:rsidRPr="003A5D0F" w:rsidRDefault="00F36E6D" w:rsidP="00F36E6D">
      <w:pPr>
        <w:tabs>
          <w:tab w:val="left" w:pos="269"/>
        </w:tabs>
        <w:spacing w:before="40"/>
      </w:pPr>
      <w:r w:rsidRPr="003A5D0F">
        <w:t xml:space="preserve">Participant </w:t>
      </w:r>
      <w:proofErr w:type="gramStart"/>
      <w:r w:rsidRPr="003A5D0F">
        <w:t>lists;</w:t>
      </w:r>
      <w:proofErr w:type="gramEnd"/>
    </w:p>
    <w:p w14:paraId="13E75F6D" w14:textId="77777777" w:rsidR="00F36E6D" w:rsidRPr="003A5D0F" w:rsidRDefault="00F36E6D" w:rsidP="00F36E6D">
      <w:pPr>
        <w:tabs>
          <w:tab w:val="left" w:pos="269"/>
        </w:tabs>
        <w:spacing w:before="40"/>
      </w:pPr>
      <w:r w:rsidRPr="003A5D0F">
        <w:t xml:space="preserve">Photographic </w:t>
      </w:r>
      <w:proofErr w:type="gramStart"/>
      <w:r w:rsidRPr="003A5D0F">
        <w:t>documentation;</w:t>
      </w:r>
      <w:proofErr w:type="gramEnd"/>
    </w:p>
    <w:p w14:paraId="2E448CF9" w14:textId="77777777" w:rsidR="00F36E6D" w:rsidRPr="003A5D0F" w:rsidRDefault="00F36E6D" w:rsidP="00F36E6D">
      <w:pPr>
        <w:tabs>
          <w:tab w:val="left" w:pos="269"/>
        </w:tabs>
        <w:spacing w:before="40"/>
      </w:pPr>
      <w:r w:rsidRPr="003A5D0F">
        <w:t xml:space="preserve">Visibility </w:t>
      </w:r>
      <w:proofErr w:type="gramStart"/>
      <w:r w:rsidRPr="003A5D0F">
        <w:t>evidence;</w:t>
      </w:r>
      <w:proofErr w:type="gramEnd"/>
    </w:p>
    <w:p w14:paraId="16E10506" w14:textId="77777777" w:rsidR="00F36E6D" w:rsidRPr="003A5D0F" w:rsidRDefault="00F36E6D" w:rsidP="00F36E6D">
      <w:pPr>
        <w:tabs>
          <w:tab w:val="left" w:pos="269"/>
        </w:tabs>
        <w:spacing w:before="40"/>
      </w:pPr>
      <w:r w:rsidRPr="003A5D0F">
        <w:t>Supporting documentation required by the Contracting Authority and Programme rules.</w:t>
      </w:r>
    </w:p>
    <w:p w14:paraId="518A857B" w14:textId="77777777" w:rsidR="00F36E6D" w:rsidRPr="003A5D0F" w:rsidRDefault="00F36E6D" w:rsidP="00F36E6D">
      <w:pPr>
        <w:tabs>
          <w:tab w:val="left" w:pos="269"/>
        </w:tabs>
        <w:spacing w:before="40"/>
      </w:pPr>
    </w:p>
    <w:p w14:paraId="4A2F9267" w14:textId="15A2250C" w:rsidR="00F36E6D" w:rsidRPr="003A5D0F" w:rsidRDefault="00D91228" w:rsidP="00F36E6D">
      <w:pPr>
        <w:tabs>
          <w:tab w:val="left" w:pos="269"/>
        </w:tabs>
        <w:spacing w:before="40"/>
        <w:rPr>
          <w:b/>
        </w:rPr>
      </w:pPr>
      <w:r>
        <w:rPr>
          <w:b/>
        </w:rPr>
        <w:t>LO</w:t>
      </w:r>
      <w:r w:rsidR="00781FBF" w:rsidRPr="003A5D0F">
        <w:rPr>
          <w:b/>
        </w:rPr>
        <w:t>T</w:t>
      </w:r>
      <w:r w:rsidR="00F36E6D" w:rsidRPr="003A5D0F">
        <w:rPr>
          <w:b/>
        </w:rPr>
        <w:t xml:space="preserve"> 3 – Design, Production and Printing of Promotional Materials</w:t>
      </w:r>
    </w:p>
    <w:p w14:paraId="1E1067A4" w14:textId="77777777" w:rsidR="00F36E6D" w:rsidRPr="003A5D0F" w:rsidRDefault="00F36E6D" w:rsidP="00F36E6D">
      <w:pPr>
        <w:tabs>
          <w:tab w:val="left" w:pos="269"/>
        </w:tabs>
        <w:spacing w:before="40"/>
      </w:pPr>
      <w:r w:rsidRPr="003A5D0F">
        <w:t>The contractor shall design, produce and deliver all promotional and visibility materials required under the contract in accordance with the Interreg IPA South Adriatic Programme visibility requirements and the instructions of the Contracting Authority.</w:t>
      </w:r>
    </w:p>
    <w:p w14:paraId="7664B978" w14:textId="77777777" w:rsidR="00F36E6D" w:rsidRPr="003A5D0F" w:rsidRDefault="00F36E6D" w:rsidP="00F36E6D">
      <w:pPr>
        <w:tabs>
          <w:tab w:val="left" w:pos="269"/>
        </w:tabs>
        <w:spacing w:before="40"/>
      </w:pPr>
      <w:r w:rsidRPr="003A5D0F">
        <w:t>Output 1 – Design and Layout Development</w:t>
      </w:r>
    </w:p>
    <w:p w14:paraId="112C27F5" w14:textId="77777777" w:rsidR="00F36E6D" w:rsidRPr="003A5D0F" w:rsidRDefault="00F36E6D" w:rsidP="00F36E6D">
      <w:pPr>
        <w:tabs>
          <w:tab w:val="left" w:pos="269"/>
        </w:tabs>
        <w:spacing w:before="40"/>
      </w:pPr>
      <w:r w:rsidRPr="003A5D0F">
        <w:t>The contractor shall prepare graphic concepts, layouts and final artwork for all materials included in the contract.</w:t>
      </w:r>
    </w:p>
    <w:p w14:paraId="6605A31D" w14:textId="77777777" w:rsidR="00F36E6D" w:rsidRPr="003A5D0F" w:rsidRDefault="00F36E6D" w:rsidP="00F36E6D">
      <w:pPr>
        <w:tabs>
          <w:tab w:val="left" w:pos="269"/>
        </w:tabs>
        <w:spacing w:before="40"/>
      </w:pPr>
      <w:r w:rsidRPr="003A5D0F">
        <w:t>Deliverables include:</w:t>
      </w:r>
    </w:p>
    <w:p w14:paraId="014F89D3" w14:textId="77777777" w:rsidR="00F36E6D" w:rsidRPr="003A5D0F" w:rsidRDefault="00F36E6D" w:rsidP="00F36E6D">
      <w:pPr>
        <w:tabs>
          <w:tab w:val="left" w:pos="269"/>
        </w:tabs>
        <w:spacing w:before="40"/>
      </w:pPr>
      <w:r w:rsidRPr="003A5D0F">
        <w:t xml:space="preserve">Graphic design </w:t>
      </w:r>
      <w:proofErr w:type="gramStart"/>
      <w:r w:rsidRPr="003A5D0F">
        <w:t>proposals;</w:t>
      </w:r>
      <w:proofErr w:type="gramEnd"/>
    </w:p>
    <w:p w14:paraId="6367018C" w14:textId="77777777" w:rsidR="00F36E6D" w:rsidRPr="003A5D0F" w:rsidRDefault="00F36E6D" w:rsidP="00F36E6D">
      <w:pPr>
        <w:tabs>
          <w:tab w:val="left" w:pos="269"/>
        </w:tabs>
        <w:spacing w:before="40"/>
      </w:pPr>
      <w:r w:rsidRPr="003A5D0F">
        <w:t xml:space="preserve">Final approved </w:t>
      </w:r>
      <w:proofErr w:type="gramStart"/>
      <w:r w:rsidRPr="003A5D0F">
        <w:t>layouts;</w:t>
      </w:r>
      <w:proofErr w:type="gramEnd"/>
    </w:p>
    <w:p w14:paraId="01B343E9" w14:textId="77777777" w:rsidR="00F36E6D" w:rsidRPr="003A5D0F" w:rsidRDefault="00F36E6D" w:rsidP="00F36E6D">
      <w:pPr>
        <w:tabs>
          <w:tab w:val="left" w:pos="269"/>
        </w:tabs>
        <w:spacing w:before="40"/>
      </w:pPr>
      <w:r w:rsidRPr="003A5D0F">
        <w:t xml:space="preserve">Editable design </w:t>
      </w:r>
      <w:proofErr w:type="gramStart"/>
      <w:r w:rsidRPr="003A5D0F">
        <w:t>files;</w:t>
      </w:r>
      <w:proofErr w:type="gramEnd"/>
    </w:p>
    <w:p w14:paraId="5540FDBC" w14:textId="77777777" w:rsidR="00F36E6D" w:rsidRPr="003A5D0F" w:rsidRDefault="00F36E6D" w:rsidP="00F36E6D">
      <w:pPr>
        <w:tabs>
          <w:tab w:val="left" w:pos="269"/>
        </w:tabs>
        <w:spacing w:before="40"/>
      </w:pPr>
      <w:r w:rsidRPr="003A5D0F">
        <w:t>Print-ready files.</w:t>
      </w:r>
    </w:p>
    <w:p w14:paraId="39530910" w14:textId="77777777" w:rsidR="00F36E6D" w:rsidRPr="003A5D0F" w:rsidRDefault="00F36E6D" w:rsidP="00F36E6D">
      <w:pPr>
        <w:tabs>
          <w:tab w:val="left" w:pos="269"/>
        </w:tabs>
        <w:spacing w:before="40"/>
      </w:pPr>
      <w:r w:rsidRPr="003A5D0F">
        <w:t>Output 2 – Production and Printing of Promotional Materials</w:t>
      </w:r>
    </w:p>
    <w:p w14:paraId="418F8DA5" w14:textId="77777777" w:rsidR="00F36E6D" w:rsidRPr="003A5D0F" w:rsidRDefault="00F36E6D" w:rsidP="00F36E6D">
      <w:pPr>
        <w:tabs>
          <w:tab w:val="left" w:pos="269"/>
        </w:tabs>
        <w:spacing w:before="40"/>
      </w:pPr>
      <w:r w:rsidRPr="003A5D0F">
        <w:t>The contractor shall produce and deliver the following visibility materials:</w:t>
      </w:r>
    </w:p>
    <w:p w14:paraId="3B39BCD2" w14:textId="77777777" w:rsidR="00F36E6D" w:rsidRPr="003A5D0F" w:rsidRDefault="00F36E6D" w:rsidP="00F36E6D">
      <w:pPr>
        <w:tabs>
          <w:tab w:val="left" w:pos="269"/>
        </w:tabs>
        <w:spacing w:before="40"/>
      </w:pPr>
      <w:r w:rsidRPr="003A5D0F">
        <w:t>Two (2) Roll-Up Banners (85 x 200 cm</w:t>
      </w:r>
      <w:proofErr w:type="gramStart"/>
      <w:r w:rsidRPr="003A5D0F">
        <w:t>);</w:t>
      </w:r>
      <w:proofErr w:type="gramEnd"/>
    </w:p>
    <w:p w14:paraId="310DA1E0" w14:textId="77777777" w:rsidR="00F36E6D" w:rsidRPr="003A5D0F" w:rsidRDefault="00F36E6D" w:rsidP="00F36E6D">
      <w:pPr>
        <w:tabs>
          <w:tab w:val="left" w:pos="269"/>
        </w:tabs>
        <w:spacing w:before="40"/>
      </w:pPr>
      <w:r w:rsidRPr="003A5D0F">
        <w:t xml:space="preserve">Ten (10) Posters in A3 </w:t>
      </w:r>
      <w:proofErr w:type="gramStart"/>
      <w:r w:rsidRPr="003A5D0F">
        <w:t>format;</w:t>
      </w:r>
      <w:proofErr w:type="gramEnd"/>
    </w:p>
    <w:p w14:paraId="7307E331" w14:textId="77777777" w:rsidR="00F36E6D" w:rsidRPr="003A5D0F" w:rsidRDefault="00F36E6D" w:rsidP="00F36E6D">
      <w:pPr>
        <w:tabs>
          <w:tab w:val="left" w:pos="269"/>
        </w:tabs>
        <w:spacing w:before="40"/>
      </w:pPr>
      <w:r w:rsidRPr="003A5D0F">
        <w:t>Five Hundred (500) Brochures in A5 format.</w:t>
      </w:r>
    </w:p>
    <w:p w14:paraId="10A3C052" w14:textId="77777777" w:rsidR="00F36E6D" w:rsidRPr="003A5D0F" w:rsidRDefault="00F36E6D" w:rsidP="00F36E6D">
      <w:pPr>
        <w:tabs>
          <w:tab w:val="left" w:pos="269"/>
        </w:tabs>
        <w:spacing w:before="40"/>
      </w:pPr>
      <w:r w:rsidRPr="003A5D0F">
        <w:t>All materials shall comply with approved technical specifications and visibility requirements.</w:t>
      </w:r>
    </w:p>
    <w:p w14:paraId="7515C474" w14:textId="77777777" w:rsidR="00F36E6D" w:rsidRPr="003A5D0F" w:rsidRDefault="00F36E6D" w:rsidP="00F36E6D">
      <w:pPr>
        <w:tabs>
          <w:tab w:val="left" w:pos="269"/>
        </w:tabs>
        <w:spacing w:before="40"/>
      </w:pPr>
      <w:r w:rsidRPr="003A5D0F">
        <w:t>Output 3 – Delivery and Quality Assurance</w:t>
      </w:r>
    </w:p>
    <w:p w14:paraId="5F1E9EF5" w14:textId="77777777" w:rsidR="00F36E6D" w:rsidRPr="003A5D0F" w:rsidRDefault="00F36E6D" w:rsidP="00F36E6D">
      <w:pPr>
        <w:tabs>
          <w:tab w:val="left" w:pos="269"/>
        </w:tabs>
        <w:spacing w:before="40"/>
      </w:pPr>
      <w:r w:rsidRPr="003A5D0F">
        <w:t xml:space="preserve">The contractor </w:t>
      </w:r>
      <w:proofErr w:type="gramStart"/>
      <w:r w:rsidRPr="003A5D0F">
        <w:t>shall</w:t>
      </w:r>
      <w:proofErr w:type="gramEnd"/>
      <w:r w:rsidRPr="003A5D0F">
        <w:t xml:space="preserve"> ensure timely delivery and quality control of all materials produced under the contract.</w:t>
      </w:r>
    </w:p>
    <w:p w14:paraId="34C510EB" w14:textId="77777777" w:rsidR="00F36E6D" w:rsidRPr="003A5D0F" w:rsidRDefault="00F36E6D" w:rsidP="00F36E6D">
      <w:pPr>
        <w:tabs>
          <w:tab w:val="left" w:pos="269"/>
        </w:tabs>
        <w:spacing w:before="40"/>
      </w:pPr>
      <w:r w:rsidRPr="003A5D0F">
        <w:t>Deliverables include:</w:t>
      </w:r>
    </w:p>
    <w:p w14:paraId="0726E124" w14:textId="77777777" w:rsidR="00F36E6D" w:rsidRPr="003A5D0F" w:rsidRDefault="00F36E6D" w:rsidP="00F36E6D">
      <w:pPr>
        <w:tabs>
          <w:tab w:val="left" w:pos="269"/>
        </w:tabs>
        <w:spacing w:before="40"/>
      </w:pPr>
      <w:r w:rsidRPr="003A5D0F">
        <w:t xml:space="preserve">Delivery </w:t>
      </w:r>
      <w:proofErr w:type="gramStart"/>
      <w:r w:rsidRPr="003A5D0F">
        <w:t>note;</w:t>
      </w:r>
      <w:proofErr w:type="gramEnd"/>
    </w:p>
    <w:p w14:paraId="7997C66A" w14:textId="77777777" w:rsidR="00F36E6D" w:rsidRPr="003A5D0F" w:rsidRDefault="00F36E6D" w:rsidP="00F36E6D">
      <w:pPr>
        <w:tabs>
          <w:tab w:val="left" w:pos="269"/>
        </w:tabs>
        <w:spacing w:before="40"/>
      </w:pPr>
      <w:r w:rsidRPr="003A5D0F">
        <w:t xml:space="preserve">Quality assurance </w:t>
      </w:r>
      <w:proofErr w:type="gramStart"/>
      <w:r w:rsidRPr="003A5D0F">
        <w:t>verification;</w:t>
      </w:r>
      <w:proofErr w:type="gramEnd"/>
    </w:p>
    <w:p w14:paraId="4EA3D462" w14:textId="77777777" w:rsidR="00F36E6D" w:rsidRPr="003A5D0F" w:rsidRDefault="00F36E6D" w:rsidP="00F36E6D">
      <w:pPr>
        <w:tabs>
          <w:tab w:val="left" w:pos="269"/>
        </w:tabs>
        <w:spacing w:before="40"/>
      </w:pPr>
      <w:r w:rsidRPr="003A5D0F">
        <w:t xml:space="preserve">Final approved </w:t>
      </w:r>
      <w:proofErr w:type="gramStart"/>
      <w:r w:rsidRPr="003A5D0F">
        <w:t>materials;</w:t>
      </w:r>
      <w:proofErr w:type="gramEnd"/>
    </w:p>
    <w:p w14:paraId="7E178173" w14:textId="77777777" w:rsidR="00F36E6D" w:rsidRPr="003A5D0F" w:rsidRDefault="00F36E6D" w:rsidP="00F36E6D">
      <w:pPr>
        <w:tabs>
          <w:tab w:val="left" w:pos="269"/>
        </w:tabs>
        <w:spacing w:before="40"/>
      </w:pPr>
      <w:r w:rsidRPr="003A5D0F">
        <w:t>Visibility compliance documentation.</w:t>
      </w:r>
    </w:p>
    <w:p w14:paraId="66CE0E6A" w14:textId="6EECA7A7" w:rsidR="00F36E6D" w:rsidRPr="003A5D0F" w:rsidRDefault="00F36E6D" w:rsidP="004454AF">
      <w:pPr>
        <w:tabs>
          <w:tab w:val="left" w:pos="269"/>
        </w:tabs>
        <w:spacing w:before="40"/>
        <w:jc w:val="both"/>
      </w:pPr>
      <w:r w:rsidRPr="003A5D0F">
        <w:t>All editable files, layouts and final production files produced under this assignment shall become the property of the Contracting Authority upon completion of the contract.</w:t>
      </w:r>
      <w:r w:rsidR="004454AF">
        <w:t xml:space="preserve"> The </w:t>
      </w:r>
      <w:r w:rsidR="004454AF" w:rsidRPr="004454AF">
        <w:t>transfer covers project-specific deliverables only and does not affect pre-existing tools, templates, or know-how of the contractor.</w:t>
      </w:r>
    </w:p>
    <w:p w14:paraId="0A0BD93E" w14:textId="77777777" w:rsidR="00CA144B" w:rsidRPr="003A5D0F" w:rsidRDefault="00CA144B">
      <w:pPr>
        <w:pStyle w:val="BodyText"/>
        <w:spacing w:before="24"/>
        <w:ind w:left="0"/>
      </w:pPr>
    </w:p>
    <w:p w14:paraId="0399E61C" w14:textId="77777777" w:rsidR="00CA144B" w:rsidRPr="003A5D0F" w:rsidRDefault="00003310">
      <w:pPr>
        <w:pStyle w:val="Heading3"/>
        <w:numPr>
          <w:ilvl w:val="0"/>
          <w:numId w:val="13"/>
        </w:numPr>
        <w:tabs>
          <w:tab w:val="left" w:pos="622"/>
        </w:tabs>
        <w:spacing w:before="1"/>
        <w:ind w:left="622" w:hanging="479"/>
      </w:pPr>
      <w:bookmarkStart w:id="10" w:name="_TOC_250018"/>
      <w:r w:rsidRPr="003A5D0F">
        <w:rPr>
          <w:spacing w:val="-2"/>
        </w:rPr>
        <w:t>ASSUMPTIONS</w:t>
      </w:r>
      <w:r w:rsidRPr="003A5D0F">
        <w:rPr>
          <w:spacing w:val="-6"/>
        </w:rPr>
        <w:t xml:space="preserve"> </w:t>
      </w:r>
      <w:r w:rsidRPr="003A5D0F">
        <w:rPr>
          <w:spacing w:val="-2"/>
        </w:rPr>
        <w:t>&amp;</w:t>
      </w:r>
      <w:r w:rsidRPr="003A5D0F">
        <w:rPr>
          <w:spacing w:val="-1"/>
        </w:rPr>
        <w:t xml:space="preserve"> </w:t>
      </w:r>
      <w:bookmarkEnd w:id="10"/>
      <w:r w:rsidRPr="003A5D0F">
        <w:rPr>
          <w:spacing w:val="-4"/>
        </w:rPr>
        <w:t>RISKS</w:t>
      </w:r>
    </w:p>
    <w:p w14:paraId="421D77B2" w14:textId="77777777" w:rsidR="00CA144B" w:rsidRPr="003A5D0F" w:rsidRDefault="00CA144B">
      <w:pPr>
        <w:pStyle w:val="BodyText"/>
        <w:spacing w:before="106"/>
        <w:ind w:left="0"/>
        <w:rPr>
          <w:b/>
        </w:rPr>
      </w:pPr>
    </w:p>
    <w:p w14:paraId="7F85B1FD" w14:textId="77777777" w:rsidR="00CA144B" w:rsidRPr="003A5D0F" w:rsidRDefault="00003310">
      <w:pPr>
        <w:pStyle w:val="Heading4"/>
        <w:numPr>
          <w:ilvl w:val="1"/>
          <w:numId w:val="13"/>
        </w:numPr>
        <w:tabs>
          <w:tab w:val="left" w:pos="641"/>
        </w:tabs>
        <w:ind w:left="641" w:hanging="498"/>
      </w:pPr>
      <w:bookmarkStart w:id="11" w:name="_TOC_250017"/>
      <w:r w:rsidRPr="003A5D0F">
        <w:t>Assumptions</w:t>
      </w:r>
      <w:r w:rsidRPr="003A5D0F">
        <w:rPr>
          <w:spacing w:val="-8"/>
        </w:rPr>
        <w:t xml:space="preserve"> </w:t>
      </w:r>
      <w:r w:rsidRPr="003A5D0F">
        <w:t>underlying</w:t>
      </w:r>
      <w:r w:rsidRPr="003A5D0F">
        <w:rPr>
          <w:spacing w:val="-5"/>
        </w:rPr>
        <w:t xml:space="preserve"> </w:t>
      </w:r>
      <w:r w:rsidRPr="003A5D0F">
        <w:t>the</w:t>
      </w:r>
      <w:r w:rsidRPr="003A5D0F">
        <w:rPr>
          <w:spacing w:val="-5"/>
        </w:rPr>
        <w:t xml:space="preserve"> </w:t>
      </w:r>
      <w:bookmarkEnd w:id="11"/>
      <w:r w:rsidRPr="003A5D0F">
        <w:rPr>
          <w:spacing w:val="-2"/>
        </w:rPr>
        <w:t>project</w:t>
      </w:r>
    </w:p>
    <w:p w14:paraId="470A3E4E" w14:textId="77777777" w:rsidR="00245760" w:rsidRPr="003A5D0F" w:rsidRDefault="00245760" w:rsidP="00245760">
      <w:pPr>
        <w:tabs>
          <w:tab w:val="left" w:pos="267"/>
        </w:tabs>
        <w:spacing w:line="252" w:lineRule="exact"/>
        <w:jc w:val="both"/>
      </w:pPr>
    </w:p>
    <w:p w14:paraId="6F0518DD" w14:textId="77777777" w:rsidR="00245760" w:rsidRPr="003A5D0F" w:rsidRDefault="00245760" w:rsidP="00245760">
      <w:pPr>
        <w:tabs>
          <w:tab w:val="left" w:pos="267"/>
        </w:tabs>
        <w:spacing w:line="252" w:lineRule="exact"/>
        <w:jc w:val="both"/>
      </w:pPr>
      <w:r w:rsidRPr="003A5D0F">
        <w:t xml:space="preserve">The successful implementation of the services under </w:t>
      </w:r>
      <w:r w:rsidR="00781FBF" w:rsidRPr="003A5D0F">
        <w:t>Act</w:t>
      </w:r>
      <w:r w:rsidRPr="003A5D0F">
        <w:t xml:space="preserve">s 1, 2 and 3 assumes timely coordination between the Contracting Authority, project partners, service providers and relevant stakeholders. It also assumes that project activities will be implemented according to the approved work plan and that the necessary </w:t>
      </w:r>
      <w:r w:rsidRPr="003A5D0F">
        <w:lastRenderedPageBreak/>
        <w:t>information, materials and approvals will be provided within the required timelines.</w:t>
      </w:r>
    </w:p>
    <w:p w14:paraId="3197D105" w14:textId="77777777" w:rsidR="00245760" w:rsidRPr="003A5D0F" w:rsidRDefault="00245760" w:rsidP="00245760">
      <w:pPr>
        <w:tabs>
          <w:tab w:val="left" w:pos="267"/>
        </w:tabs>
        <w:spacing w:line="252" w:lineRule="exact"/>
        <w:jc w:val="both"/>
      </w:pPr>
      <w:r w:rsidRPr="003A5D0F">
        <w:t>Key risks may include delays in project activities, limited stakeholder participation, changes in event schedules, delays in approval of communication or visibility materials, and the need to ensure full compliance with Interreg IPA South Adriatic visibility requirements, PRAG provisions and applicable national legislation.</w:t>
      </w:r>
    </w:p>
    <w:p w14:paraId="283A74AD" w14:textId="77777777" w:rsidR="00CA144B" w:rsidRPr="003A5D0F" w:rsidRDefault="00245760" w:rsidP="00245760">
      <w:pPr>
        <w:tabs>
          <w:tab w:val="left" w:pos="267"/>
        </w:tabs>
        <w:spacing w:line="252" w:lineRule="exact"/>
        <w:jc w:val="both"/>
      </w:pPr>
      <w:r w:rsidRPr="003A5D0F">
        <w:t>The contractors shall contribute to mitigating these risks through timely planning, regular coordination with MTKS, quality control of outputs, proper documentation and delivery of services in accordance with the approved project requirements.</w:t>
      </w:r>
    </w:p>
    <w:p w14:paraId="659ACBBD" w14:textId="77777777" w:rsidR="00CA144B" w:rsidRPr="003A5D0F" w:rsidRDefault="00003310">
      <w:pPr>
        <w:pStyle w:val="Heading3"/>
        <w:numPr>
          <w:ilvl w:val="0"/>
          <w:numId w:val="13"/>
        </w:numPr>
        <w:tabs>
          <w:tab w:val="left" w:pos="622"/>
        </w:tabs>
        <w:spacing w:before="241"/>
        <w:ind w:left="622" w:hanging="479"/>
      </w:pPr>
      <w:bookmarkStart w:id="12" w:name="_TOC_250016"/>
      <w:r w:rsidRPr="003A5D0F">
        <w:t>SCOPE</w:t>
      </w:r>
      <w:r w:rsidRPr="003A5D0F">
        <w:rPr>
          <w:spacing w:val="-16"/>
        </w:rPr>
        <w:t xml:space="preserve"> </w:t>
      </w:r>
      <w:r w:rsidRPr="003A5D0F">
        <w:t>OF</w:t>
      </w:r>
      <w:r w:rsidRPr="003A5D0F">
        <w:rPr>
          <w:spacing w:val="-13"/>
        </w:rPr>
        <w:t xml:space="preserve"> </w:t>
      </w:r>
      <w:r w:rsidRPr="003A5D0F">
        <w:t>THE</w:t>
      </w:r>
      <w:r w:rsidRPr="003A5D0F">
        <w:rPr>
          <w:spacing w:val="-13"/>
        </w:rPr>
        <w:t xml:space="preserve"> </w:t>
      </w:r>
      <w:bookmarkEnd w:id="12"/>
      <w:r w:rsidRPr="003A5D0F">
        <w:rPr>
          <w:spacing w:val="-4"/>
        </w:rPr>
        <w:t>WORK</w:t>
      </w:r>
    </w:p>
    <w:p w14:paraId="7E870904" w14:textId="77777777" w:rsidR="00CA144B" w:rsidRPr="003A5D0F" w:rsidRDefault="00CA144B">
      <w:pPr>
        <w:pStyle w:val="BodyText"/>
        <w:spacing w:before="109"/>
        <w:ind w:left="0"/>
        <w:rPr>
          <w:b/>
        </w:rPr>
      </w:pPr>
    </w:p>
    <w:p w14:paraId="1D71EC38" w14:textId="77777777" w:rsidR="00CA144B" w:rsidRPr="00DC6553" w:rsidRDefault="00003310">
      <w:pPr>
        <w:pStyle w:val="Heading4"/>
        <w:numPr>
          <w:ilvl w:val="1"/>
          <w:numId w:val="13"/>
        </w:numPr>
        <w:tabs>
          <w:tab w:val="left" w:pos="641"/>
        </w:tabs>
        <w:ind w:left="641" w:hanging="498"/>
      </w:pPr>
      <w:bookmarkStart w:id="13" w:name="_TOC_250015"/>
      <w:bookmarkEnd w:id="13"/>
      <w:r w:rsidRPr="003A5D0F">
        <w:rPr>
          <w:spacing w:val="-2"/>
        </w:rPr>
        <w:t>General</w:t>
      </w:r>
    </w:p>
    <w:p w14:paraId="0BFC0930" w14:textId="77777777" w:rsidR="00DC6553" w:rsidRPr="00DD28DA" w:rsidRDefault="00DC6553" w:rsidP="00DC6553">
      <w:pPr>
        <w:pStyle w:val="ListParagraph"/>
        <w:numPr>
          <w:ilvl w:val="2"/>
          <w:numId w:val="13"/>
        </w:numPr>
        <w:tabs>
          <w:tab w:val="left" w:pos="708"/>
        </w:tabs>
        <w:spacing w:before="239"/>
        <w:ind w:left="708" w:hanging="565"/>
        <w:rPr>
          <w:b/>
          <w:bCs/>
        </w:rPr>
      </w:pPr>
      <w:r w:rsidRPr="00DD28DA">
        <w:rPr>
          <w:b/>
          <w:bCs/>
        </w:rPr>
        <w:t>Contract Structure</w:t>
      </w:r>
    </w:p>
    <w:p w14:paraId="5EF93A65" w14:textId="77777777" w:rsidR="00DC6553" w:rsidRPr="00DD28DA" w:rsidRDefault="00DC6553" w:rsidP="00DC6553">
      <w:pPr>
        <w:tabs>
          <w:tab w:val="left" w:pos="267"/>
        </w:tabs>
        <w:spacing w:before="120" w:after="120" w:line="276" w:lineRule="auto"/>
        <w:jc w:val="both"/>
      </w:pPr>
      <w:r w:rsidRPr="00DD28DA">
        <w:t>This procurement procedure is divided into three (3) separate Lots:</w:t>
      </w:r>
    </w:p>
    <w:p w14:paraId="1A422B3B" w14:textId="14EF61B4" w:rsidR="00DC6553" w:rsidRPr="00DD28DA" w:rsidRDefault="00DC6553" w:rsidP="00DC6553">
      <w:pPr>
        <w:pStyle w:val="ListParagraph"/>
        <w:numPr>
          <w:ilvl w:val="0"/>
          <w:numId w:val="17"/>
        </w:numPr>
        <w:tabs>
          <w:tab w:val="left" w:pos="267"/>
        </w:tabs>
        <w:spacing w:before="120" w:after="120" w:line="276" w:lineRule="auto"/>
        <w:jc w:val="both"/>
      </w:pPr>
      <w:r w:rsidRPr="00DD28DA">
        <w:t xml:space="preserve">Lot 1 – Communication and Dissemination </w:t>
      </w:r>
      <w:proofErr w:type="gramStart"/>
      <w:r w:rsidRPr="00DD28DA">
        <w:t>Officer;</w:t>
      </w:r>
      <w:proofErr w:type="gramEnd"/>
    </w:p>
    <w:p w14:paraId="7781378B" w14:textId="6816DFA4" w:rsidR="00DC6553" w:rsidRPr="00DD28DA" w:rsidRDefault="00DC6553" w:rsidP="00DC6553">
      <w:pPr>
        <w:pStyle w:val="ListParagraph"/>
        <w:numPr>
          <w:ilvl w:val="0"/>
          <w:numId w:val="17"/>
        </w:numPr>
        <w:tabs>
          <w:tab w:val="left" w:pos="267"/>
        </w:tabs>
        <w:spacing w:before="120" w:after="120" w:line="276" w:lineRule="auto"/>
        <w:jc w:val="both"/>
      </w:pPr>
      <w:r w:rsidRPr="00DD28DA">
        <w:t xml:space="preserve">Lot 2 – Event </w:t>
      </w:r>
      <w:proofErr w:type="spellStart"/>
      <w:r w:rsidRPr="00DD28DA">
        <w:t>Organisation</w:t>
      </w:r>
      <w:proofErr w:type="spellEnd"/>
      <w:r w:rsidRPr="00DD28DA">
        <w:t xml:space="preserve"> </w:t>
      </w:r>
      <w:proofErr w:type="gramStart"/>
      <w:r w:rsidRPr="00DD28DA">
        <w:t>Services;</w:t>
      </w:r>
      <w:proofErr w:type="gramEnd"/>
    </w:p>
    <w:p w14:paraId="333CC9C8" w14:textId="093B4855" w:rsidR="00DC6553" w:rsidRPr="00DD28DA" w:rsidRDefault="00DC6553" w:rsidP="00DC6553">
      <w:pPr>
        <w:pStyle w:val="ListParagraph"/>
        <w:numPr>
          <w:ilvl w:val="0"/>
          <w:numId w:val="17"/>
        </w:numPr>
        <w:tabs>
          <w:tab w:val="left" w:pos="267"/>
        </w:tabs>
        <w:spacing w:before="120" w:after="120" w:line="276" w:lineRule="auto"/>
        <w:jc w:val="both"/>
      </w:pPr>
      <w:r w:rsidRPr="00DD28DA">
        <w:t>Lot 3 – Design, Production and Printing of Promotional Materials.</w:t>
      </w:r>
    </w:p>
    <w:p w14:paraId="3E15C1EB" w14:textId="425297E8" w:rsidR="00DC6553" w:rsidRPr="00DD28DA" w:rsidRDefault="00DC6553" w:rsidP="00DC6553">
      <w:pPr>
        <w:tabs>
          <w:tab w:val="left" w:pos="267"/>
        </w:tabs>
        <w:spacing w:before="120" w:after="120" w:line="276" w:lineRule="auto"/>
        <w:jc w:val="both"/>
      </w:pPr>
      <w:r w:rsidRPr="00DD28DA">
        <w:t>Tenderers may submit an offer for one (1), two (2), or all three (3) Lots.</w:t>
      </w:r>
    </w:p>
    <w:p w14:paraId="63BD1A0D" w14:textId="77777777" w:rsidR="00DC6553" w:rsidRPr="00DD28DA" w:rsidRDefault="00DC6553" w:rsidP="00DC6553">
      <w:pPr>
        <w:tabs>
          <w:tab w:val="left" w:pos="267"/>
        </w:tabs>
        <w:spacing w:before="120" w:after="120" w:line="276" w:lineRule="auto"/>
        <w:jc w:val="both"/>
      </w:pPr>
      <w:r w:rsidRPr="00DD28DA">
        <w:t>A single tenderer may be awarded one, several, or all Lots, provided that it demonstrates the technical, professional and financial capacity required for each Lot and its tender is evaluated as compliant with the requirements of the procurement procedure.</w:t>
      </w:r>
    </w:p>
    <w:p w14:paraId="689D6213" w14:textId="77777777" w:rsidR="00DC6553" w:rsidRPr="00DC6553" w:rsidRDefault="00DC6553" w:rsidP="00DC6553">
      <w:pPr>
        <w:tabs>
          <w:tab w:val="left" w:pos="267"/>
        </w:tabs>
        <w:spacing w:before="120" w:after="120" w:line="276" w:lineRule="auto"/>
        <w:jc w:val="both"/>
      </w:pPr>
      <w:r w:rsidRPr="00DD28DA">
        <w:t>Alternatively, different tenderers may be awarded different Lots. Each Lot shall be evaluated and awarded independently.</w:t>
      </w:r>
    </w:p>
    <w:p w14:paraId="367FED4C" w14:textId="77A3468E" w:rsidR="00CA144B" w:rsidRPr="003A5D0F" w:rsidRDefault="00003310">
      <w:pPr>
        <w:pStyle w:val="ListParagraph"/>
        <w:numPr>
          <w:ilvl w:val="2"/>
          <w:numId w:val="13"/>
        </w:numPr>
        <w:tabs>
          <w:tab w:val="left" w:pos="708"/>
        </w:tabs>
        <w:spacing w:before="239"/>
        <w:ind w:left="708" w:hanging="565"/>
        <w:rPr>
          <w:b/>
        </w:rPr>
      </w:pPr>
      <w:r w:rsidRPr="003A5D0F">
        <w:rPr>
          <w:b/>
        </w:rPr>
        <w:t>Description</w:t>
      </w:r>
      <w:r w:rsidRPr="003A5D0F">
        <w:rPr>
          <w:b/>
          <w:spacing w:val="-4"/>
        </w:rPr>
        <w:t xml:space="preserve"> </w:t>
      </w:r>
      <w:r w:rsidRPr="003A5D0F">
        <w:rPr>
          <w:b/>
        </w:rPr>
        <w:t>of</w:t>
      </w:r>
      <w:r w:rsidRPr="003A5D0F">
        <w:rPr>
          <w:b/>
          <w:spacing w:val="-3"/>
        </w:rPr>
        <w:t xml:space="preserve"> </w:t>
      </w:r>
      <w:r w:rsidRPr="003A5D0F">
        <w:rPr>
          <w:b/>
        </w:rPr>
        <w:t>the</w:t>
      </w:r>
      <w:r w:rsidRPr="003A5D0F">
        <w:rPr>
          <w:b/>
          <w:spacing w:val="-3"/>
        </w:rPr>
        <w:t xml:space="preserve"> </w:t>
      </w:r>
      <w:r w:rsidRPr="003A5D0F">
        <w:rPr>
          <w:b/>
          <w:spacing w:val="-2"/>
        </w:rPr>
        <w:t>assignment</w:t>
      </w:r>
    </w:p>
    <w:p w14:paraId="64BF44FD" w14:textId="3F601855" w:rsidR="00245760" w:rsidRPr="00F41F54" w:rsidRDefault="00D91228" w:rsidP="00245760">
      <w:pPr>
        <w:pStyle w:val="Heading4"/>
        <w:spacing w:before="183"/>
        <w:ind w:left="143"/>
        <w:rPr>
          <w:bCs w:val="0"/>
        </w:rPr>
      </w:pPr>
      <w:r w:rsidRPr="00F41F54">
        <w:rPr>
          <w:bCs w:val="0"/>
        </w:rPr>
        <w:t>LO</w:t>
      </w:r>
      <w:r w:rsidR="00781FBF" w:rsidRPr="00F41F54">
        <w:rPr>
          <w:bCs w:val="0"/>
        </w:rPr>
        <w:t>T</w:t>
      </w:r>
      <w:r w:rsidR="00245760" w:rsidRPr="00F41F54">
        <w:rPr>
          <w:bCs w:val="0"/>
        </w:rPr>
        <w:t xml:space="preserve"> 1 – Communication and Dissemination Officer</w:t>
      </w:r>
    </w:p>
    <w:p w14:paraId="18C68996" w14:textId="3A7BACA7" w:rsidR="00245760" w:rsidRPr="00F41F54" w:rsidRDefault="00D91228" w:rsidP="00245760">
      <w:pPr>
        <w:pStyle w:val="Heading4"/>
        <w:spacing w:before="183"/>
        <w:ind w:left="143"/>
        <w:jc w:val="both"/>
        <w:rPr>
          <w:b w:val="0"/>
          <w:bCs w:val="0"/>
        </w:rPr>
      </w:pPr>
      <w:r w:rsidRPr="00F41F54">
        <w:rPr>
          <w:b w:val="0"/>
          <w:bCs w:val="0"/>
        </w:rPr>
        <w:t xml:space="preserve">         </w:t>
      </w:r>
      <w:r w:rsidR="00245760" w:rsidRPr="00F41F54">
        <w:rPr>
          <w:b w:val="0"/>
          <w:bCs w:val="0"/>
        </w:rPr>
        <w:t>The Communication and Dissemination Officer shall support the Contracting Authority, acting as Lead Partner of the SEEDS Project, in the planning, implementation, monitoring and reporting of communication, dissemination, visibility and stakeholder engagement activities throughout the project implementation period.</w:t>
      </w:r>
    </w:p>
    <w:p w14:paraId="1398F3A5" w14:textId="77777777" w:rsidR="00245760" w:rsidRPr="00F41F54" w:rsidRDefault="00245760" w:rsidP="00245760">
      <w:pPr>
        <w:pStyle w:val="Heading4"/>
        <w:spacing w:before="183"/>
        <w:ind w:left="143" w:firstLine="0"/>
        <w:jc w:val="both"/>
        <w:rPr>
          <w:b w:val="0"/>
          <w:bCs w:val="0"/>
        </w:rPr>
      </w:pPr>
      <w:r w:rsidRPr="00F41F54">
        <w:rPr>
          <w:b w:val="0"/>
          <w:bCs w:val="0"/>
        </w:rPr>
        <w:t>The contractor shall ensure the effective promotion of project activities, outputs and results, support communication related to Work Packages WP1, WP2 and WP3, facilitate stakeholder outreach and engagement, and contribute to the capitalization and sustainability of project achievements in compliance with the Interreg IPA South Adriatic Programme 2021–2027 requirements, EU visibility rules, PRAG provisions and applicable national legislation.</w:t>
      </w:r>
    </w:p>
    <w:p w14:paraId="6DC7C499" w14:textId="77777777" w:rsidR="00CA144B" w:rsidRPr="00F41F54" w:rsidRDefault="00245760" w:rsidP="00245760">
      <w:pPr>
        <w:pStyle w:val="Heading4"/>
        <w:spacing w:before="183"/>
        <w:ind w:left="143" w:firstLine="0"/>
        <w:rPr>
          <w:spacing w:val="-4"/>
        </w:rPr>
      </w:pPr>
      <w:r w:rsidRPr="00F41F54">
        <w:rPr>
          <w:bCs w:val="0"/>
        </w:rPr>
        <w:t>Maximum Budget: EUR 5,000.00</w:t>
      </w:r>
    </w:p>
    <w:p w14:paraId="23CE229C" w14:textId="49360969" w:rsidR="00245760" w:rsidRPr="00F41F54" w:rsidRDefault="00D91228" w:rsidP="00245760">
      <w:pPr>
        <w:pStyle w:val="Heading4"/>
        <w:spacing w:before="183"/>
        <w:ind w:left="143"/>
      </w:pPr>
      <w:r w:rsidRPr="00F41F54">
        <w:t>LO</w:t>
      </w:r>
      <w:r w:rsidR="00781FBF" w:rsidRPr="00F41F54">
        <w:t>T</w:t>
      </w:r>
      <w:r w:rsidR="00245760" w:rsidRPr="00F41F54">
        <w:t xml:space="preserve"> 2 – Event </w:t>
      </w:r>
      <w:proofErr w:type="spellStart"/>
      <w:r w:rsidR="00245760" w:rsidRPr="00F41F54">
        <w:t>Organisation</w:t>
      </w:r>
      <w:proofErr w:type="spellEnd"/>
      <w:r w:rsidR="00245760" w:rsidRPr="00F41F54">
        <w:t xml:space="preserve"> Services</w:t>
      </w:r>
    </w:p>
    <w:p w14:paraId="36128C6B" w14:textId="683D1330" w:rsidR="00245760" w:rsidRPr="00F41F54" w:rsidRDefault="00D91228" w:rsidP="00245760">
      <w:pPr>
        <w:pStyle w:val="Heading4"/>
        <w:spacing w:before="183"/>
        <w:ind w:left="143"/>
        <w:jc w:val="both"/>
        <w:rPr>
          <w:b w:val="0"/>
        </w:rPr>
      </w:pPr>
      <w:r w:rsidRPr="00F41F54">
        <w:rPr>
          <w:b w:val="0"/>
        </w:rPr>
        <w:t xml:space="preserve">         </w:t>
      </w:r>
      <w:r w:rsidR="00245760" w:rsidRPr="00F41F54">
        <w:rPr>
          <w:b w:val="0"/>
        </w:rPr>
        <w:t xml:space="preserve">The Event </w:t>
      </w:r>
      <w:proofErr w:type="spellStart"/>
      <w:r w:rsidR="00245760" w:rsidRPr="00F41F54">
        <w:rPr>
          <w:b w:val="0"/>
        </w:rPr>
        <w:t>Organisation</w:t>
      </w:r>
      <w:proofErr w:type="spellEnd"/>
      <w:r w:rsidR="00245760" w:rsidRPr="00F41F54">
        <w:rPr>
          <w:b w:val="0"/>
        </w:rPr>
        <w:t xml:space="preserve"> Service Provider shall support the Contracting Authority, acting as Lead Partner of the SEEDS Project, in the planning, </w:t>
      </w:r>
      <w:proofErr w:type="spellStart"/>
      <w:r w:rsidR="00245760" w:rsidRPr="00F41F54">
        <w:rPr>
          <w:b w:val="0"/>
        </w:rPr>
        <w:t>organisation</w:t>
      </w:r>
      <w:proofErr w:type="spellEnd"/>
      <w:r w:rsidR="00245760" w:rsidRPr="00F41F54">
        <w:rPr>
          <w:b w:val="0"/>
        </w:rPr>
        <w:t xml:space="preserve"> and implementation of project meetings, dissemination events and visibility activities foreseen under the project.</w:t>
      </w:r>
    </w:p>
    <w:p w14:paraId="00A1C53C" w14:textId="37B3DF26" w:rsidR="00245760" w:rsidRPr="00F41F54" w:rsidRDefault="00D91228" w:rsidP="00245760">
      <w:pPr>
        <w:pStyle w:val="Heading4"/>
        <w:spacing w:before="183"/>
        <w:ind w:left="143"/>
        <w:jc w:val="both"/>
        <w:rPr>
          <w:b w:val="0"/>
        </w:rPr>
      </w:pPr>
      <w:r w:rsidRPr="00F41F54">
        <w:rPr>
          <w:b w:val="0"/>
        </w:rPr>
        <w:t xml:space="preserve">         </w:t>
      </w:r>
      <w:r w:rsidR="00245760" w:rsidRPr="00F41F54">
        <w:rPr>
          <w:b w:val="0"/>
        </w:rPr>
        <w:t xml:space="preserve">The contractor shall provide all necessary logistical, technical and </w:t>
      </w:r>
      <w:proofErr w:type="spellStart"/>
      <w:r w:rsidR="00245760" w:rsidRPr="00F41F54">
        <w:rPr>
          <w:b w:val="0"/>
        </w:rPr>
        <w:t>organisational</w:t>
      </w:r>
      <w:proofErr w:type="spellEnd"/>
      <w:r w:rsidR="00245760" w:rsidRPr="00F41F54">
        <w:rPr>
          <w:b w:val="0"/>
        </w:rPr>
        <w:t xml:space="preserve"> services required for the successful implementation of one (1) Partnership Meeting and two (2) Dissemination and Visibility Events, including venue management, participant registration, catering, technical equipment, branding, documentation and reporting, in accordance with the approved project work plan and Interreg IPA South Adriatic Programme requirements.</w:t>
      </w:r>
    </w:p>
    <w:p w14:paraId="59183289" w14:textId="77777777" w:rsidR="00245760" w:rsidRPr="00F41F54" w:rsidRDefault="00245760" w:rsidP="00245760">
      <w:pPr>
        <w:pStyle w:val="Heading4"/>
        <w:spacing w:before="183"/>
        <w:ind w:left="143" w:firstLine="0"/>
      </w:pPr>
      <w:r w:rsidRPr="00F41F54">
        <w:lastRenderedPageBreak/>
        <w:t>Maximum Budget: EUR 6,000.00</w:t>
      </w:r>
    </w:p>
    <w:p w14:paraId="1057A444" w14:textId="163F0DCD" w:rsidR="00245760" w:rsidRPr="00F41F54" w:rsidRDefault="00D91228" w:rsidP="00245760">
      <w:pPr>
        <w:pStyle w:val="Heading4"/>
        <w:spacing w:before="183"/>
        <w:ind w:left="143"/>
      </w:pPr>
      <w:r w:rsidRPr="00F41F54">
        <w:t>LO</w:t>
      </w:r>
      <w:r w:rsidR="00781FBF" w:rsidRPr="00F41F54">
        <w:t>T</w:t>
      </w:r>
      <w:r w:rsidR="00245760" w:rsidRPr="00F41F54">
        <w:t xml:space="preserve"> 3 – Design, Production and Printing of Promotional Materials</w:t>
      </w:r>
    </w:p>
    <w:p w14:paraId="0D457243" w14:textId="359B42BC" w:rsidR="00245760" w:rsidRPr="00F41F54" w:rsidRDefault="00D91228" w:rsidP="00245760">
      <w:pPr>
        <w:pStyle w:val="Heading4"/>
        <w:spacing w:before="183"/>
        <w:ind w:left="143"/>
        <w:jc w:val="both"/>
        <w:rPr>
          <w:b w:val="0"/>
        </w:rPr>
      </w:pPr>
      <w:r w:rsidRPr="00F41F54">
        <w:rPr>
          <w:b w:val="0"/>
        </w:rPr>
        <w:t xml:space="preserve">         </w:t>
      </w:r>
      <w:r w:rsidR="00245760" w:rsidRPr="00F41F54">
        <w:rPr>
          <w:b w:val="0"/>
        </w:rPr>
        <w:t>The Service Provider shall support the Contracting Authority, acting as Lead Partner of the SEEDS Project, through the design, production and delivery of promotional and visibility materials required for the communication and dissemination activities of the project.</w:t>
      </w:r>
    </w:p>
    <w:p w14:paraId="3C3D389A" w14:textId="6B8A33FB" w:rsidR="00245760" w:rsidRPr="00F41F54" w:rsidRDefault="00D91228" w:rsidP="00245760">
      <w:pPr>
        <w:pStyle w:val="Heading4"/>
        <w:spacing w:before="183"/>
        <w:ind w:left="143"/>
        <w:jc w:val="both"/>
        <w:rPr>
          <w:b w:val="0"/>
        </w:rPr>
      </w:pPr>
      <w:r w:rsidRPr="00F41F54">
        <w:rPr>
          <w:b w:val="0"/>
        </w:rPr>
        <w:t xml:space="preserve">         </w:t>
      </w:r>
      <w:r w:rsidR="00245760" w:rsidRPr="00F41F54">
        <w:rPr>
          <w:b w:val="0"/>
        </w:rPr>
        <w:t>The contractor shall be responsible for the preparation of graphic designs, layout development, printing and delivery of all materials included in the contract, ensuring full compliance with the visual identity, branding and visibility requirements of the Interreg IPA South Adriatic Programme 2021–2027, the SEEDS Project Communication and Visibility Plan and applicable quality standards.</w:t>
      </w:r>
    </w:p>
    <w:p w14:paraId="13B131A2" w14:textId="77777777" w:rsidR="00245760" w:rsidRPr="00F41F54" w:rsidRDefault="00245760" w:rsidP="00245760">
      <w:pPr>
        <w:pStyle w:val="Heading4"/>
        <w:spacing w:before="183"/>
        <w:ind w:left="143" w:firstLine="0"/>
      </w:pPr>
      <w:r w:rsidRPr="00F41F54">
        <w:t>Maximum Budget: EUR 2,000.00</w:t>
      </w:r>
    </w:p>
    <w:p w14:paraId="0FC9C47C" w14:textId="77777777" w:rsidR="00CA144B" w:rsidRPr="00F41F54" w:rsidRDefault="00003310">
      <w:pPr>
        <w:pStyle w:val="ListParagraph"/>
        <w:numPr>
          <w:ilvl w:val="2"/>
          <w:numId w:val="13"/>
        </w:numPr>
        <w:tabs>
          <w:tab w:val="left" w:pos="708"/>
        </w:tabs>
        <w:spacing w:before="179"/>
        <w:ind w:left="708" w:hanging="565"/>
        <w:rPr>
          <w:b/>
        </w:rPr>
      </w:pPr>
      <w:r w:rsidRPr="00F41F54">
        <w:rPr>
          <w:b/>
        </w:rPr>
        <w:t>Geographical</w:t>
      </w:r>
      <w:r w:rsidRPr="00F41F54">
        <w:rPr>
          <w:b/>
          <w:spacing w:val="-4"/>
        </w:rPr>
        <w:t xml:space="preserve"> </w:t>
      </w:r>
      <w:r w:rsidRPr="00F41F54">
        <w:rPr>
          <w:b/>
        </w:rPr>
        <w:t>area</w:t>
      </w:r>
      <w:r w:rsidRPr="00F41F54">
        <w:rPr>
          <w:b/>
          <w:spacing w:val="-5"/>
        </w:rPr>
        <w:t xml:space="preserve"> </w:t>
      </w:r>
      <w:r w:rsidRPr="00F41F54">
        <w:rPr>
          <w:b/>
        </w:rPr>
        <w:t>to</w:t>
      </w:r>
      <w:r w:rsidRPr="00F41F54">
        <w:rPr>
          <w:b/>
          <w:spacing w:val="-2"/>
        </w:rPr>
        <w:t xml:space="preserve"> </w:t>
      </w:r>
      <w:r w:rsidRPr="00F41F54">
        <w:rPr>
          <w:b/>
        </w:rPr>
        <w:t>be</w:t>
      </w:r>
      <w:r w:rsidRPr="00F41F54">
        <w:rPr>
          <w:b/>
          <w:spacing w:val="-2"/>
        </w:rPr>
        <w:t xml:space="preserve"> covered</w:t>
      </w:r>
    </w:p>
    <w:p w14:paraId="4A83781A" w14:textId="77777777" w:rsidR="00CA144B" w:rsidRPr="00F41F54" w:rsidRDefault="00003310">
      <w:pPr>
        <w:pStyle w:val="BodyText"/>
        <w:spacing w:before="239"/>
      </w:pPr>
      <w:r w:rsidRPr="00F41F54">
        <w:t>Republic</w:t>
      </w:r>
      <w:r w:rsidRPr="00F41F54">
        <w:rPr>
          <w:spacing w:val="-3"/>
        </w:rPr>
        <w:t xml:space="preserve"> </w:t>
      </w:r>
      <w:r w:rsidRPr="00F41F54">
        <w:t>of</w:t>
      </w:r>
      <w:r w:rsidRPr="00F41F54">
        <w:rPr>
          <w:spacing w:val="-2"/>
        </w:rPr>
        <w:t xml:space="preserve"> Albania</w:t>
      </w:r>
    </w:p>
    <w:p w14:paraId="30A359FC" w14:textId="77777777" w:rsidR="00CA144B" w:rsidRPr="00F41F54" w:rsidRDefault="00003310">
      <w:pPr>
        <w:pStyle w:val="Heading4"/>
        <w:numPr>
          <w:ilvl w:val="2"/>
          <w:numId w:val="13"/>
        </w:numPr>
        <w:tabs>
          <w:tab w:val="left" w:pos="708"/>
        </w:tabs>
        <w:spacing w:before="242"/>
        <w:ind w:left="708" w:hanging="565"/>
      </w:pPr>
      <w:r w:rsidRPr="00F41F54">
        <w:t>Target</w:t>
      </w:r>
      <w:r w:rsidRPr="00F41F54">
        <w:rPr>
          <w:spacing w:val="-3"/>
        </w:rPr>
        <w:t xml:space="preserve"> </w:t>
      </w:r>
      <w:r w:rsidRPr="00F41F54">
        <w:rPr>
          <w:spacing w:val="-2"/>
        </w:rPr>
        <w:t>groups</w:t>
      </w:r>
    </w:p>
    <w:p w14:paraId="05BFD88A" w14:textId="6F3628C4" w:rsidR="00245760" w:rsidRPr="00F41F54" w:rsidRDefault="00245760" w:rsidP="00245760">
      <w:pPr>
        <w:tabs>
          <w:tab w:val="left" w:pos="412"/>
          <w:tab w:val="left" w:pos="414"/>
        </w:tabs>
        <w:spacing w:before="119"/>
        <w:ind w:right="137"/>
        <w:jc w:val="both"/>
      </w:pPr>
      <w:r w:rsidRPr="00F41F54">
        <w:t xml:space="preserve">The services provided under </w:t>
      </w:r>
      <w:r w:rsidR="00D91228" w:rsidRPr="00F41F54">
        <w:t>Lo</w:t>
      </w:r>
      <w:r w:rsidR="00781FBF" w:rsidRPr="00F41F54">
        <w:t>t</w:t>
      </w:r>
      <w:r w:rsidRPr="00F41F54">
        <w:t xml:space="preserve"> 1 – Communication and Dissemination Officer, </w:t>
      </w:r>
      <w:r w:rsidR="00D91228" w:rsidRPr="00F41F54">
        <w:t>Lo</w:t>
      </w:r>
      <w:r w:rsidR="00781FBF" w:rsidRPr="00F41F54">
        <w:t>t</w:t>
      </w:r>
      <w:r w:rsidRPr="00F41F54">
        <w:t xml:space="preserve"> 2 – Event </w:t>
      </w:r>
      <w:proofErr w:type="spellStart"/>
      <w:r w:rsidRPr="00F41F54">
        <w:t>Organisation</w:t>
      </w:r>
      <w:proofErr w:type="spellEnd"/>
      <w:r w:rsidRPr="00F41F54">
        <w:t xml:space="preserve"> Services, and </w:t>
      </w:r>
      <w:r w:rsidR="00D91228" w:rsidRPr="00F41F54">
        <w:t>Lo</w:t>
      </w:r>
      <w:r w:rsidR="00781FBF" w:rsidRPr="00F41F54">
        <w:t>t</w:t>
      </w:r>
      <w:r w:rsidRPr="00F41F54">
        <w:t xml:space="preserve"> 3 – Design, Production and Printing of Promotional Materials shall contribute to the effective implementation, visibility and outreach of the SEEDS Project towards its main target groups.</w:t>
      </w:r>
    </w:p>
    <w:p w14:paraId="2BE2DE41" w14:textId="77777777" w:rsidR="00245760" w:rsidRPr="00F41F54" w:rsidRDefault="00245760" w:rsidP="00245760">
      <w:pPr>
        <w:tabs>
          <w:tab w:val="left" w:pos="412"/>
          <w:tab w:val="left" w:pos="414"/>
        </w:tabs>
        <w:spacing w:before="119"/>
        <w:ind w:right="137"/>
        <w:jc w:val="both"/>
      </w:pPr>
      <w:r w:rsidRPr="00F41F54">
        <w:t>The target groups include local, regional and national public authorities responsible for culture, tourism, economic development, innovation and territorial cooperation. These institutions are expected to benefit from improved access to cultural and creative expertise, enhanced cooperation with CCI SMEs and better visibility of cultural and creative industries as contributors to local and regional development.</w:t>
      </w:r>
    </w:p>
    <w:p w14:paraId="39753F54" w14:textId="77777777" w:rsidR="00245760" w:rsidRPr="00F41F54" w:rsidRDefault="00245760" w:rsidP="00245760">
      <w:pPr>
        <w:tabs>
          <w:tab w:val="left" w:pos="412"/>
          <w:tab w:val="left" w:pos="414"/>
        </w:tabs>
        <w:spacing w:before="119"/>
        <w:ind w:right="137"/>
        <w:jc w:val="both"/>
      </w:pPr>
      <w:r w:rsidRPr="00F41F54">
        <w:t xml:space="preserve">Cultural and Creative Industries (CCI) SMEs, creative professionals, artists, cultural operators and event-related enterprises represent the primary target group of the project. They will benefit from improved communication, networking opportunities, participation in Community of Practice activities, access to the SEEDS Advisory Hub, increased visibility through showcases and </w:t>
      </w:r>
      <w:proofErr w:type="spellStart"/>
      <w:r w:rsidRPr="00F41F54">
        <w:t>pi</w:t>
      </w:r>
      <w:r w:rsidR="00781FBF" w:rsidRPr="00F41F54">
        <w:t>Act</w:t>
      </w:r>
      <w:proofErr w:type="spellEnd"/>
      <w:r w:rsidRPr="00F41F54">
        <w:t xml:space="preserve"> actions, and stronger integration into the Cross-Border System for Artistic Distribution and Production.</w:t>
      </w:r>
    </w:p>
    <w:p w14:paraId="620B3994" w14:textId="77777777" w:rsidR="00245760" w:rsidRPr="00F41F54" w:rsidRDefault="00245760" w:rsidP="00245760">
      <w:pPr>
        <w:tabs>
          <w:tab w:val="left" w:pos="412"/>
          <w:tab w:val="left" w:pos="414"/>
        </w:tabs>
        <w:spacing w:before="119"/>
        <w:ind w:right="137"/>
        <w:jc w:val="both"/>
      </w:pPr>
      <w:r w:rsidRPr="00F41F54">
        <w:t xml:space="preserve">The project also targets NGOs, cultural associations, civil society </w:t>
      </w:r>
      <w:proofErr w:type="spellStart"/>
      <w:r w:rsidRPr="00F41F54">
        <w:t>organisations</w:t>
      </w:r>
      <w:proofErr w:type="spellEnd"/>
      <w:r w:rsidRPr="00F41F54">
        <w:t xml:space="preserve">, universities, research institutions, education and training providers, tourism stakeholders, event </w:t>
      </w:r>
      <w:proofErr w:type="spellStart"/>
      <w:r w:rsidRPr="00F41F54">
        <w:t>organisers</w:t>
      </w:r>
      <w:proofErr w:type="spellEnd"/>
      <w:r w:rsidRPr="00F41F54">
        <w:t xml:space="preserve"> and business support </w:t>
      </w:r>
      <w:proofErr w:type="spellStart"/>
      <w:r w:rsidRPr="00F41F54">
        <w:t>organisations</w:t>
      </w:r>
      <w:proofErr w:type="spellEnd"/>
      <w:r w:rsidRPr="00F41F54">
        <w:t>. These actors are expected to benefit from increased cooperation with cultural and creative professionals, knowledge exchange, capacity-building opportunities and better access to project results and dissemination activities.</w:t>
      </w:r>
    </w:p>
    <w:p w14:paraId="63ACC837" w14:textId="7F81BBE5" w:rsidR="00245760" w:rsidRPr="00F41F54" w:rsidRDefault="00245760" w:rsidP="00245760">
      <w:pPr>
        <w:tabs>
          <w:tab w:val="left" w:pos="412"/>
          <w:tab w:val="left" w:pos="414"/>
        </w:tabs>
        <w:spacing w:before="119"/>
        <w:ind w:right="137"/>
        <w:jc w:val="both"/>
      </w:pPr>
      <w:r w:rsidRPr="00F41F54">
        <w:t xml:space="preserve">Under </w:t>
      </w:r>
      <w:r w:rsidR="00D91228" w:rsidRPr="00F41F54">
        <w:t>Lot</w:t>
      </w:r>
      <w:r w:rsidRPr="00F41F54">
        <w:t xml:space="preserve"> 1, communication and dissemination services will ensure that these target groups are properly informed, engaged and reached through press releases, news articles, social media content, stakeholder communication and visibility reporting.</w:t>
      </w:r>
    </w:p>
    <w:p w14:paraId="7689E3EF" w14:textId="569023CC" w:rsidR="00245760" w:rsidRPr="00F41F54" w:rsidRDefault="00245760" w:rsidP="00245760">
      <w:pPr>
        <w:tabs>
          <w:tab w:val="left" w:pos="412"/>
          <w:tab w:val="left" w:pos="414"/>
        </w:tabs>
        <w:spacing w:before="119"/>
        <w:ind w:right="137"/>
        <w:jc w:val="both"/>
      </w:pPr>
      <w:r w:rsidRPr="00F41F54">
        <w:t xml:space="preserve">Under </w:t>
      </w:r>
      <w:r w:rsidR="00D91228" w:rsidRPr="00F41F54">
        <w:t>Lo</w:t>
      </w:r>
      <w:r w:rsidR="00781FBF" w:rsidRPr="00F41F54">
        <w:t>t</w:t>
      </w:r>
      <w:r w:rsidRPr="00F41F54">
        <w:t xml:space="preserve"> 2, event </w:t>
      </w:r>
      <w:proofErr w:type="spellStart"/>
      <w:r w:rsidRPr="00F41F54">
        <w:t>organisation</w:t>
      </w:r>
      <w:proofErr w:type="spellEnd"/>
      <w:r w:rsidRPr="00F41F54">
        <w:t xml:space="preserve"> services will facilitate the direct participation of target groups in partnership meetings, dissemination events and visibility activities, ensuring an appropriate setting for dialogue, networking and presentation of project results.</w:t>
      </w:r>
    </w:p>
    <w:p w14:paraId="22FA2EA1" w14:textId="49950ADD" w:rsidR="00245760" w:rsidRPr="00F41F54" w:rsidRDefault="00245760" w:rsidP="00245760">
      <w:pPr>
        <w:tabs>
          <w:tab w:val="left" w:pos="412"/>
          <w:tab w:val="left" w:pos="414"/>
        </w:tabs>
        <w:spacing w:before="119"/>
        <w:ind w:right="137"/>
        <w:jc w:val="both"/>
      </w:pPr>
      <w:r w:rsidRPr="00F41F54">
        <w:t xml:space="preserve">Under </w:t>
      </w:r>
      <w:r w:rsidR="00D91228" w:rsidRPr="00F41F54">
        <w:t>Lo</w:t>
      </w:r>
      <w:r w:rsidR="00781FBF" w:rsidRPr="00F41F54">
        <w:t>t</w:t>
      </w:r>
      <w:r w:rsidRPr="00F41F54">
        <w:t xml:space="preserve"> 3, promotional materials will support the visibility of project activities and ensure that information on SEEDS outputs, opportunities and achievements is communicated clearly and consistently to all relevant target groups.</w:t>
      </w:r>
    </w:p>
    <w:p w14:paraId="72DB920E" w14:textId="77777777" w:rsidR="00CA144B" w:rsidRPr="00F41F54" w:rsidRDefault="00245760" w:rsidP="00245760">
      <w:pPr>
        <w:tabs>
          <w:tab w:val="left" w:pos="412"/>
          <w:tab w:val="left" w:pos="414"/>
        </w:tabs>
        <w:spacing w:before="119"/>
        <w:ind w:right="137"/>
        <w:jc w:val="both"/>
      </w:pPr>
      <w:r w:rsidRPr="00F41F54">
        <w:t>Particular attention shall be given to CCI SMEs and creative professionals, as they are the direct beneficiaries of the project and are expected to benefit from enhanced visibility, stronger cross-border cooperation, improved entrepreneurial capacities and increased opportunities for artistic distribution, production and collaboration in the South Adriatic area.</w:t>
      </w:r>
    </w:p>
    <w:p w14:paraId="6C7F0C6F" w14:textId="77777777" w:rsidR="00CA144B" w:rsidRPr="00F41F54" w:rsidRDefault="00003310">
      <w:pPr>
        <w:pStyle w:val="Heading4"/>
        <w:numPr>
          <w:ilvl w:val="1"/>
          <w:numId w:val="13"/>
        </w:numPr>
        <w:tabs>
          <w:tab w:val="left" w:pos="641"/>
        </w:tabs>
        <w:spacing w:before="244"/>
        <w:ind w:left="641" w:hanging="498"/>
      </w:pPr>
      <w:bookmarkStart w:id="14" w:name="_TOC_250014"/>
      <w:r w:rsidRPr="00F41F54">
        <w:t>Specific</w:t>
      </w:r>
      <w:r w:rsidRPr="00F41F54">
        <w:rPr>
          <w:spacing w:val="-9"/>
        </w:rPr>
        <w:t xml:space="preserve"> </w:t>
      </w:r>
      <w:bookmarkEnd w:id="14"/>
      <w:r w:rsidRPr="00F41F54">
        <w:rPr>
          <w:spacing w:val="-4"/>
        </w:rPr>
        <w:t>work</w:t>
      </w:r>
    </w:p>
    <w:p w14:paraId="610CE726" w14:textId="0530D202" w:rsidR="00CA144B" w:rsidRPr="00F41F54" w:rsidRDefault="00D91228" w:rsidP="00F36E6D">
      <w:pPr>
        <w:tabs>
          <w:tab w:val="left" w:pos="862"/>
        </w:tabs>
        <w:ind w:right="144"/>
        <w:jc w:val="both"/>
      </w:pPr>
      <w:r w:rsidRPr="00F41F54">
        <w:rPr>
          <w:b/>
        </w:rPr>
        <w:t>LO</w:t>
      </w:r>
      <w:r w:rsidR="00781FBF" w:rsidRPr="00F41F54">
        <w:rPr>
          <w:b/>
        </w:rPr>
        <w:t>T</w:t>
      </w:r>
      <w:r w:rsidR="00F36E6D" w:rsidRPr="00F41F54">
        <w:rPr>
          <w:b/>
        </w:rPr>
        <w:t xml:space="preserve"> 1 – Communication and Dissemination Officer</w:t>
      </w:r>
      <w:r w:rsidR="00003310" w:rsidRPr="00F41F54">
        <w:t>.</w:t>
      </w:r>
    </w:p>
    <w:p w14:paraId="470C7B24" w14:textId="77777777" w:rsidR="00F36E6D" w:rsidRPr="00F41F54" w:rsidRDefault="00F36E6D" w:rsidP="00F36E6D">
      <w:pPr>
        <w:tabs>
          <w:tab w:val="left" w:pos="862"/>
        </w:tabs>
        <w:ind w:right="144"/>
        <w:jc w:val="both"/>
      </w:pPr>
      <w:r w:rsidRPr="00F41F54">
        <w:t xml:space="preserve">The Communication and Dissemination Officer shall support the Contracting Authority in the </w:t>
      </w:r>
      <w:r w:rsidRPr="00F41F54">
        <w:lastRenderedPageBreak/>
        <w:t>implementation of all communication, visibility and dissemination activities foreseen under the SEEDS Project.</w:t>
      </w:r>
    </w:p>
    <w:p w14:paraId="44DCE1DB" w14:textId="77777777" w:rsidR="00F36E6D" w:rsidRPr="00F41F54" w:rsidRDefault="00F36E6D" w:rsidP="00F36E6D">
      <w:pPr>
        <w:tabs>
          <w:tab w:val="left" w:pos="862"/>
        </w:tabs>
        <w:ind w:right="144"/>
        <w:jc w:val="both"/>
      </w:pPr>
      <w:r w:rsidRPr="00F41F54">
        <w:t>The contractor shall:</w:t>
      </w:r>
    </w:p>
    <w:p w14:paraId="68D156DD" w14:textId="77777777" w:rsidR="00F36E6D" w:rsidRPr="00F41F54" w:rsidRDefault="00F36E6D" w:rsidP="00F36E6D">
      <w:pPr>
        <w:tabs>
          <w:tab w:val="left" w:pos="862"/>
        </w:tabs>
        <w:ind w:right="144"/>
        <w:jc w:val="both"/>
      </w:pPr>
      <w:r w:rsidRPr="00F41F54">
        <w:t xml:space="preserve">Support the implementation of the Project Communication and Visibility </w:t>
      </w:r>
      <w:proofErr w:type="gramStart"/>
      <w:r w:rsidRPr="00F41F54">
        <w:t>Plan;</w:t>
      </w:r>
      <w:proofErr w:type="gramEnd"/>
    </w:p>
    <w:p w14:paraId="41FE40FD" w14:textId="77777777" w:rsidR="00F36E6D" w:rsidRPr="00F41F54" w:rsidRDefault="00F36E6D" w:rsidP="00F36E6D">
      <w:pPr>
        <w:tabs>
          <w:tab w:val="left" w:pos="862"/>
        </w:tabs>
        <w:ind w:right="144"/>
        <w:jc w:val="both"/>
      </w:pPr>
      <w:r w:rsidRPr="00F41F54">
        <w:t xml:space="preserve">Prepare and update communication schedules and content </w:t>
      </w:r>
      <w:proofErr w:type="gramStart"/>
      <w:r w:rsidRPr="00F41F54">
        <w:t>calendars;</w:t>
      </w:r>
      <w:proofErr w:type="gramEnd"/>
    </w:p>
    <w:p w14:paraId="5210088B" w14:textId="77777777" w:rsidR="00F36E6D" w:rsidRPr="00F41F54" w:rsidRDefault="00F36E6D" w:rsidP="00F36E6D">
      <w:pPr>
        <w:tabs>
          <w:tab w:val="left" w:pos="862"/>
        </w:tabs>
        <w:ind w:right="144"/>
        <w:jc w:val="both"/>
      </w:pPr>
      <w:r w:rsidRPr="00F41F54">
        <w:t xml:space="preserve">Draft press releases, news articles and communication materials related to project activities and </w:t>
      </w:r>
      <w:proofErr w:type="gramStart"/>
      <w:r w:rsidRPr="00F41F54">
        <w:t>achievements;</w:t>
      </w:r>
      <w:proofErr w:type="gramEnd"/>
    </w:p>
    <w:p w14:paraId="4C24A625" w14:textId="77777777" w:rsidR="00F36E6D" w:rsidRPr="00F41F54" w:rsidRDefault="00F36E6D" w:rsidP="00F36E6D">
      <w:pPr>
        <w:tabs>
          <w:tab w:val="left" w:pos="862"/>
        </w:tabs>
        <w:ind w:right="144"/>
        <w:jc w:val="both"/>
      </w:pPr>
      <w:r w:rsidRPr="00F41F54">
        <w:t xml:space="preserve">Develop content for websites, newsletters and social media </w:t>
      </w:r>
      <w:proofErr w:type="gramStart"/>
      <w:r w:rsidRPr="00F41F54">
        <w:t>platforms;</w:t>
      </w:r>
      <w:proofErr w:type="gramEnd"/>
    </w:p>
    <w:p w14:paraId="3506B7A1" w14:textId="77777777" w:rsidR="00F36E6D" w:rsidRPr="00F41F54" w:rsidRDefault="00F36E6D" w:rsidP="00F36E6D">
      <w:pPr>
        <w:tabs>
          <w:tab w:val="left" w:pos="862"/>
        </w:tabs>
        <w:ind w:right="144"/>
        <w:jc w:val="both"/>
      </w:pPr>
      <w:r w:rsidRPr="00F41F54">
        <w:t xml:space="preserve">Promote Community of Practice activities, Advisory Hub services, capacity-building activities, Showcases, </w:t>
      </w:r>
      <w:proofErr w:type="spellStart"/>
      <w:r w:rsidRPr="00F41F54">
        <w:t>Pi</w:t>
      </w:r>
      <w:r w:rsidR="00781FBF" w:rsidRPr="00F41F54">
        <w:t>Act</w:t>
      </w:r>
      <w:proofErr w:type="spellEnd"/>
      <w:r w:rsidRPr="00F41F54">
        <w:t xml:space="preserve"> Actions and Festival </w:t>
      </w:r>
      <w:proofErr w:type="gramStart"/>
      <w:r w:rsidRPr="00F41F54">
        <w:t>events;</w:t>
      </w:r>
      <w:proofErr w:type="gramEnd"/>
    </w:p>
    <w:p w14:paraId="5DBF5B53" w14:textId="77777777" w:rsidR="00F36E6D" w:rsidRPr="00F41F54" w:rsidRDefault="00F36E6D" w:rsidP="00F36E6D">
      <w:pPr>
        <w:tabs>
          <w:tab w:val="left" w:pos="862"/>
        </w:tabs>
        <w:ind w:right="144"/>
        <w:jc w:val="both"/>
      </w:pPr>
      <w:r w:rsidRPr="00F41F54">
        <w:t xml:space="preserve">Support stakeholder outreach and communication with public authorities, cultural institutions, SMEs, NGOs, universities and other relevant </w:t>
      </w:r>
      <w:proofErr w:type="gramStart"/>
      <w:r w:rsidRPr="00F41F54">
        <w:t>stakeholders;</w:t>
      </w:r>
      <w:proofErr w:type="gramEnd"/>
    </w:p>
    <w:p w14:paraId="111F7611" w14:textId="77777777" w:rsidR="00F36E6D" w:rsidRPr="00F41F54" w:rsidRDefault="00F36E6D" w:rsidP="00F36E6D">
      <w:pPr>
        <w:tabs>
          <w:tab w:val="left" w:pos="862"/>
        </w:tabs>
        <w:ind w:right="144"/>
        <w:jc w:val="both"/>
      </w:pPr>
      <w:r w:rsidRPr="00F41F54">
        <w:t xml:space="preserve">Coordinate communication and dissemination activities with project </w:t>
      </w:r>
      <w:proofErr w:type="gramStart"/>
      <w:r w:rsidRPr="00F41F54">
        <w:t>partners;</w:t>
      </w:r>
      <w:proofErr w:type="gramEnd"/>
    </w:p>
    <w:p w14:paraId="7F0127C3" w14:textId="77777777" w:rsidR="00F36E6D" w:rsidRPr="00F41F54" w:rsidRDefault="00F36E6D" w:rsidP="00F36E6D">
      <w:pPr>
        <w:tabs>
          <w:tab w:val="left" w:pos="862"/>
        </w:tabs>
        <w:ind w:right="144"/>
        <w:jc w:val="both"/>
      </w:pPr>
      <w:r w:rsidRPr="00F41F54">
        <w:t xml:space="preserve">Ensure compliance with Interreg IPA South Adriatic visibility </w:t>
      </w:r>
      <w:proofErr w:type="gramStart"/>
      <w:r w:rsidRPr="00F41F54">
        <w:t>requirements;</w:t>
      </w:r>
      <w:proofErr w:type="gramEnd"/>
    </w:p>
    <w:p w14:paraId="6A5F6FE1" w14:textId="77777777" w:rsidR="00F36E6D" w:rsidRPr="00F41F54" w:rsidRDefault="00F36E6D" w:rsidP="00F36E6D">
      <w:pPr>
        <w:tabs>
          <w:tab w:val="left" w:pos="862"/>
        </w:tabs>
        <w:ind w:right="144"/>
        <w:jc w:val="both"/>
      </w:pPr>
      <w:r w:rsidRPr="00F41F54">
        <w:t xml:space="preserve">Collect communication evidence and maintain visibility </w:t>
      </w:r>
      <w:proofErr w:type="gramStart"/>
      <w:r w:rsidRPr="00F41F54">
        <w:t>archives;</w:t>
      </w:r>
      <w:proofErr w:type="gramEnd"/>
    </w:p>
    <w:p w14:paraId="6A53F74F" w14:textId="77777777" w:rsidR="00F36E6D" w:rsidRPr="00F41F54" w:rsidRDefault="00F36E6D" w:rsidP="00F36E6D">
      <w:pPr>
        <w:tabs>
          <w:tab w:val="left" w:pos="862"/>
        </w:tabs>
        <w:ind w:right="144"/>
        <w:jc w:val="both"/>
      </w:pPr>
      <w:r w:rsidRPr="00F41F54">
        <w:t xml:space="preserve">Prepare communication reports and contribute to project reporting </w:t>
      </w:r>
      <w:proofErr w:type="gramStart"/>
      <w:r w:rsidRPr="00F41F54">
        <w:t>activities;</w:t>
      </w:r>
      <w:proofErr w:type="gramEnd"/>
    </w:p>
    <w:p w14:paraId="3243731B" w14:textId="77777777" w:rsidR="00F36E6D" w:rsidRPr="00F41F54" w:rsidRDefault="00F36E6D" w:rsidP="00F36E6D">
      <w:pPr>
        <w:tabs>
          <w:tab w:val="left" w:pos="862"/>
        </w:tabs>
        <w:ind w:right="144"/>
        <w:jc w:val="both"/>
      </w:pPr>
      <w:r w:rsidRPr="00F41F54">
        <w:t>Support capitalization and dissemination of project results at local, national and cross-border level.</w:t>
      </w:r>
    </w:p>
    <w:p w14:paraId="3FA05230" w14:textId="77777777" w:rsidR="006D7243" w:rsidRPr="00F41F54" w:rsidRDefault="006D7243" w:rsidP="00F36E6D">
      <w:pPr>
        <w:tabs>
          <w:tab w:val="left" w:pos="862"/>
        </w:tabs>
        <w:ind w:right="144"/>
        <w:jc w:val="both"/>
      </w:pPr>
    </w:p>
    <w:p w14:paraId="60A3B1BE" w14:textId="359D7808" w:rsidR="00F36E6D" w:rsidRPr="00F41F54" w:rsidRDefault="00D91228" w:rsidP="00F36E6D">
      <w:pPr>
        <w:tabs>
          <w:tab w:val="left" w:pos="862"/>
        </w:tabs>
        <w:ind w:right="144"/>
        <w:jc w:val="both"/>
        <w:rPr>
          <w:b/>
        </w:rPr>
      </w:pPr>
      <w:r w:rsidRPr="00F41F54">
        <w:rPr>
          <w:b/>
        </w:rPr>
        <w:t>LO</w:t>
      </w:r>
      <w:r w:rsidR="00781FBF" w:rsidRPr="00F41F54">
        <w:rPr>
          <w:b/>
        </w:rPr>
        <w:t>T</w:t>
      </w:r>
      <w:r w:rsidR="00F36E6D" w:rsidRPr="00F41F54">
        <w:rPr>
          <w:b/>
        </w:rPr>
        <w:t xml:space="preserve"> 2 – Event </w:t>
      </w:r>
      <w:proofErr w:type="spellStart"/>
      <w:r w:rsidR="00F36E6D" w:rsidRPr="00F41F54">
        <w:rPr>
          <w:b/>
        </w:rPr>
        <w:t>Organisation</w:t>
      </w:r>
      <w:proofErr w:type="spellEnd"/>
      <w:r w:rsidR="00F36E6D" w:rsidRPr="00F41F54">
        <w:rPr>
          <w:b/>
        </w:rPr>
        <w:t xml:space="preserve"> Services</w:t>
      </w:r>
    </w:p>
    <w:p w14:paraId="02E6A530" w14:textId="77777777" w:rsidR="00F36E6D" w:rsidRPr="00F41F54" w:rsidRDefault="00F36E6D" w:rsidP="00F36E6D">
      <w:pPr>
        <w:tabs>
          <w:tab w:val="left" w:pos="862"/>
        </w:tabs>
        <w:ind w:right="144"/>
        <w:jc w:val="both"/>
      </w:pPr>
      <w:r w:rsidRPr="00F41F54">
        <w:t xml:space="preserve">The contractor shall provide all logistical, </w:t>
      </w:r>
      <w:proofErr w:type="spellStart"/>
      <w:r w:rsidRPr="00F41F54">
        <w:t>organisational</w:t>
      </w:r>
      <w:proofErr w:type="spellEnd"/>
      <w:r w:rsidRPr="00F41F54">
        <w:t xml:space="preserve"> and technical services required for the successful implementation of project events under the SEEDS Project.</w:t>
      </w:r>
    </w:p>
    <w:p w14:paraId="655BC9C6" w14:textId="77777777" w:rsidR="00F36E6D" w:rsidRPr="00F41F54" w:rsidRDefault="00F36E6D" w:rsidP="00F36E6D">
      <w:pPr>
        <w:tabs>
          <w:tab w:val="left" w:pos="862"/>
        </w:tabs>
        <w:ind w:right="144"/>
        <w:jc w:val="both"/>
      </w:pPr>
      <w:r w:rsidRPr="00F41F54">
        <w:t>The contractor shall:</w:t>
      </w:r>
    </w:p>
    <w:p w14:paraId="0D5898A3" w14:textId="77777777" w:rsidR="00F36E6D" w:rsidRPr="00F41F54" w:rsidRDefault="00F36E6D" w:rsidP="00F36E6D">
      <w:pPr>
        <w:tabs>
          <w:tab w:val="left" w:pos="862"/>
        </w:tabs>
        <w:ind w:right="144"/>
        <w:jc w:val="both"/>
      </w:pPr>
      <w:proofErr w:type="spellStart"/>
      <w:r w:rsidRPr="00F41F54">
        <w:t>Organise</w:t>
      </w:r>
      <w:proofErr w:type="spellEnd"/>
      <w:r w:rsidRPr="00F41F54">
        <w:t xml:space="preserve"> one (1) Partnership Meeting and two (2) Dissemination and Visibility </w:t>
      </w:r>
      <w:proofErr w:type="gramStart"/>
      <w:r w:rsidRPr="00F41F54">
        <w:t>Events;</w:t>
      </w:r>
      <w:proofErr w:type="gramEnd"/>
    </w:p>
    <w:p w14:paraId="1AE45852" w14:textId="77777777" w:rsidR="00F36E6D" w:rsidRPr="00F41F54" w:rsidRDefault="00F36E6D" w:rsidP="00F36E6D">
      <w:pPr>
        <w:tabs>
          <w:tab w:val="left" w:pos="862"/>
        </w:tabs>
        <w:ind w:right="144"/>
        <w:jc w:val="both"/>
      </w:pPr>
      <w:r w:rsidRPr="00F41F54">
        <w:t xml:space="preserve">Identify and secure suitable venues in agreement with the Contracting </w:t>
      </w:r>
      <w:proofErr w:type="gramStart"/>
      <w:r w:rsidRPr="00F41F54">
        <w:t>Authority;</w:t>
      </w:r>
      <w:proofErr w:type="gramEnd"/>
    </w:p>
    <w:p w14:paraId="451CF09F" w14:textId="77777777" w:rsidR="00F36E6D" w:rsidRPr="00F41F54" w:rsidRDefault="00F36E6D" w:rsidP="00F36E6D">
      <w:pPr>
        <w:tabs>
          <w:tab w:val="left" w:pos="862"/>
        </w:tabs>
        <w:ind w:right="144"/>
        <w:jc w:val="both"/>
      </w:pPr>
      <w:r w:rsidRPr="00F41F54">
        <w:t xml:space="preserve">Provide participant registration and event management </w:t>
      </w:r>
      <w:proofErr w:type="gramStart"/>
      <w:r w:rsidRPr="00F41F54">
        <w:t>services;</w:t>
      </w:r>
      <w:proofErr w:type="gramEnd"/>
    </w:p>
    <w:p w14:paraId="0247CB66" w14:textId="77777777" w:rsidR="00F36E6D" w:rsidRPr="00F41F54" w:rsidRDefault="00F36E6D" w:rsidP="00F36E6D">
      <w:pPr>
        <w:tabs>
          <w:tab w:val="left" w:pos="862"/>
        </w:tabs>
        <w:ind w:right="144"/>
        <w:jc w:val="both"/>
      </w:pPr>
      <w:r w:rsidRPr="00F41F54">
        <w:t xml:space="preserve">Arrange catering services, including coffee breaks and </w:t>
      </w:r>
      <w:proofErr w:type="gramStart"/>
      <w:r w:rsidRPr="00F41F54">
        <w:t>refreshments;</w:t>
      </w:r>
      <w:proofErr w:type="gramEnd"/>
    </w:p>
    <w:p w14:paraId="1752AE0C" w14:textId="77777777" w:rsidR="00F36E6D" w:rsidRPr="00F41F54" w:rsidRDefault="00F36E6D" w:rsidP="00F36E6D">
      <w:pPr>
        <w:tabs>
          <w:tab w:val="left" w:pos="862"/>
        </w:tabs>
        <w:ind w:right="144"/>
        <w:jc w:val="both"/>
      </w:pPr>
      <w:r w:rsidRPr="00F41F54">
        <w:t xml:space="preserve">Provide technical equipment, including projector, screen, microphones, sound system and internet </w:t>
      </w:r>
      <w:proofErr w:type="gramStart"/>
      <w:r w:rsidRPr="00F41F54">
        <w:t>connection;</w:t>
      </w:r>
      <w:proofErr w:type="gramEnd"/>
    </w:p>
    <w:p w14:paraId="59EBB95C" w14:textId="77777777" w:rsidR="00F36E6D" w:rsidRPr="00F41F54" w:rsidRDefault="00F36E6D" w:rsidP="00F36E6D">
      <w:pPr>
        <w:tabs>
          <w:tab w:val="left" w:pos="862"/>
        </w:tabs>
        <w:ind w:right="144"/>
        <w:jc w:val="both"/>
      </w:pPr>
      <w:r w:rsidRPr="00F41F54">
        <w:t xml:space="preserve">Ensure proper event branding and visibility in accordance with Interreg IPA South Adriatic </w:t>
      </w:r>
      <w:proofErr w:type="gramStart"/>
      <w:r w:rsidRPr="00F41F54">
        <w:t>requirements;</w:t>
      </w:r>
      <w:proofErr w:type="gramEnd"/>
    </w:p>
    <w:p w14:paraId="4332D557" w14:textId="77777777" w:rsidR="00F36E6D" w:rsidRPr="00F41F54" w:rsidRDefault="00F36E6D" w:rsidP="00F36E6D">
      <w:pPr>
        <w:tabs>
          <w:tab w:val="left" w:pos="862"/>
        </w:tabs>
        <w:ind w:right="144"/>
        <w:jc w:val="both"/>
      </w:pPr>
      <w:r w:rsidRPr="00F41F54">
        <w:t xml:space="preserve">Coordinate event logistics and participant </w:t>
      </w:r>
      <w:proofErr w:type="gramStart"/>
      <w:r w:rsidRPr="00F41F54">
        <w:t>support;</w:t>
      </w:r>
      <w:proofErr w:type="gramEnd"/>
    </w:p>
    <w:p w14:paraId="102F390F" w14:textId="77777777" w:rsidR="00F36E6D" w:rsidRPr="00F41F54" w:rsidRDefault="00F36E6D" w:rsidP="00F36E6D">
      <w:pPr>
        <w:tabs>
          <w:tab w:val="left" w:pos="862"/>
        </w:tabs>
        <w:ind w:right="144"/>
        <w:jc w:val="both"/>
      </w:pPr>
      <w:r w:rsidRPr="00F41F54">
        <w:t xml:space="preserve">Provide photographic documentation of all </w:t>
      </w:r>
      <w:proofErr w:type="gramStart"/>
      <w:r w:rsidRPr="00F41F54">
        <w:t>events;</w:t>
      </w:r>
      <w:proofErr w:type="gramEnd"/>
    </w:p>
    <w:p w14:paraId="7EACAEBD" w14:textId="77777777" w:rsidR="00F36E6D" w:rsidRPr="00F41F54" w:rsidRDefault="00F36E6D" w:rsidP="00F36E6D">
      <w:pPr>
        <w:tabs>
          <w:tab w:val="left" w:pos="862"/>
        </w:tabs>
        <w:ind w:right="144"/>
        <w:jc w:val="both"/>
      </w:pPr>
      <w:r w:rsidRPr="00F41F54">
        <w:t xml:space="preserve">Prepare attendance lists and event </w:t>
      </w:r>
      <w:proofErr w:type="gramStart"/>
      <w:r w:rsidRPr="00F41F54">
        <w:t>reports;</w:t>
      </w:r>
      <w:proofErr w:type="gramEnd"/>
    </w:p>
    <w:p w14:paraId="41B89500" w14:textId="77777777" w:rsidR="00F36E6D" w:rsidRPr="00F41F54" w:rsidRDefault="00F36E6D" w:rsidP="00F36E6D">
      <w:pPr>
        <w:tabs>
          <w:tab w:val="left" w:pos="862"/>
        </w:tabs>
        <w:ind w:right="144"/>
        <w:jc w:val="both"/>
      </w:pPr>
      <w:r w:rsidRPr="00F41F54">
        <w:t>Ensure the smooth implementation of all activities and provide on-site technical assistance throughout the events.</w:t>
      </w:r>
    </w:p>
    <w:p w14:paraId="0593F20E" w14:textId="77777777" w:rsidR="006D7243" w:rsidRPr="00F41F54" w:rsidRDefault="006D7243" w:rsidP="00F36E6D">
      <w:pPr>
        <w:tabs>
          <w:tab w:val="left" w:pos="862"/>
        </w:tabs>
        <w:ind w:right="144"/>
        <w:jc w:val="both"/>
      </w:pPr>
    </w:p>
    <w:p w14:paraId="61390314" w14:textId="1BD90E2C" w:rsidR="00F36E6D" w:rsidRPr="003A5D0F" w:rsidRDefault="00D91228" w:rsidP="00F36E6D">
      <w:pPr>
        <w:tabs>
          <w:tab w:val="left" w:pos="862"/>
        </w:tabs>
        <w:ind w:right="144"/>
        <w:jc w:val="both"/>
        <w:rPr>
          <w:b/>
        </w:rPr>
      </w:pPr>
      <w:r w:rsidRPr="00F41F54">
        <w:rPr>
          <w:b/>
        </w:rPr>
        <w:t>LO</w:t>
      </w:r>
      <w:r w:rsidR="00781FBF" w:rsidRPr="00F41F54">
        <w:rPr>
          <w:b/>
        </w:rPr>
        <w:t>T</w:t>
      </w:r>
      <w:r w:rsidR="00F36E6D" w:rsidRPr="00F41F54">
        <w:rPr>
          <w:b/>
        </w:rPr>
        <w:t xml:space="preserve"> 3 – Design, Production and Printing of Promotional Materials</w:t>
      </w:r>
    </w:p>
    <w:p w14:paraId="63380D8D" w14:textId="77777777" w:rsidR="00F36E6D" w:rsidRPr="003A5D0F" w:rsidRDefault="00F36E6D" w:rsidP="00F36E6D">
      <w:pPr>
        <w:tabs>
          <w:tab w:val="left" w:pos="862"/>
        </w:tabs>
        <w:ind w:right="144"/>
        <w:jc w:val="both"/>
      </w:pPr>
      <w:r w:rsidRPr="003A5D0F">
        <w:t>The contractor shall design, produce and deliver all promotional and visibility materials required under the contract in accordance with approved technical specifications and visibility requirements.</w:t>
      </w:r>
    </w:p>
    <w:p w14:paraId="786CBAA7" w14:textId="77777777" w:rsidR="00F36E6D" w:rsidRPr="003A5D0F" w:rsidRDefault="00F36E6D" w:rsidP="00F36E6D">
      <w:pPr>
        <w:tabs>
          <w:tab w:val="left" w:pos="862"/>
        </w:tabs>
        <w:ind w:right="144"/>
        <w:jc w:val="both"/>
      </w:pPr>
      <w:r w:rsidRPr="003A5D0F">
        <w:t>The contractor shall:</w:t>
      </w:r>
    </w:p>
    <w:p w14:paraId="7E41901A" w14:textId="77777777" w:rsidR="00F36E6D" w:rsidRPr="003A5D0F" w:rsidRDefault="00F36E6D" w:rsidP="00F36E6D">
      <w:pPr>
        <w:tabs>
          <w:tab w:val="left" w:pos="862"/>
        </w:tabs>
        <w:ind w:right="144"/>
        <w:jc w:val="both"/>
      </w:pPr>
      <w:r w:rsidRPr="003A5D0F">
        <w:t xml:space="preserve">Develop graphic concepts and visual layouts for project visibility </w:t>
      </w:r>
      <w:proofErr w:type="gramStart"/>
      <w:r w:rsidRPr="003A5D0F">
        <w:t>materials;</w:t>
      </w:r>
      <w:proofErr w:type="gramEnd"/>
    </w:p>
    <w:p w14:paraId="344223F7" w14:textId="77777777" w:rsidR="00F36E6D" w:rsidRPr="003A5D0F" w:rsidRDefault="00F36E6D" w:rsidP="00F36E6D">
      <w:pPr>
        <w:tabs>
          <w:tab w:val="left" w:pos="862"/>
        </w:tabs>
        <w:ind w:right="144"/>
        <w:jc w:val="both"/>
      </w:pPr>
      <w:r w:rsidRPr="003A5D0F">
        <w:t xml:space="preserve">Prepare and revise designs based on comments and approvals provided by the Contracting </w:t>
      </w:r>
      <w:proofErr w:type="gramStart"/>
      <w:r w:rsidRPr="003A5D0F">
        <w:t>Authority;</w:t>
      </w:r>
      <w:proofErr w:type="gramEnd"/>
    </w:p>
    <w:p w14:paraId="686A9192" w14:textId="77777777" w:rsidR="00F36E6D" w:rsidRPr="003A5D0F" w:rsidRDefault="00F36E6D" w:rsidP="00F36E6D">
      <w:pPr>
        <w:tabs>
          <w:tab w:val="left" w:pos="862"/>
        </w:tabs>
        <w:ind w:right="144"/>
        <w:jc w:val="both"/>
      </w:pPr>
      <w:r w:rsidRPr="003A5D0F">
        <w:t>Design and produce two (2) Roll-Up Banners (85 x 200 cm</w:t>
      </w:r>
      <w:proofErr w:type="gramStart"/>
      <w:r w:rsidRPr="003A5D0F">
        <w:t>);</w:t>
      </w:r>
      <w:proofErr w:type="gramEnd"/>
    </w:p>
    <w:p w14:paraId="5B5F7BE2" w14:textId="77777777" w:rsidR="00F36E6D" w:rsidRPr="003A5D0F" w:rsidRDefault="00F36E6D" w:rsidP="00F36E6D">
      <w:pPr>
        <w:tabs>
          <w:tab w:val="left" w:pos="862"/>
        </w:tabs>
        <w:ind w:right="144"/>
        <w:jc w:val="both"/>
      </w:pPr>
      <w:r w:rsidRPr="003A5D0F">
        <w:t xml:space="preserve">Design and print ten (10) Posters in A3 </w:t>
      </w:r>
      <w:proofErr w:type="gramStart"/>
      <w:r w:rsidRPr="003A5D0F">
        <w:t>format;</w:t>
      </w:r>
      <w:proofErr w:type="gramEnd"/>
    </w:p>
    <w:p w14:paraId="792071E0" w14:textId="77777777" w:rsidR="00F36E6D" w:rsidRPr="003A5D0F" w:rsidRDefault="00F36E6D" w:rsidP="00F36E6D">
      <w:pPr>
        <w:tabs>
          <w:tab w:val="left" w:pos="862"/>
        </w:tabs>
        <w:ind w:right="144"/>
        <w:jc w:val="both"/>
      </w:pPr>
      <w:r w:rsidRPr="003A5D0F">
        <w:t xml:space="preserve">Design, layout and print five hundred (500) Brochures in A5 </w:t>
      </w:r>
      <w:proofErr w:type="gramStart"/>
      <w:r w:rsidRPr="003A5D0F">
        <w:t>format;</w:t>
      </w:r>
      <w:proofErr w:type="gramEnd"/>
    </w:p>
    <w:p w14:paraId="6CBDAA57" w14:textId="77777777" w:rsidR="00F36E6D" w:rsidRPr="003A5D0F" w:rsidRDefault="00F36E6D" w:rsidP="00F36E6D">
      <w:pPr>
        <w:tabs>
          <w:tab w:val="left" w:pos="862"/>
        </w:tabs>
        <w:ind w:right="144"/>
        <w:jc w:val="both"/>
      </w:pPr>
      <w:r w:rsidRPr="003A5D0F">
        <w:t xml:space="preserve">Prepare editable design files and print-ready production </w:t>
      </w:r>
      <w:proofErr w:type="gramStart"/>
      <w:r w:rsidRPr="003A5D0F">
        <w:t>files;</w:t>
      </w:r>
      <w:proofErr w:type="gramEnd"/>
    </w:p>
    <w:p w14:paraId="433CB122" w14:textId="77777777" w:rsidR="00F36E6D" w:rsidRPr="003A5D0F" w:rsidRDefault="00F36E6D" w:rsidP="00F36E6D">
      <w:pPr>
        <w:tabs>
          <w:tab w:val="left" w:pos="862"/>
        </w:tabs>
        <w:ind w:right="144"/>
        <w:jc w:val="both"/>
      </w:pPr>
      <w:r w:rsidRPr="003A5D0F">
        <w:t xml:space="preserve">Ensure compliance with Interreg IPA South Adriatic branding and visibility </w:t>
      </w:r>
      <w:proofErr w:type="gramStart"/>
      <w:r w:rsidRPr="003A5D0F">
        <w:t>requirements;</w:t>
      </w:r>
      <w:proofErr w:type="gramEnd"/>
    </w:p>
    <w:p w14:paraId="0A6443FD" w14:textId="77777777" w:rsidR="00F36E6D" w:rsidRPr="003A5D0F" w:rsidRDefault="00F36E6D" w:rsidP="00F36E6D">
      <w:pPr>
        <w:tabs>
          <w:tab w:val="left" w:pos="862"/>
        </w:tabs>
        <w:ind w:right="144"/>
        <w:jc w:val="both"/>
      </w:pPr>
      <w:r w:rsidRPr="003A5D0F">
        <w:t xml:space="preserve">Deliver all materials within the agreed implementation </w:t>
      </w:r>
      <w:proofErr w:type="gramStart"/>
      <w:r w:rsidRPr="003A5D0F">
        <w:t>timeline;</w:t>
      </w:r>
      <w:proofErr w:type="gramEnd"/>
    </w:p>
    <w:p w14:paraId="43910432" w14:textId="77777777" w:rsidR="00F36E6D" w:rsidRPr="003A5D0F" w:rsidRDefault="00F36E6D" w:rsidP="00F36E6D">
      <w:pPr>
        <w:tabs>
          <w:tab w:val="left" w:pos="862"/>
        </w:tabs>
        <w:ind w:right="144"/>
        <w:jc w:val="both"/>
      </w:pPr>
      <w:r w:rsidRPr="003A5D0F">
        <w:t xml:space="preserve">Ensure quality control throughout the design, production and printing </w:t>
      </w:r>
      <w:proofErr w:type="gramStart"/>
      <w:r w:rsidRPr="003A5D0F">
        <w:t>process;</w:t>
      </w:r>
      <w:proofErr w:type="gramEnd"/>
    </w:p>
    <w:p w14:paraId="2D5AD05A" w14:textId="77777777" w:rsidR="00F36E6D" w:rsidRDefault="00F36E6D" w:rsidP="00F36E6D">
      <w:pPr>
        <w:tabs>
          <w:tab w:val="left" w:pos="862"/>
        </w:tabs>
        <w:ind w:right="144"/>
        <w:jc w:val="both"/>
      </w:pPr>
      <w:r w:rsidRPr="003A5D0F">
        <w:t>Transfer all final editable and production files to the Contracting Authority upon completion of the assignment.</w:t>
      </w:r>
    </w:p>
    <w:p w14:paraId="0FCD6C72" w14:textId="77777777" w:rsidR="006D7243" w:rsidRPr="003A5D0F" w:rsidRDefault="006D7243" w:rsidP="00F36E6D">
      <w:pPr>
        <w:tabs>
          <w:tab w:val="left" w:pos="862"/>
        </w:tabs>
        <w:ind w:right="144"/>
        <w:jc w:val="both"/>
      </w:pPr>
    </w:p>
    <w:p w14:paraId="0FF7CC8A" w14:textId="77777777" w:rsidR="00CA144B" w:rsidRPr="003A5D0F" w:rsidRDefault="00003310">
      <w:pPr>
        <w:pStyle w:val="Heading4"/>
        <w:numPr>
          <w:ilvl w:val="1"/>
          <w:numId w:val="13"/>
        </w:numPr>
        <w:tabs>
          <w:tab w:val="left" w:pos="641"/>
        </w:tabs>
        <w:spacing w:before="120"/>
        <w:ind w:left="641" w:hanging="498"/>
        <w:jc w:val="both"/>
      </w:pPr>
      <w:bookmarkStart w:id="15" w:name="_TOC_250013"/>
      <w:r w:rsidRPr="003A5D0F">
        <w:t>Project</w:t>
      </w:r>
      <w:r w:rsidRPr="003A5D0F">
        <w:rPr>
          <w:spacing w:val="-5"/>
        </w:rPr>
        <w:t xml:space="preserve"> </w:t>
      </w:r>
      <w:bookmarkEnd w:id="15"/>
      <w:r w:rsidRPr="003A5D0F">
        <w:rPr>
          <w:spacing w:val="-2"/>
        </w:rPr>
        <w:t>management</w:t>
      </w:r>
    </w:p>
    <w:p w14:paraId="306E7452" w14:textId="77777777" w:rsidR="00CA144B" w:rsidRPr="003A5D0F" w:rsidRDefault="00003310">
      <w:pPr>
        <w:pStyle w:val="ListParagraph"/>
        <w:numPr>
          <w:ilvl w:val="2"/>
          <w:numId w:val="13"/>
        </w:numPr>
        <w:tabs>
          <w:tab w:val="left" w:pos="708"/>
        </w:tabs>
        <w:spacing w:before="239"/>
        <w:ind w:left="708" w:hanging="565"/>
        <w:jc w:val="both"/>
        <w:rPr>
          <w:b/>
        </w:rPr>
      </w:pPr>
      <w:r w:rsidRPr="003A5D0F">
        <w:rPr>
          <w:b/>
        </w:rPr>
        <w:t>Responsible</w:t>
      </w:r>
      <w:r w:rsidRPr="003A5D0F">
        <w:rPr>
          <w:b/>
          <w:spacing w:val="-7"/>
        </w:rPr>
        <w:t xml:space="preserve"> </w:t>
      </w:r>
      <w:r w:rsidRPr="003A5D0F">
        <w:rPr>
          <w:b/>
          <w:spacing w:val="-4"/>
        </w:rPr>
        <w:t>body</w:t>
      </w:r>
    </w:p>
    <w:p w14:paraId="18712B62" w14:textId="0E395B6D" w:rsidR="00CA144B" w:rsidRPr="003A5D0F" w:rsidRDefault="00003310">
      <w:pPr>
        <w:pStyle w:val="BodyText"/>
        <w:spacing w:before="237" w:line="244" w:lineRule="auto"/>
        <w:ind w:right="137"/>
        <w:jc w:val="both"/>
      </w:pPr>
      <w:r w:rsidRPr="003A5D0F">
        <w:t xml:space="preserve">The </w:t>
      </w:r>
      <w:r w:rsidR="001A7CCA" w:rsidRPr="003A5D0F">
        <w:t>body responsible</w:t>
      </w:r>
      <w:r w:rsidRPr="003A5D0F">
        <w:t xml:space="preserve"> for approving the reports and the payments according to the </w:t>
      </w:r>
      <w:r w:rsidR="001A7CCA" w:rsidRPr="003A5D0F">
        <w:t>contract</w:t>
      </w:r>
      <w:r w:rsidRPr="003A5D0F">
        <w:t xml:space="preserve"> will be the Manager of the Project appointed by / for the Contracting Authority.</w:t>
      </w:r>
    </w:p>
    <w:p w14:paraId="489A0DEA" w14:textId="77777777" w:rsidR="00CA144B" w:rsidRPr="003A5D0F" w:rsidRDefault="00003310">
      <w:pPr>
        <w:pStyle w:val="Heading4"/>
        <w:numPr>
          <w:ilvl w:val="2"/>
          <w:numId w:val="13"/>
        </w:numPr>
        <w:tabs>
          <w:tab w:val="left" w:pos="708"/>
        </w:tabs>
        <w:spacing w:before="233"/>
        <w:ind w:left="708" w:hanging="565"/>
      </w:pPr>
      <w:r w:rsidRPr="003A5D0F">
        <w:lastRenderedPageBreak/>
        <w:t>Management</w:t>
      </w:r>
      <w:r w:rsidRPr="003A5D0F">
        <w:rPr>
          <w:spacing w:val="-5"/>
        </w:rPr>
        <w:t xml:space="preserve"> </w:t>
      </w:r>
      <w:r w:rsidRPr="003A5D0F">
        <w:rPr>
          <w:spacing w:val="-2"/>
        </w:rPr>
        <w:t>structure</w:t>
      </w:r>
    </w:p>
    <w:p w14:paraId="5914B681" w14:textId="77777777" w:rsidR="00F36E6D" w:rsidRDefault="00003310" w:rsidP="00781FBF">
      <w:pPr>
        <w:pStyle w:val="BodyText"/>
        <w:spacing w:before="239"/>
        <w:ind w:right="140"/>
        <w:jc w:val="both"/>
      </w:pPr>
      <w:r w:rsidRPr="003A5D0F">
        <w:t>By</w:t>
      </w:r>
      <w:r w:rsidRPr="003A5D0F">
        <w:rPr>
          <w:spacing w:val="-9"/>
        </w:rPr>
        <w:t xml:space="preserve"> </w:t>
      </w:r>
      <w:r w:rsidRPr="003A5D0F">
        <w:t>Order</w:t>
      </w:r>
      <w:r w:rsidRPr="003A5D0F">
        <w:rPr>
          <w:spacing w:val="-5"/>
        </w:rPr>
        <w:t xml:space="preserve"> </w:t>
      </w:r>
      <w:r w:rsidRPr="003A5D0F">
        <w:t>of</w:t>
      </w:r>
      <w:r w:rsidRPr="003A5D0F">
        <w:rPr>
          <w:spacing w:val="-5"/>
        </w:rPr>
        <w:t xml:space="preserve"> </w:t>
      </w:r>
      <w:r w:rsidRPr="003A5D0F">
        <w:t>the</w:t>
      </w:r>
      <w:r w:rsidRPr="003A5D0F">
        <w:rPr>
          <w:spacing w:val="-6"/>
        </w:rPr>
        <w:t xml:space="preserve"> </w:t>
      </w:r>
      <w:r w:rsidRPr="003A5D0F">
        <w:t>Minister</w:t>
      </w:r>
      <w:r w:rsidRPr="003A5D0F">
        <w:rPr>
          <w:spacing w:val="-5"/>
        </w:rPr>
        <w:t xml:space="preserve"> </w:t>
      </w:r>
      <w:r w:rsidRPr="003A5D0F">
        <w:t>of</w:t>
      </w:r>
      <w:r w:rsidRPr="003A5D0F">
        <w:rPr>
          <w:spacing w:val="-8"/>
        </w:rPr>
        <w:t xml:space="preserve"> </w:t>
      </w:r>
      <w:r w:rsidRPr="003A5D0F">
        <w:t>the</w:t>
      </w:r>
      <w:r w:rsidRPr="003A5D0F">
        <w:rPr>
          <w:spacing w:val="-6"/>
        </w:rPr>
        <w:t xml:space="preserve"> </w:t>
      </w:r>
      <w:r w:rsidRPr="003A5D0F">
        <w:t>Ministry</w:t>
      </w:r>
      <w:r w:rsidRPr="003A5D0F">
        <w:rPr>
          <w:spacing w:val="-9"/>
        </w:rPr>
        <w:t xml:space="preserve"> </w:t>
      </w:r>
      <w:r w:rsidRPr="003A5D0F">
        <w:t>of</w:t>
      </w:r>
      <w:r w:rsidRPr="003A5D0F">
        <w:rPr>
          <w:spacing w:val="-8"/>
        </w:rPr>
        <w:t xml:space="preserve"> </w:t>
      </w:r>
      <w:r w:rsidRPr="003A5D0F">
        <w:t>Tourism,</w:t>
      </w:r>
      <w:r w:rsidRPr="003A5D0F">
        <w:rPr>
          <w:spacing w:val="-6"/>
        </w:rPr>
        <w:t xml:space="preserve"> </w:t>
      </w:r>
      <w:r w:rsidRPr="003A5D0F">
        <w:t>Culture</w:t>
      </w:r>
      <w:r w:rsidRPr="003A5D0F">
        <w:rPr>
          <w:spacing w:val="-6"/>
        </w:rPr>
        <w:t xml:space="preserve"> </w:t>
      </w:r>
      <w:r w:rsidRPr="003A5D0F">
        <w:t>and</w:t>
      </w:r>
      <w:r w:rsidRPr="003A5D0F">
        <w:rPr>
          <w:spacing w:val="-6"/>
        </w:rPr>
        <w:t xml:space="preserve"> </w:t>
      </w:r>
      <w:r w:rsidRPr="003A5D0F">
        <w:t>Sports,</w:t>
      </w:r>
      <w:r w:rsidRPr="003A5D0F">
        <w:rPr>
          <w:spacing w:val="-5"/>
        </w:rPr>
        <w:t xml:space="preserve"> </w:t>
      </w:r>
      <w:r w:rsidRPr="003A5D0F">
        <w:t>an</w:t>
      </w:r>
      <w:r w:rsidRPr="003A5D0F">
        <w:rPr>
          <w:spacing w:val="-6"/>
        </w:rPr>
        <w:t xml:space="preserve"> </w:t>
      </w:r>
      <w:r w:rsidRPr="003A5D0F">
        <w:t>institutional</w:t>
      </w:r>
      <w:r w:rsidRPr="003A5D0F">
        <w:rPr>
          <w:spacing w:val="-5"/>
        </w:rPr>
        <w:t xml:space="preserve"> </w:t>
      </w:r>
      <w:r w:rsidRPr="003A5D0F">
        <w:t>working</w:t>
      </w:r>
      <w:r w:rsidRPr="003A5D0F">
        <w:rPr>
          <w:spacing w:val="-9"/>
        </w:rPr>
        <w:t xml:space="preserve"> </w:t>
      </w:r>
      <w:r w:rsidRPr="003A5D0F">
        <w:t>group has</w:t>
      </w:r>
      <w:r w:rsidRPr="003A5D0F">
        <w:rPr>
          <w:spacing w:val="-6"/>
        </w:rPr>
        <w:t xml:space="preserve"> </w:t>
      </w:r>
      <w:r w:rsidRPr="003A5D0F">
        <w:t>been</w:t>
      </w:r>
      <w:r w:rsidRPr="003A5D0F">
        <w:rPr>
          <w:spacing w:val="-7"/>
        </w:rPr>
        <w:t xml:space="preserve"> </w:t>
      </w:r>
      <w:r w:rsidRPr="003A5D0F">
        <w:t>established</w:t>
      </w:r>
      <w:r w:rsidRPr="003A5D0F">
        <w:rPr>
          <w:spacing w:val="-7"/>
        </w:rPr>
        <w:t xml:space="preserve"> </w:t>
      </w:r>
      <w:r w:rsidRPr="003A5D0F">
        <w:t>for</w:t>
      </w:r>
      <w:r w:rsidRPr="003A5D0F">
        <w:rPr>
          <w:spacing w:val="-9"/>
        </w:rPr>
        <w:t xml:space="preserve"> </w:t>
      </w:r>
      <w:r w:rsidRPr="003A5D0F">
        <w:t>the</w:t>
      </w:r>
      <w:r w:rsidRPr="003A5D0F">
        <w:rPr>
          <w:spacing w:val="-9"/>
        </w:rPr>
        <w:t xml:space="preserve"> </w:t>
      </w:r>
      <w:r w:rsidRPr="003A5D0F">
        <w:t>implementation</w:t>
      </w:r>
      <w:r w:rsidRPr="003A5D0F">
        <w:rPr>
          <w:spacing w:val="-7"/>
        </w:rPr>
        <w:t xml:space="preserve"> </w:t>
      </w:r>
      <w:r w:rsidRPr="003A5D0F">
        <w:t>of</w:t>
      </w:r>
      <w:r w:rsidRPr="003A5D0F">
        <w:rPr>
          <w:spacing w:val="-6"/>
        </w:rPr>
        <w:t xml:space="preserve"> </w:t>
      </w:r>
      <w:r w:rsidRPr="003A5D0F">
        <w:t>the</w:t>
      </w:r>
      <w:r w:rsidRPr="003A5D0F">
        <w:rPr>
          <w:spacing w:val="-7"/>
        </w:rPr>
        <w:t xml:space="preserve"> </w:t>
      </w:r>
      <w:r w:rsidRPr="003A5D0F">
        <w:t>project.</w:t>
      </w:r>
      <w:r w:rsidRPr="003A5D0F">
        <w:rPr>
          <w:spacing w:val="-10"/>
        </w:rPr>
        <w:t xml:space="preserve"> </w:t>
      </w:r>
      <w:r w:rsidRPr="003A5D0F">
        <w:t>This</w:t>
      </w:r>
      <w:r w:rsidRPr="003A5D0F">
        <w:rPr>
          <w:spacing w:val="-8"/>
        </w:rPr>
        <w:t xml:space="preserve"> </w:t>
      </w:r>
      <w:r w:rsidRPr="003A5D0F">
        <w:t>working</w:t>
      </w:r>
      <w:r w:rsidRPr="003A5D0F">
        <w:rPr>
          <w:spacing w:val="-10"/>
        </w:rPr>
        <w:t xml:space="preserve"> </w:t>
      </w:r>
      <w:r w:rsidRPr="003A5D0F">
        <w:t>group</w:t>
      </w:r>
      <w:r w:rsidRPr="003A5D0F">
        <w:rPr>
          <w:spacing w:val="-7"/>
        </w:rPr>
        <w:t xml:space="preserve"> </w:t>
      </w:r>
      <w:r w:rsidRPr="003A5D0F">
        <w:t>is</w:t>
      </w:r>
      <w:r w:rsidRPr="003A5D0F">
        <w:rPr>
          <w:spacing w:val="-9"/>
        </w:rPr>
        <w:t xml:space="preserve"> </w:t>
      </w:r>
      <w:r w:rsidRPr="003A5D0F">
        <w:t>composed</w:t>
      </w:r>
      <w:r w:rsidRPr="003A5D0F">
        <w:rPr>
          <w:spacing w:val="-7"/>
        </w:rPr>
        <w:t xml:space="preserve"> </w:t>
      </w:r>
      <w:r w:rsidRPr="003A5D0F">
        <w:t>of</w:t>
      </w:r>
      <w:r w:rsidRPr="003A5D0F">
        <w:rPr>
          <w:spacing w:val="-6"/>
        </w:rPr>
        <w:t xml:space="preserve"> </w:t>
      </w:r>
      <w:r w:rsidRPr="003A5D0F">
        <w:t>a</w:t>
      </w:r>
      <w:r w:rsidRPr="003A5D0F">
        <w:rPr>
          <w:spacing w:val="-9"/>
        </w:rPr>
        <w:t xml:space="preserve"> </w:t>
      </w:r>
      <w:r w:rsidRPr="003A5D0F">
        <w:t>project manager, a financial manager and a communication manager. The contractor must maintain communication with this working group in order to achieve common objectives within the framework of the implementation of the project.</w:t>
      </w:r>
    </w:p>
    <w:p w14:paraId="0AAA4D4E" w14:textId="77777777" w:rsidR="003A5D0F" w:rsidRPr="003A5D0F" w:rsidRDefault="003A5D0F" w:rsidP="00781FBF">
      <w:pPr>
        <w:pStyle w:val="BodyText"/>
        <w:spacing w:before="239"/>
        <w:ind w:right="140"/>
        <w:jc w:val="both"/>
      </w:pPr>
    </w:p>
    <w:p w14:paraId="42646607" w14:textId="77777777" w:rsidR="00CA144B" w:rsidRPr="003A5D0F" w:rsidRDefault="00003310" w:rsidP="00781FBF">
      <w:pPr>
        <w:pStyle w:val="Heading3"/>
        <w:numPr>
          <w:ilvl w:val="0"/>
          <w:numId w:val="13"/>
        </w:numPr>
        <w:tabs>
          <w:tab w:val="left" w:pos="622"/>
        </w:tabs>
        <w:spacing w:before="78"/>
        <w:ind w:left="622" w:hanging="479"/>
      </w:pPr>
      <w:bookmarkStart w:id="16" w:name="_TOC_250012"/>
      <w:r w:rsidRPr="003A5D0F">
        <w:rPr>
          <w:spacing w:val="-2"/>
        </w:rPr>
        <w:t>LOGISTICS AND</w:t>
      </w:r>
      <w:r w:rsidRPr="003A5D0F">
        <w:rPr>
          <w:spacing w:val="-3"/>
        </w:rPr>
        <w:t xml:space="preserve"> </w:t>
      </w:r>
      <w:bookmarkEnd w:id="16"/>
      <w:r w:rsidRPr="003A5D0F">
        <w:rPr>
          <w:spacing w:val="-2"/>
        </w:rPr>
        <w:t>TIMING</w:t>
      </w:r>
    </w:p>
    <w:p w14:paraId="20AAF954" w14:textId="77777777" w:rsidR="00CA144B" w:rsidRPr="003A5D0F" w:rsidRDefault="00003310">
      <w:pPr>
        <w:pStyle w:val="Heading4"/>
        <w:numPr>
          <w:ilvl w:val="1"/>
          <w:numId w:val="13"/>
        </w:numPr>
        <w:tabs>
          <w:tab w:val="left" w:pos="641"/>
        </w:tabs>
        <w:ind w:left="641" w:hanging="498"/>
      </w:pPr>
      <w:bookmarkStart w:id="17" w:name="_TOC_250011"/>
      <w:bookmarkEnd w:id="17"/>
      <w:r w:rsidRPr="003A5D0F">
        <w:rPr>
          <w:spacing w:val="-2"/>
        </w:rPr>
        <w:t>Location</w:t>
      </w:r>
    </w:p>
    <w:p w14:paraId="5A2BDCBD" w14:textId="75F0B064" w:rsidR="00CA144B" w:rsidRDefault="00003310" w:rsidP="00781FBF">
      <w:pPr>
        <w:pStyle w:val="BodyText"/>
        <w:spacing w:before="239"/>
        <w:ind w:right="139"/>
        <w:jc w:val="both"/>
      </w:pPr>
      <w:r w:rsidRPr="003A5D0F">
        <w:t>The activities will be carried out in the territory of the Republic of Albania, but since the Contracting Authority</w:t>
      </w:r>
      <w:r w:rsidRPr="003A5D0F">
        <w:rPr>
          <w:spacing w:val="-13"/>
        </w:rPr>
        <w:t xml:space="preserve"> </w:t>
      </w:r>
      <w:r w:rsidRPr="003A5D0F">
        <w:t>is</w:t>
      </w:r>
      <w:r w:rsidRPr="003A5D0F">
        <w:rPr>
          <w:spacing w:val="-10"/>
        </w:rPr>
        <w:t xml:space="preserve"> </w:t>
      </w:r>
      <w:r w:rsidRPr="003A5D0F">
        <w:t>in</w:t>
      </w:r>
      <w:r w:rsidRPr="003A5D0F">
        <w:rPr>
          <w:spacing w:val="-13"/>
        </w:rPr>
        <w:t xml:space="preserve"> </w:t>
      </w:r>
      <w:r w:rsidRPr="003A5D0F">
        <w:t>the</w:t>
      </w:r>
      <w:r w:rsidRPr="003A5D0F">
        <w:rPr>
          <w:spacing w:val="-11"/>
        </w:rPr>
        <w:t xml:space="preserve"> </w:t>
      </w:r>
      <w:r w:rsidRPr="003A5D0F">
        <w:t>capacity</w:t>
      </w:r>
      <w:r w:rsidRPr="003A5D0F">
        <w:rPr>
          <w:spacing w:val="-13"/>
        </w:rPr>
        <w:t xml:space="preserve"> </w:t>
      </w:r>
      <w:r w:rsidRPr="003A5D0F">
        <w:t>of</w:t>
      </w:r>
      <w:r w:rsidRPr="003A5D0F">
        <w:rPr>
          <w:spacing w:val="-10"/>
        </w:rPr>
        <w:t xml:space="preserve"> </w:t>
      </w:r>
      <w:r w:rsidRPr="003A5D0F">
        <w:t>Leader</w:t>
      </w:r>
      <w:r w:rsidRPr="003A5D0F">
        <w:rPr>
          <w:spacing w:val="-10"/>
        </w:rPr>
        <w:t xml:space="preserve"> </w:t>
      </w:r>
      <w:r w:rsidRPr="003A5D0F">
        <w:t>in</w:t>
      </w:r>
      <w:r w:rsidRPr="003A5D0F">
        <w:rPr>
          <w:spacing w:val="-11"/>
        </w:rPr>
        <w:t xml:space="preserve"> </w:t>
      </w:r>
      <w:r w:rsidRPr="003A5D0F">
        <w:t>the</w:t>
      </w:r>
      <w:r w:rsidRPr="003A5D0F">
        <w:rPr>
          <w:spacing w:val="-11"/>
        </w:rPr>
        <w:t xml:space="preserve"> </w:t>
      </w:r>
      <w:r w:rsidRPr="003A5D0F">
        <w:t>"SEEDs"</w:t>
      </w:r>
      <w:r w:rsidRPr="003A5D0F">
        <w:rPr>
          <w:spacing w:val="-10"/>
        </w:rPr>
        <w:t xml:space="preserve"> </w:t>
      </w:r>
      <w:r w:rsidRPr="003A5D0F">
        <w:t>project,</w:t>
      </w:r>
      <w:r w:rsidRPr="003A5D0F">
        <w:rPr>
          <w:spacing w:val="-13"/>
        </w:rPr>
        <w:t xml:space="preserve"> </w:t>
      </w:r>
      <w:r w:rsidRPr="003A5D0F">
        <w:t>the</w:t>
      </w:r>
      <w:r w:rsidRPr="003A5D0F">
        <w:rPr>
          <w:spacing w:val="-11"/>
        </w:rPr>
        <w:t xml:space="preserve"> </w:t>
      </w:r>
      <w:r w:rsidRPr="003A5D0F">
        <w:t>possibility</w:t>
      </w:r>
      <w:r w:rsidRPr="003A5D0F">
        <w:rPr>
          <w:spacing w:val="-13"/>
        </w:rPr>
        <w:t xml:space="preserve"> </w:t>
      </w:r>
      <w:r w:rsidRPr="003A5D0F">
        <w:t>of</w:t>
      </w:r>
      <w:r w:rsidRPr="003A5D0F">
        <w:rPr>
          <w:spacing w:val="-10"/>
        </w:rPr>
        <w:t xml:space="preserve"> </w:t>
      </w:r>
      <w:r w:rsidRPr="003A5D0F">
        <w:t>participation</w:t>
      </w:r>
      <w:r w:rsidRPr="003A5D0F">
        <w:rPr>
          <w:spacing w:val="-11"/>
        </w:rPr>
        <w:t xml:space="preserve"> </w:t>
      </w:r>
      <w:r w:rsidRPr="003A5D0F">
        <w:t>in</w:t>
      </w:r>
      <w:r w:rsidRPr="003A5D0F">
        <w:rPr>
          <w:spacing w:val="-11"/>
        </w:rPr>
        <w:t xml:space="preserve"> </w:t>
      </w:r>
      <w:r w:rsidRPr="003A5D0F">
        <w:t>activities in Italy or Montenegro is not excluded, in special cases at the reques</w:t>
      </w:r>
      <w:r w:rsidR="00125A15" w:rsidRPr="003A5D0F">
        <w:t>t of the Contracting Authority.</w:t>
      </w:r>
      <w:r w:rsidR="00172ED6">
        <w:t xml:space="preserve"> </w:t>
      </w:r>
      <w:r w:rsidR="00172ED6" w:rsidRPr="00172ED6">
        <w:t xml:space="preserve">Activities outside the territory of the Republic of Albania may be carried out only in duly justified cases and subject to the prior written approval of the Contracting Authority. Any related costs, including travel, accommodation, subsistence, and other eligible expenses, shall be reimbursable only </w:t>
      </w:r>
      <w:proofErr w:type="gramStart"/>
      <w:r w:rsidR="00172ED6" w:rsidRPr="00172ED6">
        <w:t>where</w:t>
      </w:r>
      <w:proofErr w:type="gramEnd"/>
      <w:r w:rsidR="00172ED6" w:rsidRPr="00172ED6">
        <w:t xml:space="preserve"> permitted under the applicable </w:t>
      </w:r>
      <w:proofErr w:type="spellStart"/>
      <w:r w:rsidR="00172ED6" w:rsidRPr="00172ED6">
        <w:t>programme</w:t>
      </w:r>
      <w:proofErr w:type="spellEnd"/>
      <w:r w:rsidR="00172ED6" w:rsidRPr="00172ED6">
        <w:t xml:space="preserve"> rules, budget, and prior approval procedures.</w:t>
      </w:r>
    </w:p>
    <w:p w14:paraId="5FC0149A" w14:textId="77777777" w:rsidR="003A5D0F" w:rsidRPr="003A5D0F" w:rsidRDefault="003A5D0F" w:rsidP="00781FBF">
      <w:pPr>
        <w:pStyle w:val="BodyText"/>
        <w:spacing w:before="239"/>
        <w:ind w:right="139"/>
        <w:jc w:val="both"/>
      </w:pPr>
    </w:p>
    <w:p w14:paraId="66E33EE5" w14:textId="77777777" w:rsidR="00CA144B" w:rsidRPr="003A5D0F" w:rsidRDefault="00003310">
      <w:pPr>
        <w:pStyle w:val="Heading4"/>
        <w:numPr>
          <w:ilvl w:val="1"/>
          <w:numId w:val="13"/>
        </w:numPr>
        <w:tabs>
          <w:tab w:val="left" w:pos="641"/>
        </w:tabs>
        <w:ind w:left="641" w:hanging="498"/>
      </w:pPr>
      <w:bookmarkStart w:id="18" w:name="_TOC_250010"/>
      <w:r w:rsidRPr="003A5D0F">
        <w:t>Start</w:t>
      </w:r>
      <w:r w:rsidRPr="003A5D0F">
        <w:rPr>
          <w:spacing w:val="-6"/>
        </w:rPr>
        <w:t xml:space="preserve"> </w:t>
      </w:r>
      <w:r w:rsidRPr="003A5D0F">
        <w:t>date</w:t>
      </w:r>
      <w:r w:rsidRPr="003A5D0F">
        <w:rPr>
          <w:spacing w:val="-5"/>
        </w:rPr>
        <w:t xml:space="preserve"> </w:t>
      </w:r>
      <w:r w:rsidRPr="003A5D0F">
        <w:t>&amp;</w:t>
      </w:r>
      <w:r w:rsidRPr="003A5D0F">
        <w:rPr>
          <w:spacing w:val="-2"/>
        </w:rPr>
        <w:t xml:space="preserve"> </w:t>
      </w:r>
      <w:r w:rsidRPr="003A5D0F">
        <w:t>period</w:t>
      </w:r>
      <w:r w:rsidRPr="003A5D0F">
        <w:rPr>
          <w:spacing w:val="-3"/>
        </w:rPr>
        <w:t xml:space="preserve"> </w:t>
      </w:r>
      <w:r w:rsidRPr="003A5D0F">
        <w:t>of</w:t>
      </w:r>
      <w:r w:rsidRPr="003A5D0F">
        <w:rPr>
          <w:spacing w:val="-2"/>
        </w:rPr>
        <w:t xml:space="preserve"> </w:t>
      </w:r>
      <w:r w:rsidRPr="003A5D0F">
        <w:t>implementation</w:t>
      </w:r>
      <w:r w:rsidRPr="003A5D0F">
        <w:rPr>
          <w:spacing w:val="-3"/>
        </w:rPr>
        <w:t xml:space="preserve"> </w:t>
      </w:r>
      <w:r w:rsidRPr="003A5D0F">
        <w:t>of</w:t>
      </w:r>
      <w:r w:rsidRPr="003A5D0F">
        <w:rPr>
          <w:spacing w:val="-3"/>
        </w:rPr>
        <w:t xml:space="preserve"> </w:t>
      </w:r>
      <w:bookmarkEnd w:id="18"/>
      <w:r w:rsidRPr="003A5D0F">
        <w:rPr>
          <w:spacing w:val="-2"/>
        </w:rPr>
        <w:t>tasks</w:t>
      </w:r>
    </w:p>
    <w:p w14:paraId="36F0C70F" w14:textId="08986C3E" w:rsidR="00CA144B" w:rsidRPr="003A5D0F" w:rsidRDefault="00003310" w:rsidP="004454AF">
      <w:pPr>
        <w:pStyle w:val="BodyText"/>
        <w:spacing w:before="236"/>
        <w:ind w:right="136"/>
        <w:jc w:val="both"/>
      </w:pPr>
      <w:r w:rsidRPr="003A5D0F">
        <w:t>The</w:t>
      </w:r>
      <w:r w:rsidRPr="003A5D0F">
        <w:rPr>
          <w:spacing w:val="-11"/>
        </w:rPr>
        <w:t xml:space="preserve"> </w:t>
      </w:r>
      <w:r w:rsidRPr="003A5D0F">
        <w:t>intended</w:t>
      </w:r>
      <w:r w:rsidRPr="003A5D0F">
        <w:rPr>
          <w:spacing w:val="-8"/>
        </w:rPr>
        <w:t xml:space="preserve"> </w:t>
      </w:r>
      <w:r w:rsidRPr="003A5D0F">
        <w:t>start</w:t>
      </w:r>
      <w:r w:rsidRPr="003A5D0F">
        <w:rPr>
          <w:spacing w:val="-7"/>
        </w:rPr>
        <w:t xml:space="preserve"> </w:t>
      </w:r>
      <w:r w:rsidRPr="003A5D0F">
        <w:t>date</w:t>
      </w:r>
      <w:r w:rsidRPr="003A5D0F">
        <w:rPr>
          <w:spacing w:val="-8"/>
        </w:rPr>
        <w:t xml:space="preserve"> </w:t>
      </w:r>
      <w:r w:rsidRPr="003A5D0F">
        <w:t>is</w:t>
      </w:r>
      <w:r w:rsidRPr="003A5D0F">
        <w:rPr>
          <w:spacing w:val="-8"/>
        </w:rPr>
        <w:t xml:space="preserve"> </w:t>
      </w:r>
      <w:r w:rsidRPr="003A5D0F">
        <w:t>the</w:t>
      </w:r>
      <w:r w:rsidRPr="003A5D0F">
        <w:rPr>
          <w:spacing w:val="-8"/>
        </w:rPr>
        <w:t xml:space="preserve"> </w:t>
      </w:r>
      <w:r w:rsidRPr="003A5D0F">
        <w:t>date</w:t>
      </w:r>
      <w:r w:rsidRPr="003A5D0F">
        <w:rPr>
          <w:spacing w:val="-8"/>
        </w:rPr>
        <w:t xml:space="preserve"> </w:t>
      </w:r>
      <w:r w:rsidRPr="003A5D0F">
        <w:t>of</w:t>
      </w:r>
      <w:r w:rsidRPr="003A5D0F">
        <w:rPr>
          <w:spacing w:val="-8"/>
        </w:rPr>
        <w:t xml:space="preserve"> </w:t>
      </w:r>
      <w:r w:rsidRPr="003A5D0F">
        <w:t>signing</w:t>
      </w:r>
      <w:r w:rsidRPr="003A5D0F">
        <w:rPr>
          <w:spacing w:val="-11"/>
        </w:rPr>
        <w:t xml:space="preserve"> </w:t>
      </w:r>
      <w:r w:rsidRPr="003A5D0F">
        <w:t>the</w:t>
      </w:r>
      <w:r w:rsidRPr="003A5D0F">
        <w:rPr>
          <w:spacing w:val="-8"/>
        </w:rPr>
        <w:t xml:space="preserve"> </w:t>
      </w:r>
      <w:r w:rsidRPr="003A5D0F">
        <w:t>contract</w:t>
      </w:r>
      <w:r w:rsidRPr="003A5D0F">
        <w:rPr>
          <w:spacing w:val="-8"/>
        </w:rPr>
        <w:t xml:space="preserve"> </w:t>
      </w:r>
      <w:r w:rsidRPr="003A5D0F">
        <w:t>for</w:t>
      </w:r>
      <w:r w:rsidRPr="003A5D0F">
        <w:rPr>
          <w:spacing w:val="-8"/>
        </w:rPr>
        <w:t xml:space="preserve"> </w:t>
      </w:r>
      <w:r w:rsidRPr="003A5D0F">
        <w:t>external</w:t>
      </w:r>
      <w:r w:rsidRPr="003A5D0F">
        <w:rPr>
          <w:spacing w:val="-7"/>
        </w:rPr>
        <w:t xml:space="preserve"> </w:t>
      </w:r>
      <w:r w:rsidRPr="003A5D0F">
        <w:t>expertise</w:t>
      </w:r>
      <w:r w:rsidRPr="003A5D0F">
        <w:rPr>
          <w:spacing w:val="-10"/>
        </w:rPr>
        <w:t xml:space="preserve"> </w:t>
      </w:r>
      <w:r w:rsidRPr="003A5D0F">
        <w:t>from</w:t>
      </w:r>
      <w:r w:rsidRPr="003A5D0F">
        <w:rPr>
          <w:spacing w:val="-12"/>
        </w:rPr>
        <w:t xml:space="preserve"> </w:t>
      </w:r>
      <w:r w:rsidR="001A7CCA" w:rsidRPr="003A5D0F">
        <w:t>both</w:t>
      </w:r>
      <w:r w:rsidRPr="003A5D0F">
        <w:rPr>
          <w:spacing w:val="-9"/>
        </w:rPr>
        <w:t xml:space="preserve"> </w:t>
      </w:r>
      <w:r w:rsidRPr="003A5D0F">
        <w:t>parties</w:t>
      </w:r>
      <w:r w:rsidRPr="003A5D0F">
        <w:rPr>
          <w:spacing w:val="-5"/>
        </w:rPr>
        <w:t xml:space="preserve"> </w:t>
      </w:r>
      <w:r w:rsidRPr="003A5D0F">
        <w:t>The contractor</w:t>
      </w:r>
      <w:r w:rsidRPr="003A5D0F">
        <w:rPr>
          <w:spacing w:val="-3"/>
        </w:rPr>
        <w:t xml:space="preserve"> </w:t>
      </w:r>
      <w:r w:rsidRPr="003A5D0F">
        <w:t>and</w:t>
      </w:r>
      <w:r w:rsidRPr="003A5D0F">
        <w:rPr>
          <w:spacing w:val="-3"/>
        </w:rPr>
        <w:t xml:space="preserve"> </w:t>
      </w:r>
      <w:r w:rsidRPr="003A5D0F">
        <w:t>the</w:t>
      </w:r>
      <w:r w:rsidRPr="003A5D0F">
        <w:rPr>
          <w:spacing w:val="-1"/>
        </w:rPr>
        <w:t xml:space="preserve"> </w:t>
      </w:r>
      <w:r w:rsidRPr="003A5D0F">
        <w:t>Contracting</w:t>
      </w:r>
      <w:r w:rsidRPr="003A5D0F">
        <w:rPr>
          <w:spacing w:val="-4"/>
        </w:rPr>
        <w:t xml:space="preserve"> </w:t>
      </w:r>
      <w:r w:rsidRPr="003A5D0F">
        <w:t>Authority, and</w:t>
      </w:r>
      <w:r w:rsidRPr="003A5D0F">
        <w:rPr>
          <w:spacing w:val="-3"/>
        </w:rPr>
        <w:t xml:space="preserve"> </w:t>
      </w:r>
      <w:r w:rsidRPr="003A5D0F">
        <w:t>the</w:t>
      </w:r>
      <w:r w:rsidRPr="003A5D0F">
        <w:rPr>
          <w:spacing w:val="-3"/>
        </w:rPr>
        <w:t xml:space="preserve"> </w:t>
      </w:r>
      <w:r w:rsidRPr="003A5D0F">
        <w:t>period</w:t>
      </w:r>
      <w:r w:rsidRPr="003A5D0F">
        <w:rPr>
          <w:spacing w:val="-1"/>
        </w:rPr>
        <w:t xml:space="preserve"> </w:t>
      </w:r>
      <w:r w:rsidRPr="003A5D0F">
        <w:t>of</w:t>
      </w:r>
      <w:r w:rsidRPr="003A5D0F">
        <w:rPr>
          <w:spacing w:val="-2"/>
        </w:rPr>
        <w:t xml:space="preserve"> </w:t>
      </w:r>
      <w:r w:rsidRPr="003A5D0F">
        <w:t>implementation of</w:t>
      </w:r>
      <w:r w:rsidRPr="003A5D0F">
        <w:rPr>
          <w:spacing w:val="-3"/>
        </w:rPr>
        <w:t xml:space="preserve"> </w:t>
      </w:r>
      <w:r w:rsidRPr="003A5D0F">
        <w:t>the</w:t>
      </w:r>
      <w:r w:rsidRPr="003A5D0F">
        <w:rPr>
          <w:spacing w:val="-6"/>
        </w:rPr>
        <w:t xml:space="preserve"> </w:t>
      </w:r>
      <w:r w:rsidRPr="003A5D0F">
        <w:t>contract</w:t>
      </w:r>
      <w:r w:rsidRPr="003A5D0F">
        <w:rPr>
          <w:spacing w:val="-1"/>
        </w:rPr>
        <w:t xml:space="preserve"> </w:t>
      </w:r>
      <w:r w:rsidRPr="003A5D0F">
        <w:t>will</w:t>
      </w:r>
      <w:r w:rsidRPr="003A5D0F">
        <w:rPr>
          <w:spacing w:val="-3"/>
        </w:rPr>
        <w:t xml:space="preserve"> </w:t>
      </w:r>
      <w:r w:rsidRPr="003A5D0F">
        <w:t xml:space="preserve">be until the official end of project. </w:t>
      </w:r>
      <w:r w:rsidR="00172ED6" w:rsidRPr="00172ED6">
        <w:t xml:space="preserve">Any extension of the project implementation period, if approved by the competent </w:t>
      </w:r>
      <w:proofErr w:type="spellStart"/>
      <w:r w:rsidR="00172ED6" w:rsidRPr="00172ED6">
        <w:t>programme</w:t>
      </w:r>
      <w:proofErr w:type="spellEnd"/>
      <w:r w:rsidR="00172ED6" w:rsidRPr="00172ED6">
        <w:t xml:space="preserve"> authority, shall require a written amendment to this contract signed by both parties. Any such extension shall not automatically imply additional payment or financial compensation unless expressly approved in writing and supported by available budget.</w:t>
      </w:r>
    </w:p>
    <w:p w14:paraId="4E116B8E" w14:textId="77777777" w:rsidR="00CA144B" w:rsidRPr="003A5D0F" w:rsidRDefault="00CA144B">
      <w:pPr>
        <w:pStyle w:val="BodyText"/>
        <w:spacing w:before="231"/>
        <w:ind w:left="0"/>
      </w:pPr>
    </w:p>
    <w:p w14:paraId="0D581003" w14:textId="77777777" w:rsidR="00CA144B" w:rsidRPr="003A5D0F" w:rsidRDefault="00003310">
      <w:pPr>
        <w:pStyle w:val="Heading3"/>
        <w:numPr>
          <w:ilvl w:val="0"/>
          <w:numId w:val="13"/>
        </w:numPr>
        <w:tabs>
          <w:tab w:val="left" w:pos="622"/>
        </w:tabs>
        <w:ind w:left="622" w:hanging="479"/>
      </w:pPr>
      <w:bookmarkStart w:id="19" w:name="_TOC_250009"/>
      <w:bookmarkEnd w:id="19"/>
      <w:r w:rsidRPr="003A5D0F">
        <w:rPr>
          <w:spacing w:val="-2"/>
        </w:rPr>
        <w:t>REQUIREMENTS</w:t>
      </w:r>
    </w:p>
    <w:p w14:paraId="066B0C60" w14:textId="77777777" w:rsidR="00CA144B" w:rsidRPr="003A5D0F" w:rsidRDefault="00CA144B">
      <w:pPr>
        <w:pStyle w:val="BodyText"/>
        <w:spacing w:before="106"/>
        <w:ind w:left="0"/>
        <w:rPr>
          <w:b/>
        </w:rPr>
      </w:pPr>
    </w:p>
    <w:p w14:paraId="53C664B7" w14:textId="77777777" w:rsidR="00CA144B" w:rsidRPr="003A5D0F" w:rsidRDefault="00003310">
      <w:pPr>
        <w:pStyle w:val="Heading4"/>
        <w:numPr>
          <w:ilvl w:val="1"/>
          <w:numId w:val="13"/>
        </w:numPr>
        <w:tabs>
          <w:tab w:val="left" w:pos="641"/>
        </w:tabs>
        <w:ind w:left="641" w:hanging="498"/>
      </w:pPr>
      <w:bookmarkStart w:id="20" w:name="_TOC_250008"/>
      <w:bookmarkEnd w:id="20"/>
      <w:r w:rsidRPr="003A5D0F">
        <w:rPr>
          <w:spacing w:val="-2"/>
        </w:rPr>
        <w:t>Personnel</w:t>
      </w:r>
    </w:p>
    <w:p w14:paraId="7D128FE7" w14:textId="71016ECB" w:rsidR="00F35192" w:rsidRPr="003A5D0F" w:rsidRDefault="00F35192" w:rsidP="00F35192">
      <w:pPr>
        <w:pStyle w:val="BodyText"/>
        <w:spacing w:before="240"/>
        <w:ind w:right="142"/>
        <w:jc w:val="both"/>
      </w:pPr>
      <w:r w:rsidRPr="003A5D0F">
        <w:t>The contractor</w:t>
      </w:r>
      <w:r w:rsidR="00D91228">
        <w:t>/</w:t>
      </w:r>
      <w:r w:rsidRPr="003A5D0F">
        <w:t>s shall ensure the availability of qualified personnel with the necessary technical expertise, professional experience and operational capacity required for the successful implementation of the services under Lots 1, 2 and 3 of the SEEDS Project.</w:t>
      </w:r>
    </w:p>
    <w:p w14:paraId="4C277F70" w14:textId="77777777" w:rsidR="00F35192" w:rsidRPr="003A5D0F" w:rsidRDefault="00F35192" w:rsidP="00F35192">
      <w:pPr>
        <w:pStyle w:val="BodyText"/>
        <w:spacing w:before="240"/>
        <w:ind w:right="142"/>
        <w:jc w:val="both"/>
      </w:pPr>
      <w:r w:rsidRPr="003A5D0F">
        <w:t>Depending on the nature of the assignment, the proposed personnel shall collectively demonstrate experience in communication and dissemination activities, event management, stakeholder engagement, graphic design, production of promotional materials and implementation of EU-funded projects.</w:t>
      </w:r>
    </w:p>
    <w:p w14:paraId="2250C288" w14:textId="77777777" w:rsidR="00F35192" w:rsidRPr="003A5D0F" w:rsidRDefault="00F35192" w:rsidP="00F35192">
      <w:pPr>
        <w:pStyle w:val="BodyText"/>
        <w:spacing w:before="240"/>
        <w:ind w:right="142"/>
        <w:jc w:val="both"/>
      </w:pPr>
      <w:r w:rsidRPr="003A5D0F">
        <w:t>The personnel involved in the implementation of the contracts shall possess:</w:t>
      </w:r>
    </w:p>
    <w:p w14:paraId="0F43A2E4" w14:textId="77777777" w:rsidR="00F35192" w:rsidRPr="003A5D0F" w:rsidRDefault="00F35192" w:rsidP="00F35192">
      <w:pPr>
        <w:pStyle w:val="BodyText"/>
        <w:spacing w:before="240"/>
        <w:ind w:right="142"/>
        <w:jc w:val="both"/>
      </w:pPr>
      <w:r w:rsidRPr="003A5D0F">
        <w:t xml:space="preserve">Relevant academic qualifications and/or equivalent professional experience related to the scope of </w:t>
      </w:r>
      <w:proofErr w:type="gramStart"/>
      <w:r w:rsidRPr="003A5D0F">
        <w:t>services;</w:t>
      </w:r>
      <w:proofErr w:type="gramEnd"/>
    </w:p>
    <w:p w14:paraId="30CCC33F" w14:textId="77777777" w:rsidR="00F35192" w:rsidRPr="003A5D0F" w:rsidRDefault="00F35192" w:rsidP="00F35192">
      <w:pPr>
        <w:pStyle w:val="BodyText"/>
        <w:spacing w:before="240"/>
        <w:ind w:right="142"/>
        <w:jc w:val="both"/>
      </w:pPr>
      <w:r w:rsidRPr="003A5D0F">
        <w:t xml:space="preserve">Proven professional experience in the delivery of similar </w:t>
      </w:r>
      <w:proofErr w:type="gramStart"/>
      <w:r w:rsidRPr="003A5D0F">
        <w:t>assignments;</w:t>
      </w:r>
      <w:proofErr w:type="gramEnd"/>
    </w:p>
    <w:p w14:paraId="3A6B0720" w14:textId="46DDD10F" w:rsidR="00F35192" w:rsidRPr="003A5D0F" w:rsidRDefault="00F35192" w:rsidP="00F35192">
      <w:pPr>
        <w:pStyle w:val="BodyText"/>
        <w:spacing w:before="240"/>
        <w:ind w:right="142"/>
        <w:jc w:val="both"/>
      </w:pPr>
      <w:r w:rsidRPr="003A5D0F">
        <w:t xml:space="preserve">Good </w:t>
      </w:r>
      <w:r w:rsidR="00D91228" w:rsidRPr="003A5D0F">
        <w:t>organizational</w:t>
      </w:r>
      <w:r w:rsidRPr="003A5D0F">
        <w:t xml:space="preserve">, communication and coordination </w:t>
      </w:r>
      <w:proofErr w:type="gramStart"/>
      <w:r w:rsidRPr="003A5D0F">
        <w:t>skills;</w:t>
      </w:r>
      <w:proofErr w:type="gramEnd"/>
    </w:p>
    <w:p w14:paraId="36FD3C27" w14:textId="77777777" w:rsidR="00F35192" w:rsidRPr="003A5D0F" w:rsidRDefault="00F35192" w:rsidP="00F35192">
      <w:pPr>
        <w:pStyle w:val="BodyText"/>
        <w:spacing w:before="240"/>
        <w:ind w:right="142"/>
        <w:jc w:val="both"/>
      </w:pPr>
      <w:r w:rsidRPr="003A5D0F">
        <w:t xml:space="preserve">Ability to work with public institutions, SMEs, cultural and creative operators and other project </w:t>
      </w:r>
      <w:proofErr w:type="gramStart"/>
      <w:r w:rsidRPr="003A5D0F">
        <w:t>stakeholders;</w:t>
      </w:r>
      <w:proofErr w:type="gramEnd"/>
    </w:p>
    <w:p w14:paraId="2BF982BB" w14:textId="77777777" w:rsidR="00F35192" w:rsidRPr="003A5D0F" w:rsidRDefault="00F35192" w:rsidP="00F35192">
      <w:pPr>
        <w:pStyle w:val="BodyText"/>
        <w:spacing w:before="240"/>
        <w:ind w:right="142"/>
        <w:jc w:val="both"/>
      </w:pPr>
      <w:r w:rsidRPr="003A5D0F">
        <w:t xml:space="preserve">Knowledge of EU-funded projects and visibility requirements will be considered an </w:t>
      </w:r>
      <w:proofErr w:type="gramStart"/>
      <w:r w:rsidRPr="003A5D0F">
        <w:t>advantage;</w:t>
      </w:r>
      <w:proofErr w:type="gramEnd"/>
    </w:p>
    <w:p w14:paraId="1E18FC41" w14:textId="77777777" w:rsidR="00F35192" w:rsidRPr="003A5D0F" w:rsidRDefault="00F35192" w:rsidP="00F35192">
      <w:pPr>
        <w:pStyle w:val="BodyText"/>
        <w:spacing w:before="240"/>
        <w:ind w:right="142"/>
        <w:jc w:val="both"/>
      </w:pPr>
      <w:r w:rsidRPr="003A5D0F">
        <w:lastRenderedPageBreak/>
        <w:t>Capacity to deliver services within the agreed timelines and quality standards.</w:t>
      </w:r>
    </w:p>
    <w:p w14:paraId="3F92058E" w14:textId="12E10844" w:rsidR="00F35192" w:rsidRPr="003A5D0F" w:rsidRDefault="00F35192" w:rsidP="00F35192">
      <w:pPr>
        <w:pStyle w:val="BodyText"/>
        <w:spacing w:before="240"/>
        <w:ind w:right="142"/>
        <w:jc w:val="both"/>
      </w:pPr>
      <w:r w:rsidRPr="003A5D0F">
        <w:t xml:space="preserve">For </w:t>
      </w:r>
      <w:r w:rsidR="00D91228">
        <w:t>Lo</w:t>
      </w:r>
      <w:r w:rsidRPr="003A5D0F">
        <w:t>t 1, the contractor shall ensure expertise in communication, dissemination, stakeholder engagement and reporting activities.</w:t>
      </w:r>
    </w:p>
    <w:p w14:paraId="5FEBFE69" w14:textId="560474F9" w:rsidR="00F35192" w:rsidRPr="003A5D0F" w:rsidRDefault="00F35192" w:rsidP="00F35192">
      <w:pPr>
        <w:pStyle w:val="BodyText"/>
        <w:spacing w:before="240"/>
        <w:ind w:right="142"/>
        <w:jc w:val="both"/>
      </w:pPr>
      <w:r w:rsidRPr="003A5D0F">
        <w:t xml:space="preserve">For </w:t>
      </w:r>
      <w:r w:rsidR="00D91228">
        <w:t>Lot</w:t>
      </w:r>
      <w:r w:rsidRPr="003A5D0F">
        <w:t xml:space="preserve"> 2, the contractor shall ensure adequate event management, logistical coordination and technical support capacities necessary for the successful implementation of project events.</w:t>
      </w:r>
    </w:p>
    <w:p w14:paraId="7B8BFC93" w14:textId="08D67DCB" w:rsidR="00F35192" w:rsidRPr="003A5D0F" w:rsidRDefault="00F35192" w:rsidP="00F35192">
      <w:pPr>
        <w:pStyle w:val="BodyText"/>
        <w:spacing w:before="240"/>
        <w:ind w:right="142"/>
        <w:jc w:val="both"/>
      </w:pPr>
      <w:r w:rsidRPr="003A5D0F">
        <w:t xml:space="preserve">For </w:t>
      </w:r>
      <w:r w:rsidR="00D91228">
        <w:t>Lot</w:t>
      </w:r>
      <w:r w:rsidRPr="003A5D0F">
        <w:t xml:space="preserve"> 3, the contractor shall ensure qualified personnel for graphic design, production, printing and quality control of promotional and visibility materials.</w:t>
      </w:r>
    </w:p>
    <w:p w14:paraId="62B67B8E" w14:textId="77777777" w:rsidR="00F82419" w:rsidRDefault="00F35192" w:rsidP="00F35192">
      <w:pPr>
        <w:pStyle w:val="BodyText"/>
        <w:spacing w:before="240"/>
        <w:ind w:right="142"/>
        <w:jc w:val="both"/>
      </w:pPr>
      <w:r w:rsidRPr="003A5D0F">
        <w:t>The contractor</w:t>
      </w:r>
      <w:r w:rsidR="00D91228">
        <w:t>/</w:t>
      </w:r>
      <w:r w:rsidRPr="003A5D0F">
        <w:t xml:space="preserve">s shall ensure that sufficient personnel and technical resources are available throughout the implementation period in order to guarantee the proper execution of all contractual obligations and deliverables. </w:t>
      </w:r>
    </w:p>
    <w:p w14:paraId="0861A18C" w14:textId="4E816190" w:rsidR="00F82419" w:rsidRPr="00DD28DA" w:rsidRDefault="00F82419" w:rsidP="00F82419">
      <w:pPr>
        <w:pStyle w:val="BodyText"/>
        <w:spacing w:before="240"/>
        <w:ind w:right="142"/>
        <w:jc w:val="both"/>
      </w:pPr>
      <w:r w:rsidRPr="00DD28DA">
        <w:t>Where a tenderer submits an offer for more than one Lot, it shall demonstrate that it has sufficient personnel, technical resources and operational capacity to implement all the Lots for which it submits an offer simultaneously. The personnel proposed for one Lot shall not be presented in a manner that would compromise their availability to perform the tasks under another Lot, unless the tenderer demonstrates that the proposed arrangements are feasible and ensure the proper implementation of all contractual obligations.</w:t>
      </w:r>
    </w:p>
    <w:p w14:paraId="44658BF6" w14:textId="0DAEDD04" w:rsidR="00CA144B" w:rsidRPr="003A5D0F" w:rsidRDefault="004454AF" w:rsidP="00F35192">
      <w:pPr>
        <w:pStyle w:val="BodyText"/>
        <w:spacing w:before="240"/>
        <w:ind w:right="142"/>
        <w:jc w:val="both"/>
      </w:pPr>
      <w:r w:rsidRPr="004454AF">
        <w:t xml:space="preserve">The selection procedure used by the contractor to identify the experts who will provide input </w:t>
      </w:r>
      <w:proofErr w:type="gramStart"/>
      <w:r w:rsidRPr="004454AF">
        <w:t>to</w:t>
      </w:r>
      <w:proofErr w:type="gramEnd"/>
      <w:r w:rsidRPr="004454AF">
        <w:t xml:space="preserve"> the contract shall be transparent, fully documented, and based on objective criteria made available in advance. The procedure shall ensure equal treatment, non-discrimination, impartiality, and the absence of any actual, potential, or perceived conflict of interest. A written record of the selection process and its outcome shall be maintained.</w:t>
      </w:r>
    </w:p>
    <w:p w14:paraId="06B74040" w14:textId="77777777" w:rsidR="00CA144B" w:rsidRPr="003A5D0F" w:rsidRDefault="00003310">
      <w:pPr>
        <w:pStyle w:val="BodyText"/>
        <w:spacing w:before="243"/>
        <w:jc w:val="both"/>
      </w:pPr>
      <w:r w:rsidRPr="003A5D0F">
        <w:t>All</w:t>
      </w:r>
      <w:r w:rsidRPr="003A5D0F">
        <w:rPr>
          <w:spacing w:val="-5"/>
        </w:rPr>
        <w:t xml:space="preserve"> </w:t>
      </w:r>
      <w:r w:rsidRPr="003A5D0F">
        <w:t>experts</w:t>
      </w:r>
      <w:r w:rsidRPr="003A5D0F">
        <w:rPr>
          <w:spacing w:val="-3"/>
        </w:rPr>
        <w:t xml:space="preserve"> </w:t>
      </w:r>
      <w:r w:rsidRPr="003A5D0F">
        <w:t>must</w:t>
      </w:r>
      <w:r w:rsidRPr="003A5D0F">
        <w:rPr>
          <w:spacing w:val="-2"/>
        </w:rPr>
        <w:t xml:space="preserve"> </w:t>
      </w:r>
      <w:r w:rsidRPr="003A5D0F">
        <w:t>be</w:t>
      </w:r>
      <w:r w:rsidRPr="003A5D0F">
        <w:rPr>
          <w:spacing w:val="-3"/>
        </w:rPr>
        <w:t xml:space="preserve"> </w:t>
      </w:r>
      <w:r w:rsidRPr="003A5D0F">
        <w:t>independent</w:t>
      </w:r>
      <w:r w:rsidRPr="003A5D0F">
        <w:rPr>
          <w:spacing w:val="-6"/>
        </w:rPr>
        <w:t xml:space="preserve"> </w:t>
      </w:r>
      <w:r w:rsidRPr="003A5D0F">
        <w:t>and</w:t>
      </w:r>
      <w:r w:rsidRPr="003A5D0F">
        <w:rPr>
          <w:spacing w:val="-5"/>
        </w:rPr>
        <w:t xml:space="preserve"> </w:t>
      </w:r>
      <w:r w:rsidRPr="003A5D0F">
        <w:t>free</w:t>
      </w:r>
      <w:r w:rsidRPr="003A5D0F">
        <w:rPr>
          <w:spacing w:val="-3"/>
        </w:rPr>
        <w:t xml:space="preserve"> </w:t>
      </w:r>
      <w:r w:rsidRPr="003A5D0F">
        <w:t>from</w:t>
      </w:r>
      <w:r w:rsidRPr="003A5D0F">
        <w:rPr>
          <w:spacing w:val="-7"/>
        </w:rPr>
        <w:t xml:space="preserve"> </w:t>
      </w:r>
      <w:r w:rsidRPr="003A5D0F">
        <w:t>conflicts</w:t>
      </w:r>
      <w:r w:rsidRPr="003A5D0F">
        <w:rPr>
          <w:spacing w:val="-3"/>
        </w:rPr>
        <w:t xml:space="preserve"> </w:t>
      </w:r>
      <w:r w:rsidRPr="003A5D0F">
        <w:t>of</w:t>
      </w:r>
      <w:r w:rsidRPr="003A5D0F">
        <w:rPr>
          <w:spacing w:val="-3"/>
        </w:rPr>
        <w:t xml:space="preserve"> </w:t>
      </w:r>
      <w:r w:rsidRPr="003A5D0F">
        <w:t>interest</w:t>
      </w:r>
      <w:r w:rsidRPr="003A5D0F">
        <w:rPr>
          <w:spacing w:val="-3"/>
        </w:rPr>
        <w:t xml:space="preserve"> </w:t>
      </w:r>
      <w:r w:rsidRPr="003A5D0F">
        <w:t>in</w:t>
      </w:r>
      <w:r w:rsidRPr="003A5D0F">
        <w:rPr>
          <w:spacing w:val="-3"/>
        </w:rPr>
        <w:t xml:space="preserve"> </w:t>
      </w:r>
      <w:r w:rsidRPr="003A5D0F">
        <w:t>the</w:t>
      </w:r>
      <w:r w:rsidRPr="003A5D0F">
        <w:rPr>
          <w:spacing w:val="-3"/>
        </w:rPr>
        <w:t xml:space="preserve"> </w:t>
      </w:r>
      <w:r w:rsidRPr="003A5D0F">
        <w:t>responsibilities</w:t>
      </w:r>
      <w:r w:rsidRPr="003A5D0F">
        <w:rPr>
          <w:spacing w:val="-5"/>
        </w:rPr>
        <w:t xml:space="preserve"> </w:t>
      </w:r>
      <w:r w:rsidRPr="003A5D0F">
        <w:t>they</w:t>
      </w:r>
      <w:r w:rsidRPr="003A5D0F">
        <w:rPr>
          <w:spacing w:val="-5"/>
        </w:rPr>
        <w:t xml:space="preserve"> </w:t>
      </w:r>
      <w:r w:rsidRPr="003A5D0F">
        <w:t>take</w:t>
      </w:r>
      <w:r w:rsidRPr="003A5D0F">
        <w:rPr>
          <w:spacing w:val="-3"/>
        </w:rPr>
        <w:t xml:space="preserve"> </w:t>
      </w:r>
      <w:r w:rsidRPr="003A5D0F">
        <w:rPr>
          <w:spacing w:val="-5"/>
        </w:rPr>
        <w:t>on.</w:t>
      </w:r>
    </w:p>
    <w:p w14:paraId="3F288F99" w14:textId="77777777" w:rsidR="00CA144B" w:rsidRPr="003A5D0F" w:rsidRDefault="00003310">
      <w:pPr>
        <w:pStyle w:val="Heading4"/>
        <w:numPr>
          <w:ilvl w:val="2"/>
          <w:numId w:val="13"/>
        </w:numPr>
        <w:tabs>
          <w:tab w:val="left" w:pos="708"/>
        </w:tabs>
        <w:spacing w:before="239"/>
        <w:ind w:left="708" w:hanging="565"/>
      </w:pPr>
      <w:r w:rsidRPr="003A5D0F">
        <w:rPr>
          <w:spacing w:val="-2"/>
        </w:rPr>
        <w:t>Experts</w:t>
      </w:r>
    </w:p>
    <w:p w14:paraId="1219AAD7" w14:textId="77777777" w:rsidR="00CA144B" w:rsidRPr="003A5D0F" w:rsidRDefault="00003310">
      <w:pPr>
        <w:spacing w:before="242"/>
        <w:ind w:left="143"/>
        <w:jc w:val="both"/>
        <w:rPr>
          <w:b/>
        </w:rPr>
      </w:pPr>
      <w:r w:rsidRPr="003A5D0F">
        <w:rPr>
          <w:b/>
        </w:rPr>
        <w:t>For</w:t>
      </w:r>
      <w:r w:rsidRPr="003A5D0F">
        <w:rPr>
          <w:b/>
          <w:spacing w:val="-8"/>
        </w:rPr>
        <w:t xml:space="preserve"> </w:t>
      </w:r>
      <w:r w:rsidRPr="003A5D0F">
        <w:rPr>
          <w:b/>
        </w:rPr>
        <w:t>individual/natural</w:t>
      </w:r>
      <w:r w:rsidRPr="003A5D0F">
        <w:rPr>
          <w:b/>
          <w:spacing w:val="-5"/>
        </w:rPr>
        <w:t xml:space="preserve"> </w:t>
      </w:r>
      <w:r w:rsidRPr="003A5D0F">
        <w:rPr>
          <w:b/>
          <w:spacing w:val="-2"/>
        </w:rPr>
        <w:t>person:</w:t>
      </w:r>
    </w:p>
    <w:p w14:paraId="7DBBADCD" w14:textId="77777777" w:rsidR="00CA144B" w:rsidRPr="003A5D0F" w:rsidRDefault="00CA144B">
      <w:pPr>
        <w:pStyle w:val="BodyText"/>
        <w:spacing w:before="74"/>
        <w:ind w:left="0"/>
        <w:rPr>
          <w:b/>
        </w:rPr>
      </w:pPr>
    </w:p>
    <w:p w14:paraId="24079E6A" w14:textId="77777777" w:rsidR="00CA144B" w:rsidRPr="003A5D0F" w:rsidRDefault="00003310">
      <w:pPr>
        <w:pStyle w:val="ListParagraph"/>
        <w:numPr>
          <w:ilvl w:val="3"/>
          <w:numId w:val="13"/>
        </w:numPr>
        <w:tabs>
          <w:tab w:val="left" w:pos="267"/>
        </w:tabs>
        <w:ind w:left="267" w:hanging="124"/>
      </w:pPr>
      <w:r w:rsidRPr="003A5D0F">
        <w:t>Letter</w:t>
      </w:r>
      <w:r w:rsidRPr="003A5D0F">
        <w:rPr>
          <w:spacing w:val="1"/>
        </w:rPr>
        <w:t xml:space="preserve"> </w:t>
      </w:r>
      <w:r w:rsidRPr="003A5D0F">
        <w:t>of</w:t>
      </w:r>
      <w:r w:rsidRPr="003A5D0F">
        <w:rPr>
          <w:spacing w:val="-2"/>
        </w:rPr>
        <w:t xml:space="preserve"> </w:t>
      </w:r>
      <w:proofErr w:type="gramStart"/>
      <w:r w:rsidRPr="003A5D0F">
        <w:rPr>
          <w:spacing w:val="-2"/>
        </w:rPr>
        <w:t>Interest;</w:t>
      </w:r>
      <w:proofErr w:type="gramEnd"/>
    </w:p>
    <w:p w14:paraId="5355159C" w14:textId="77777777" w:rsidR="00CA144B" w:rsidRPr="003A5D0F" w:rsidRDefault="00003310">
      <w:pPr>
        <w:pStyle w:val="ListParagraph"/>
        <w:numPr>
          <w:ilvl w:val="3"/>
          <w:numId w:val="13"/>
        </w:numPr>
        <w:tabs>
          <w:tab w:val="left" w:pos="269"/>
        </w:tabs>
        <w:spacing w:before="38"/>
        <w:ind w:left="269" w:hanging="126"/>
      </w:pPr>
      <w:r w:rsidRPr="003A5D0F">
        <w:t>CV of</w:t>
      </w:r>
      <w:r w:rsidRPr="003A5D0F">
        <w:rPr>
          <w:spacing w:val="-2"/>
        </w:rPr>
        <w:t xml:space="preserve"> </w:t>
      </w:r>
      <w:r w:rsidRPr="003A5D0F">
        <w:t xml:space="preserve">the </w:t>
      </w:r>
      <w:proofErr w:type="gramStart"/>
      <w:r w:rsidRPr="003A5D0F">
        <w:rPr>
          <w:spacing w:val="-2"/>
        </w:rPr>
        <w:t>applicant;</w:t>
      </w:r>
      <w:proofErr w:type="gramEnd"/>
    </w:p>
    <w:p w14:paraId="022AD7FE" w14:textId="77777777" w:rsidR="00CA144B" w:rsidRPr="003A5D0F" w:rsidRDefault="00003310">
      <w:pPr>
        <w:pStyle w:val="ListParagraph"/>
        <w:numPr>
          <w:ilvl w:val="3"/>
          <w:numId w:val="13"/>
        </w:numPr>
        <w:tabs>
          <w:tab w:val="left" w:pos="269"/>
        </w:tabs>
        <w:spacing w:before="38"/>
        <w:ind w:left="269" w:hanging="126"/>
      </w:pPr>
      <w:r w:rsidRPr="003A5D0F">
        <w:t>Copy</w:t>
      </w:r>
      <w:r w:rsidRPr="003A5D0F">
        <w:rPr>
          <w:spacing w:val="-4"/>
        </w:rPr>
        <w:t xml:space="preserve"> </w:t>
      </w:r>
      <w:r w:rsidRPr="003A5D0F">
        <w:t>of</w:t>
      </w:r>
      <w:r w:rsidRPr="003A5D0F">
        <w:rPr>
          <w:spacing w:val="-1"/>
        </w:rPr>
        <w:t xml:space="preserve"> </w:t>
      </w:r>
      <w:r w:rsidRPr="003A5D0F">
        <w:t>the</w:t>
      </w:r>
      <w:r w:rsidRPr="003A5D0F">
        <w:rPr>
          <w:spacing w:val="-1"/>
        </w:rPr>
        <w:t xml:space="preserve"> </w:t>
      </w:r>
      <w:r w:rsidRPr="003A5D0F">
        <w:t>ID</w:t>
      </w:r>
      <w:r w:rsidRPr="003A5D0F">
        <w:rPr>
          <w:spacing w:val="-2"/>
        </w:rPr>
        <w:t xml:space="preserve"> </w:t>
      </w:r>
      <w:r w:rsidRPr="003A5D0F">
        <w:t>of</w:t>
      </w:r>
      <w:r w:rsidRPr="003A5D0F">
        <w:rPr>
          <w:spacing w:val="-1"/>
        </w:rPr>
        <w:t xml:space="preserve"> </w:t>
      </w:r>
      <w:r w:rsidRPr="003A5D0F">
        <w:t xml:space="preserve">the </w:t>
      </w:r>
      <w:proofErr w:type="gramStart"/>
      <w:r w:rsidRPr="003A5D0F">
        <w:rPr>
          <w:spacing w:val="-2"/>
        </w:rPr>
        <w:t>Applicant;</w:t>
      </w:r>
      <w:proofErr w:type="gramEnd"/>
    </w:p>
    <w:p w14:paraId="40ACE857" w14:textId="77777777" w:rsidR="00CA144B" w:rsidRPr="003A5D0F" w:rsidRDefault="00003310">
      <w:pPr>
        <w:pStyle w:val="ListParagraph"/>
        <w:numPr>
          <w:ilvl w:val="3"/>
          <w:numId w:val="13"/>
        </w:numPr>
        <w:tabs>
          <w:tab w:val="left" w:pos="269"/>
        </w:tabs>
        <w:spacing w:before="40"/>
        <w:ind w:left="269" w:hanging="126"/>
      </w:pPr>
      <w:r w:rsidRPr="003A5D0F">
        <w:t>Bank</w:t>
      </w:r>
      <w:r w:rsidRPr="003A5D0F">
        <w:rPr>
          <w:spacing w:val="-4"/>
        </w:rPr>
        <w:t xml:space="preserve"> </w:t>
      </w:r>
      <w:r w:rsidRPr="003A5D0F">
        <w:t>account of</w:t>
      </w:r>
      <w:r w:rsidRPr="003A5D0F">
        <w:rPr>
          <w:spacing w:val="-2"/>
        </w:rPr>
        <w:t xml:space="preserve"> </w:t>
      </w:r>
      <w:r w:rsidRPr="003A5D0F">
        <w:t>the</w:t>
      </w:r>
      <w:r w:rsidRPr="003A5D0F">
        <w:rPr>
          <w:spacing w:val="-1"/>
        </w:rPr>
        <w:t xml:space="preserve"> </w:t>
      </w:r>
      <w:proofErr w:type="gramStart"/>
      <w:r w:rsidRPr="003A5D0F">
        <w:rPr>
          <w:spacing w:val="-2"/>
        </w:rPr>
        <w:t>Applicant;</w:t>
      </w:r>
      <w:proofErr w:type="gramEnd"/>
    </w:p>
    <w:p w14:paraId="445A2CDF" w14:textId="77777777" w:rsidR="00CA144B" w:rsidRPr="003A5D0F" w:rsidRDefault="00003310">
      <w:pPr>
        <w:pStyle w:val="ListParagraph"/>
        <w:numPr>
          <w:ilvl w:val="3"/>
          <w:numId w:val="13"/>
        </w:numPr>
        <w:tabs>
          <w:tab w:val="left" w:pos="269"/>
        </w:tabs>
        <w:spacing w:before="37"/>
        <w:ind w:left="269" w:hanging="126"/>
      </w:pPr>
      <w:r w:rsidRPr="003A5D0F">
        <w:t>Copy</w:t>
      </w:r>
      <w:r w:rsidRPr="003A5D0F">
        <w:rPr>
          <w:spacing w:val="-8"/>
        </w:rPr>
        <w:t xml:space="preserve"> </w:t>
      </w:r>
      <w:r w:rsidRPr="003A5D0F">
        <w:t>of</w:t>
      </w:r>
      <w:r w:rsidRPr="003A5D0F">
        <w:rPr>
          <w:spacing w:val="-3"/>
        </w:rPr>
        <w:t xml:space="preserve"> </w:t>
      </w:r>
      <w:r w:rsidRPr="003A5D0F">
        <w:t>the</w:t>
      </w:r>
      <w:r w:rsidRPr="003A5D0F">
        <w:rPr>
          <w:spacing w:val="-3"/>
        </w:rPr>
        <w:t xml:space="preserve"> </w:t>
      </w:r>
      <w:r w:rsidRPr="003A5D0F">
        <w:t>degree</w:t>
      </w:r>
      <w:r w:rsidRPr="003A5D0F">
        <w:rPr>
          <w:spacing w:val="-3"/>
        </w:rPr>
        <w:t xml:space="preserve"> </w:t>
      </w:r>
      <w:r w:rsidRPr="003A5D0F">
        <w:t>and</w:t>
      </w:r>
      <w:r w:rsidRPr="003A5D0F">
        <w:rPr>
          <w:spacing w:val="-3"/>
        </w:rPr>
        <w:t xml:space="preserve"> </w:t>
      </w:r>
      <w:r w:rsidRPr="003A5D0F">
        <w:t>other</w:t>
      </w:r>
      <w:r w:rsidRPr="003A5D0F">
        <w:rPr>
          <w:spacing w:val="-1"/>
        </w:rPr>
        <w:t xml:space="preserve"> </w:t>
      </w:r>
      <w:r w:rsidRPr="003A5D0F">
        <w:t>certificates</w:t>
      </w:r>
      <w:r w:rsidRPr="003A5D0F">
        <w:rPr>
          <w:spacing w:val="-5"/>
        </w:rPr>
        <w:t xml:space="preserve"> </w:t>
      </w:r>
      <w:r w:rsidRPr="003A5D0F">
        <w:t>related</w:t>
      </w:r>
      <w:r w:rsidRPr="003A5D0F">
        <w:rPr>
          <w:spacing w:val="-3"/>
        </w:rPr>
        <w:t xml:space="preserve"> </w:t>
      </w:r>
      <w:r w:rsidRPr="003A5D0F">
        <w:t>to</w:t>
      </w:r>
      <w:r w:rsidRPr="003A5D0F">
        <w:rPr>
          <w:spacing w:val="-6"/>
        </w:rPr>
        <w:t xml:space="preserve"> </w:t>
      </w:r>
      <w:r w:rsidRPr="003A5D0F">
        <w:t>the</w:t>
      </w:r>
      <w:r w:rsidRPr="003A5D0F">
        <w:rPr>
          <w:spacing w:val="-3"/>
        </w:rPr>
        <w:t xml:space="preserve"> </w:t>
      </w:r>
      <w:r w:rsidRPr="003A5D0F">
        <w:t>qualifications</w:t>
      </w:r>
      <w:r w:rsidRPr="003A5D0F">
        <w:rPr>
          <w:spacing w:val="-4"/>
        </w:rPr>
        <w:t xml:space="preserve"> </w:t>
      </w:r>
      <w:r w:rsidRPr="003A5D0F">
        <w:t>and</w:t>
      </w:r>
      <w:r w:rsidRPr="003A5D0F">
        <w:rPr>
          <w:spacing w:val="-5"/>
        </w:rPr>
        <w:t xml:space="preserve"> </w:t>
      </w:r>
      <w:r w:rsidRPr="003A5D0F">
        <w:t>skills</w:t>
      </w:r>
      <w:r w:rsidRPr="003A5D0F">
        <w:rPr>
          <w:spacing w:val="-3"/>
        </w:rPr>
        <w:t xml:space="preserve"> </w:t>
      </w:r>
      <w:r w:rsidRPr="003A5D0F">
        <w:t>of</w:t>
      </w:r>
      <w:r w:rsidRPr="003A5D0F">
        <w:rPr>
          <w:spacing w:val="-3"/>
        </w:rPr>
        <w:t xml:space="preserve"> </w:t>
      </w:r>
      <w:r w:rsidRPr="003A5D0F">
        <w:t>the</w:t>
      </w:r>
      <w:r w:rsidRPr="003A5D0F">
        <w:rPr>
          <w:spacing w:val="-2"/>
        </w:rPr>
        <w:t xml:space="preserve"> </w:t>
      </w:r>
      <w:proofErr w:type="gramStart"/>
      <w:r w:rsidRPr="003A5D0F">
        <w:rPr>
          <w:spacing w:val="-2"/>
        </w:rPr>
        <w:t>Applicant;</w:t>
      </w:r>
      <w:proofErr w:type="gramEnd"/>
    </w:p>
    <w:p w14:paraId="52783AA2" w14:textId="77777777" w:rsidR="00CA144B" w:rsidRPr="003A5D0F" w:rsidRDefault="00003310">
      <w:pPr>
        <w:pStyle w:val="ListParagraph"/>
        <w:numPr>
          <w:ilvl w:val="3"/>
          <w:numId w:val="13"/>
        </w:numPr>
        <w:tabs>
          <w:tab w:val="left" w:pos="284"/>
        </w:tabs>
        <w:spacing w:before="37"/>
        <w:ind w:left="284" w:hanging="141"/>
      </w:pPr>
      <w:r w:rsidRPr="003A5D0F">
        <w:t>Signed</w:t>
      </w:r>
      <w:r w:rsidRPr="003A5D0F">
        <w:rPr>
          <w:spacing w:val="12"/>
        </w:rPr>
        <w:t xml:space="preserve"> </w:t>
      </w:r>
      <w:r w:rsidRPr="003A5D0F">
        <w:t>declaration</w:t>
      </w:r>
      <w:r w:rsidRPr="003A5D0F">
        <w:rPr>
          <w:spacing w:val="12"/>
        </w:rPr>
        <w:t xml:space="preserve"> </w:t>
      </w:r>
      <w:r w:rsidRPr="003A5D0F">
        <w:t>to</w:t>
      </w:r>
      <w:r w:rsidRPr="003A5D0F">
        <w:rPr>
          <w:spacing w:val="11"/>
        </w:rPr>
        <w:t xml:space="preserve"> </w:t>
      </w:r>
      <w:r w:rsidRPr="003A5D0F">
        <w:t>the</w:t>
      </w:r>
      <w:r w:rsidRPr="003A5D0F">
        <w:rPr>
          <w:spacing w:val="12"/>
        </w:rPr>
        <w:t xml:space="preserve"> </w:t>
      </w:r>
      <w:r w:rsidRPr="003A5D0F">
        <w:t>effect</w:t>
      </w:r>
      <w:r w:rsidRPr="003A5D0F">
        <w:rPr>
          <w:spacing w:val="13"/>
        </w:rPr>
        <w:t xml:space="preserve"> </w:t>
      </w:r>
      <w:r w:rsidRPr="003A5D0F">
        <w:t>that</w:t>
      </w:r>
      <w:r w:rsidRPr="003A5D0F">
        <w:rPr>
          <w:spacing w:val="14"/>
        </w:rPr>
        <w:t xml:space="preserve"> </w:t>
      </w:r>
      <w:r w:rsidRPr="003A5D0F">
        <w:t>they</w:t>
      </w:r>
      <w:r w:rsidRPr="003A5D0F">
        <w:rPr>
          <w:spacing w:val="12"/>
        </w:rPr>
        <w:t xml:space="preserve"> </w:t>
      </w:r>
      <w:r w:rsidRPr="003A5D0F">
        <w:t>are</w:t>
      </w:r>
      <w:r w:rsidRPr="003A5D0F">
        <w:rPr>
          <w:spacing w:val="12"/>
        </w:rPr>
        <w:t xml:space="preserve"> </w:t>
      </w:r>
      <w:r w:rsidRPr="003A5D0F">
        <w:t>not</w:t>
      </w:r>
      <w:r w:rsidRPr="003A5D0F">
        <w:rPr>
          <w:spacing w:val="14"/>
        </w:rPr>
        <w:t xml:space="preserve"> </w:t>
      </w:r>
      <w:r w:rsidRPr="003A5D0F">
        <w:t>in</w:t>
      </w:r>
      <w:r w:rsidRPr="003A5D0F">
        <w:rPr>
          <w:spacing w:val="12"/>
        </w:rPr>
        <w:t xml:space="preserve"> </w:t>
      </w:r>
      <w:r w:rsidRPr="003A5D0F">
        <w:t>any</w:t>
      </w:r>
      <w:r w:rsidRPr="003A5D0F">
        <w:rPr>
          <w:spacing w:val="12"/>
        </w:rPr>
        <w:t xml:space="preserve"> </w:t>
      </w:r>
      <w:r w:rsidRPr="003A5D0F">
        <w:t>of</w:t>
      </w:r>
      <w:r w:rsidRPr="003A5D0F">
        <w:rPr>
          <w:spacing w:val="14"/>
        </w:rPr>
        <w:t xml:space="preserve"> </w:t>
      </w:r>
      <w:r w:rsidRPr="003A5D0F">
        <w:t>the</w:t>
      </w:r>
      <w:r w:rsidRPr="003A5D0F">
        <w:rPr>
          <w:spacing w:val="12"/>
        </w:rPr>
        <w:t xml:space="preserve"> </w:t>
      </w:r>
      <w:r w:rsidRPr="003A5D0F">
        <w:t>exclusion</w:t>
      </w:r>
      <w:r w:rsidRPr="003A5D0F">
        <w:rPr>
          <w:spacing w:val="14"/>
        </w:rPr>
        <w:t xml:space="preserve"> </w:t>
      </w:r>
      <w:r w:rsidRPr="003A5D0F">
        <w:t>situations</w:t>
      </w:r>
      <w:r w:rsidRPr="003A5D0F">
        <w:rPr>
          <w:spacing w:val="14"/>
        </w:rPr>
        <w:t xml:space="preserve"> </w:t>
      </w:r>
      <w:r w:rsidRPr="003A5D0F">
        <w:t>listed</w:t>
      </w:r>
      <w:r w:rsidRPr="003A5D0F">
        <w:rPr>
          <w:spacing w:val="12"/>
        </w:rPr>
        <w:t xml:space="preserve"> </w:t>
      </w:r>
      <w:r w:rsidRPr="003A5D0F">
        <w:t>in</w:t>
      </w:r>
      <w:r w:rsidRPr="003A5D0F">
        <w:rPr>
          <w:spacing w:val="12"/>
        </w:rPr>
        <w:t xml:space="preserve"> </w:t>
      </w:r>
      <w:r w:rsidRPr="003A5D0F">
        <w:rPr>
          <w:spacing w:val="-2"/>
        </w:rPr>
        <w:t>Section</w:t>
      </w:r>
    </w:p>
    <w:p w14:paraId="696E2799" w14:textId="77777777" w:rsidR="00CA144B" w:rsidRPr="003A5D0F" w:rsidRDefault="00003310">
      <w:pPr>
        <w:pStyle w:val="BodyText"/>
        <w:spacing w:before="38"/>
      </w:pPr>
      <w:r w:rsidRPr="003A5D0F">
        <w:t>2.6.10.1.</w:t>
      </w:r>
      <w:r w:rsidRPr="003A5D0F">
        <w:rPr>
          <w:spacing w:val="-4"/>
        </w:rPr>
        <w:t xml:space="preserve"> </w:t>
      </w:r>
      <w:r w:rsidRPr="003A5D0F">
        <w:t>of</w:t>
      </w:r>
      <w:r w:rsidRPr="003A5D0F">
        <w:rPr>
          <w:spacing w:val="-2"/>
        </w:rPr>
        <w:t xml:space="preserve"> </w:t>
      </w:r>
      <w:r w:rsidRPr="003A5D0F">
        <w:t>the</w:t>
      </w:r>
      <w:r w:rsidRPr="003A5D0F">
        <w:rPr>
          <w:spacing w:val="-1"/>
        </w:rPr>
        <w:t xml:space="preserve"> </w:t>
      </w:r>
      <w:proofErr w:type="gramStart"/>
      <w:r w:rsidRPr="003A5D0F">
        <w:rPr>
          <w:spacing w:val="-4"/>
        </w:rPr>
        <w:t>PRAG;</w:t>
      </w:r>
      <w:proofErr w:type="gramEnd"/>
    </w:p>
    <w:p w14:paraId="41F2151D" w14:textId="77777777" w:rsidR="00CA144B" w:rsidRPr="003A5D0F" w:rsidRDefault="00003310">
      <w:pPr>
        <w:pStyle w:val="ListParagraph"/>
        <w:numPr>
          <w:ilvl w:val="0"/>
          <w:numId w:val="2"/>
        </w:numPr>
        <w:tabs>
          <w:tab w:val="left" w:pos="269"/>
        </w:tabs>
        <w:spacing w:before="40"/>
        <w:ind w:left="269" w:hanging="126"/>
      </w:pPr>
      <w:r w:rsidRPr="003A5D0F">
        <w:t>Copy</w:t>
      </w:r>
      <w:r w:rsidRPr="003A5D0F">
        <w:rPr>
          <w:spacing w:val="-8"/>
        </w:rPr>
        <w:t xml:space="preserve"> </w:t>
      </w:r>
      <w:r w:rsidRPr="003A5D0F">
        <w:t>of</w:t>
      </w:r>
      <w:r w:rsidRPr="003A5D0F">
        <w:rPr>
          <w:spacing w:val="-3"/>
        </w:rPr>
        <w:t xml:space="preserve"> </w:t>
      </w:r>
      <w:r w:rsidRPr="003A5D0F">
        <w:t>documents</w:t>
      </w:r>
      <w:r w:rsidRPr="003A5D0F">
        <w:rPr>
          <w:spacing w:val="-3"/>
        </w:rPr>
        <w:t xml:space="preserve"> </w:t>
      </w:r>
      <w:r w:rsidRPr="003A5D0F">
        <w:t>related</w:t>
      </w:r>
      <w:r w:rsidRPr="003A5D0F">
        <w:rPr>
          <w:spacing w:val="-3"/>
        </w:rPr>
        <w:t xml:space="preserve"> </w:t>
      </w:r>
      <w:r w:rsidRPr="003A5D0F">
        <w:t>to</w:t>
      </w:r>
      <w:r w:rsidRPr="003A5D0F">
        <w:rPr>
          <w:spacing w:val="-3"/>
        </w:rPr>
        <w:t xml:space="preserve"> </w:t>
      </w:r>
      <w:r w:rsidRPr="003A5D0F">
        <w:t>previous</w:t>
      </w:r>
      <w:r w:rsidRPr="003A5D0F">
        <w:rPr>
          <w:spacing w:val="-3"/>
        </w:rPr>
        <w:t xml:space="preserve"> </w:t>
      </w:r>
      <w:r w:rsidRPr="003A5D0F">
        <w:t>general</w:t>
      </w:r>
      <w:r w:rsidRPr="003A5D0F">
        <w:rPr>
          <w:spacing w:val="-2"/>
        </w:rPr>
        <w:t xml:space="preserve"> </w:t>
      </w:r>
      <w:r w:rsidRPr="003A5D0F">
        <w:t>and</w:t>
      </w:r>
      <w:r w:rsidRPr="003A5D0F">
        <w:rPr>
          <w:spacing w:val="-6"/>
        </w:rPr>
        <w:t xml:space="preserve"> </w:t>
      </w:r>
      <w:r w:rsidRPr="003A5D0F">
        <w:t>specific</w:t>
      </w:r>
      <w:r w:rsidRPr="003A5D0F">
        <w:rPr>
          <w:spacing w:val="-3"/>
        </w:rPr>
        <w:t xml:space="preserve"> </w:t>
      </w:r>
      <w:r w:rsidRPr="003A5D0F">
        <w:t>experiences</w:t>
      </w:r>
      <w:r w:rsidRPr="003A5D0F">
        <w:rPr>
          <w:spacing w:val="-3"/>
        </w:rPr>
        <w:t xml:space="preserve"> </w:t>
      </w:r>
      <w:r w:rsidRPr="003A5D0F">
        <w:t>of</w:t>
      </w:r>
      <w:r w:rsidRPr="003A5D0F">
        <w:rPr>
          <w:spacing w:val="-3"/>
        </w:rPr>
        <w:t xml:space="preserve"> </w:t>
      </w:r>
      <w:r w:rsidRPr="003A5D0F">
        <w:t>the</w:t>
      </w:r>
      <w:r w:rsidRPr="003A5D0F">
        <w:rPr>
          <w:spacing w:val="-2"/>
        </w:rPr>
        <w:t xml:space="preserve"> applicant.</w:t>
      </w:r>
    </w:p>
    <w:p w14:paraId="7F20CF06" w14:textId="77777777" w:rsidR="00CA144B" w:rsidRPr="003A5D0F" w:rsidRDefault="00CA144B">
      <w:pPr>
        <w:pStyle w:val="BodyText"/>
        <w:spacing w:before="74"/>
        <w:ind w:left="0"/>
      </w:pPr>
    </w:p>
    <w:p w14:paraId="28B3230D" w14:textId="77777777" w:rsidR="00CA144B" w:rsidRPr="003A5D0F" w:rsidRDefault="00003310">
      <w:pPr>
        <w:pStyle w:val="Heading4"/>
        <w:spacing w:before="1"/>
        <w:ind w:left="143" w:firstLine="0"/>
      </w:pPr>
      <w:r w:rsidRPr="003A5D0F">
        <w:t>For</w:t>
      </w:r>
      <w:r w:rsidRPr="003A5D0F">
        <w:rPr>
          <w:spacing w:val="-3"/>
        </w:rPr>
        <w:t xml:space="preserve"> </w:t>
      </w:r>
      <w:r w:rsidRPr="003A5D0F">
        <w:t>legal</w:t>
      </w:r>
      <w:r w:rsidRPr="003A5D0F">
        <w:rPr>
          <w:spacing w:val="-2"/>
        </w:rPr>
        <w:t xml:space="preserve"> entities:</w:t>
      </w:r>
    </w:p>
    <w:p w14:paraId="7B546596" w14:textId="77777777" w:rsidR="00CA144B" w:rsidRPr="003A5D0F" w:rsidRDefault="00CA144B">
      <w:pPr>
        <w:pStyle w:val="BodyText"/>
        <w:spacing w:before="74"/>
        <w:ind w:left="0"/>
        <w:rPr>
          <w:b/>
        </w:rPr>
      </w:pPr>
    </w:p>
    <w:p w14:paraId="6FCA30B6" w14:textId="77777777" w:rsidR="00CA144B" w:rsidRPr="003A5D0F" w:rsidRDefault="00003310">
      <w:pPr>
        <w:pStyle w:val="ListParagraph"/>
        <w:numPr>
          <w:ilvl w:val="0"/>
          <w:numId w:val="2"/>
        </w:numPr>
        <w:tabs>
          <w:tab w:val="left" w:pos="267"/>
        </w:tabs>
        <w:ind w:left="267" w:hanging="124"/>
      </w:pPr>
      <w:r w:rsidRPr="003A5D0F">
        <w:t>Letter</w:t>
      </w:r>
      <w:r w:rsidRPr="003A5D0F">
        <w:rPr>
          <w:spacing w:val="1"/>
        </w:rPr>
        <w:t xml:space="preserve"> </w:t>
      </w:r>
      <w:r w:rsidRPr="003A5D0F">
        <w:t>of</w:t>
      </w:r>
      <w:r w:rsidRPr="003A5D0F">
        <w:rPr>
          <w:spacing w:val="-2"/>
        </w:rPr>
        <w:t xml:space="preserve"> </w:t>
      </w:r>
      <w:proofErr w:type="gramStart"/>
      <w:r w:rsidRPr="003A5D0F">
        <w:rPr>
          <w:spacing w:val="-2"/>
        </w:rPr>
        <w:t>Interest;</w:t>
      </w:r>
      <w:proofErr w:type="gramEnd"/>
    </w:p>
    <w:p w14:paraId="3ABBB4D2" w14:textId="77777777" w:rsidR="00CA144B" w:rsidRPr="003A5D0F" w:rsidRDefault="00003310">
      <w:pPr>
        <w:pStyle w:val="ListParagraph"/>
        <w:numPr>
          <w:ilvl w:val="0"/>
          <w:numId w:val="2"/>
        </w:numPr>
        <w:tabs>
          <w:tab w:val="left" w:pos="269"/>
        </w:tabs>
        <w:spacing w:before="41"/>
        <w:ind w:left="269" w:hanging="126"/>
      </w:pPr>
      <w:r w:rsidRPr="003A5D0F">
        <w:t>CV</w:t>
      </w:r>
      <w:r w:rsidRPr="003A5D0F">
        <w:rPr>
          <w:spacing w:val="1"/>
        </w:rPr>
        <w:t xml:space="preserve"> </w:t>
      </w:r>
      <w:r w:rsidRPr="003A5D0F">
        <w:t>of</w:t>
      </w:r>
      <w:r w:rsidRPr="003A5D0F">
        <w:rPr>
          <w:spacing w:val="-2"/>
        </w:rPr>
        <w:t xml:space="preserve"> </w:t>
      </w:r>
      <w:r w:rsidRPr="003A5D0F">
        <w:t>the</w:t>
      </w:r>
      <w:r w:rsidRPr="003A5D0F">
        <w:rPr>
          <w:spacing w:val="-2"/>
        </w:rPr>
        <w:t xml:space="preserve"> </w:t>
      </w:r>
      <w:r w:rsidRPr="003A5D0F">
        <w:t>Key</w:t>
      </w:r>
      <w:r w:rsidRPr="003A5D0F">
        <w:rPr>
          <w:spacing w:val="-2"/>
        </w:rPr>
        <w:t xml:space="preserve"> </w:t>
      </w:r>
      <w:proofErr w:type="gramStart"/>
      <w:r w:rsidRPr="003A5D0F">
        <w:rPr>
          <w:spacing w:val="-2"/>
        </w:rPr>
        <w:t>Expert;</w:t>
      </w:r>
      <w:proofErr w:type="gramEnd"/>
    </w:p>
    <w:p w14:paraId="4E14BC1F" w14:textId="77777777" w:rsidR="00CA144B" w:rsidRPr="003A5D0F" w:rsidRDefault="00003310">
      <w:pPr>
        <w:pStyle w:val="ListParagraph"/>
        <w:numPr>
          <w:ilvl w:val="0"/>
          <w:numId w:val="2"/>
        </w:numPr>
        <w:tabs>
          <w:tab w:val="left" w:pos="269"/>
        </w:tabs>
        <w:spacing w:before="37"/>
        <w:ind w:left="269" w:hanging="126"/>
      </w:pPr>
      <w:r w:rsidRPr="003A5D0F">
        <w:t>Copy</w:t>
      </w:r>
      <w:r w:rsidRPr="003A5D0F">
        <w:rPr>
          <w:spacing w:val="-4"/>
        </w:rPr>
        <w:t xml:space="preserve"> </w:t>
      </w:r>
      <w:r w:rsidRPr="003A5D0F">
        <w:t>of</w:t>
      </w:r>
      <w:r w:rsidRPr="003A5D0F">
        <w:rPr>
          <w:spacing w:val="-1"/>
        </w:rPr>
        <w:t xml:space="preserve"> </w:t>
      </w:r>
      <w:r w:rsidRPr="003A5D0F">
        <w:t>the ID</w:t>
      </w:r>
      <w:r w:rsidRPr="003A5D0F">
        <w:rPr>
          <w:spacing w:val="-2"/>
        </w:rPr>
        <w:t xml:space="preserve"> </w:t>
      </w:r>
      <w:r w:rsidRPr="003A5D0F">
        <w:t>of the</w:t>
      </w:r>
      <w:r w:rsidRPr="003A5D0F">
        <w:rPr>
          <w:spacing w:val="-3"/>
        </w:rPr>
        <w:t xml:space="preserve"> </w:t>
      </w:r>
      <w:r w:rsidRPr="003A5D0F">
        <w:t>Key</w:t>
      </w:r>
      <w:r w:rsidRPr="003A5D0F">
        <w:rPr>
          <w:spacing w:val="-2"/>
        </w:rPr>
        <w:t xml:space="preserve"> </w:t>
      </w:r>
      <w:proofErr w:type="gramStart"/>
      <w:r w:rsidRPr="003A5D0F">
        <w:rPr>
          <w:spacing w:val="-2"/>
        </w:rPr>
        <w:t>Expert;</w:t>
      </w:r>
      <w:proofErr w:type="gramEnd"/>
    </w:p>
    <w:p w14:paraId="0C81D751" w14:textId="77777777" w:rsidR="00CA144B" w:rsidRPr="003A5D0F" w:rsidRDefault="00003310">
      <w:pPr>
        <w:pStyle w:val="ListParagraph"/>
        <w:numPr>
          <w:ilvl w:val="0"/>
          <w:numId w:val="2"/>
        </w:numPr>
        <w:tabs>
          <w:tab w:val="left" w:pos="269"/>
        </w:tabs>
        <w:spacing w:before="37"/>
        <w:ind w:left="269" w:hanging="126"/>
      </w:pPr>
      <w:r w:rsidRPr="003A5D0F">
        <w:t>Bank</w:t>
      </w:r>
      <w:r w:rsidRPr="003A5D0F">
        <w:rPr>
          <w:spacing w:val="-4"/>
        </w:rPr>
        <w:t xml:space="preserve"> </w:t>
      </w:r>
      <w:r w:rsidRPr="003A5D0F">
        <w:t>account of</w:t>
      </w:r>
      <w:r w:rsidRPr="003A5D0F">
        <w:rPr>
          <w:spacing w:val="-2"/>
        </w:rPr>
        <w:t xml:space="preserve"> </w:t>
      </w:r>
      <w:r w:rsidRPr="003A5D0F">
        <w:t>the</w:t>
      </w:r>
      <w:r w:rsidRPr="003A5D0F">
        <w:rPr>
          <w:spacing w:val="-1"/>
        </w:rPr>
        <w:t xml:space="preserve"> </w:t>
      </w:r>
      <w:r w:rsidRPr="003A5D0F">
        <w:rPr>
          <w:spacing w:val="-2"/>
        </w:rPr>
        <w:t>Applicant;</w:t>
      </w:r>
      <w:r w:rsidR="00125A15" w:rsidRPr="003A5D0F">
        <w:rPr>
          <w:spacing w:val="-2"/>
        </w:rPr>
        <w:t xml:space="preserve"> </w:t>
      </w:r>
      <w:proofErr w:type="gramStart"/>
      <w:r w:rsidR="00125A15" w:rsidRPr="003A5D0F">
        <w:rPr>
          <w:spacing w:val="-2"/>
        </w:rPr>
        <w:t>( format</w:t>
      </w:r>
      <w:proofErr w:type="gramEnd"/>
      <w:r w:rsidR="00125A15" w:rsidRPr="003A5D0F">
        <w:rPr>
          <w:spacing w:val="-2"/>
        </w:rPr>
        <w:t xml:space="preserve"> attached)</w:t>
      </w:r>
    </w:p>
    <w:p w14:paraId="6C2E0109" w14:textId="77777777" w:rsidR="00CA144B" w:rsidRPr="003A5D0F" w:rsidRDefault="00003310">
      <w:pPr>
        <w:pStyle w:val="ListParagraph"/>
        <w:numPr>
          <w:ilvl w:val="0"/>
          <w:numId w:val="2"/>
        </w:numPr>
        <w:tabs>
          <w:tab w:val="left" w:pos="269"/>
        </w:tabs>
        <w:spacing w:before="78"/>
        <w:ind w:left="269" w:hanging="126"/>
      </w:pPr>
      <w:r w:rsidRPr="003A5D0F">
        <w:t>Copy</w:t>
      </w:r>
      <w:r w:rsidRPr="003A5D0F">
        <w:rPr>
          <w:spacing w:val="-8"/>
        </w:rPr>
        <w:t xml:space="preserve"> </w:t>
      </w:r>
      <w:r w:rsidRPr="003A5D0F">
        <w:t>of</w:t>
      </w:r>
      <w:r w:rsidRPr="003A5D0F">
        <w:rPr>
          <w:spacing w:val="-3"/>
        </w:rPr>
        <w:t xml:space="preserve"> </w:t>
      </w:r>
      <w:r w:rsidRPr="003A5D0F">
        <w:t>the</w:t>
      </w:r>
      <w:r w:rsidRPr="003A5D0F">
        <w:rPr>
          <w:spacing w:val="-3"/>
        </w:rPr>
        <w:t xml:space="preserve"> </w:t>
      </w:r>
      <w:r w:rsidRPr="003A5D0F">
        <w:t>degree</w:t>
      </w:r>
      <w:r w:rsidRPr="003A5D0F">
        <w:rPr>
          <w:spacing w:val="-2"/>
        </w:rPr>
        <w:t xml:space="preserve"> </w:t>
      </w:r>
      <w:r w:rsidRPr="003A5D0F">
        <w:t>and</w:t>
      </w:r>
      <w:r w:rsidRPr="003A5D0F">
        <w:rPr>
          <w:spacing w:val="-3"/>
        </w:rPr>
        <w:t xml:space="preserve"> </w:t>
      </w:r>
      <w:r w:rsidRPr="003A5D0F">
        <w:t>other</w:t>
      </w:r>
      <w:r w:rsidRPr="003A5D0F">
        <w:rPr>
          <w:spacing w:val="-2"/>
        </w:rPr>
        <w:t xml:space="preserve"> </w:t>
      </w:r>
      <w:r w:rsidRPr="003A5D0F">
        <w:t>certificates</w:t>
      </w:r>
      <w:r w:rsidRPr="003A5D0F">
        <w:rPr>
          <w:spacing w:val="-5"/>
        </w:rPr>
        <w:t xml:space="preserve"> </w:t>
      </w:r>
      <w:r w:rsidRPr="003A5D0F">
        <w:t>related</w:t>
      </w:r>
      <w:r w:rsidRPr="003A5D0F">
        <w:rPr>
          <w:spacing w:val="-2"/>
        </w:rPr>
        <w:t xml:space="preserve"> </w:t>
      </w:r>
      <w:r w:rsidRPr="003A5D0F">
        <w:t>to</w:t>
      </w:r>
      <w:r w:rsidRPr="003A5D0F">
        <w:rPr>
          <w:spacing w:val="-6"/>
        </w:rPr>
        <w:t xml:space="preserve"> </w:t>
      </w:r>
      <w:r w:rsidRPr="003A5D0F">
        <w:t>the</w:t>
      </w:r>
      <w:r w:rsidRPr="003A5D0F">
        <w:rPr>
          <w:spacing w:val="-3"/>
        </w:rPr>
        <w:t xml:space="preserve"> </w:t>
      </w:r>
      <w:r w:rsidRPr="003A5D0F">
        <w:t>qualifications</w:t>
      </w:r>
      <w:r w:rsidRPr="003A5D0F">
        <w:rPr>
          <w:spacing w:val="-5"/>
        </w:rPr>
        <w:t xml:space="preserve"> </w:t>
      </w:r>
      <w:r w:rsidRPr="003A5D0F">
        <w:t>and</w:t>
      </w:r>
      <w:r w:rsidRPr="003A5D0F">
        <w:rPr>
          <w:spacing w:val="1"/>
        </w:rPr>
        <w:t xml:space="preserve"> </w:t>
      </w:r>
      <w:r w:rsidRPr="003A5D0F">
        <w:t>skills</w:t>
      </w:r>
      <w:r w:rsidRPr="003A5D0F">
        <w:rPr>
          <w:spacing w:val="-2"/>
        </w:rPr>
        <w:t xml:space="preserve"> </w:t>
      </w:r>
      <w:r w:rsidRPr="003A5D0F">
        <w:t>of</w:t>
      </w:r>
      <w:r w:rsidRPr="003A5D0F">
        <w:rPr>
          <w:spacing w:val="-3"/>
        </w:rPr>
        <w:t xml:space="preserve"> </w:t>
      </w:r>
      <w:r w:rsidRPr="003A5D0F">
        <w:t>the</w:t>
      </w:r>
      <w:r w:rsidRPr="003A5D0F">
        <w:rPr>
          <w:spacing w:val="-3"/>
        </w:rPr>
        <w:t xml:space="preserve"> </w:t>
      </w:r>
      <w:r w:rsidRPr="003A5D0F">
        <w:t>Key</w:t>
      </w:r>
      <w:r w:rsidRPr="003A5D0F">
        <w:rPr>
          <w:spacing w:val="-5"/>
        </w:rPr>
        <w:t xml:space="preserve"> </w:t>
      </w:r>
      <w:proofErr w:type="gramStart"/>
      <w:r w:rsidRPr="003A5D0F">
        <w:rPr>
          <w:spacing w:val="-2"/>
        </w:rPr>
        <w:t>Expert;</w:t>
      </w:r>
      <w:proofErr w:type="gramEnd"/>
    </w:p>
    <w:p w14:paraId="3BEAA277" w14:textId="77777777" w:rsidR="00CA144B" w:rsidRPr="003A5D0F" w:rsidRDefault="00003310">
      <w:pPr>
        <w:pStyle w:val="ListParagraph"/>
        <w:numPr>
          <w:ilvl w:val="0"/>
          <w:numId w:val="2"/>
        </w:numPr>
        <w:tabs>
          <w:tab w:val="left" w:pos="269"/>
        </w:tabs>
        <w:spacing w:before="37"/>
        <w:ind w:left="269" w:hanging="126"/>
      </w:pPr>
      <w:r w:rsidRPr="003A5D0F">
        <w:t>Copy</w:t>
      </w:r>
      <w:r w:rsidRPr="003A5D0F">
        <w:rPr>
          <w:spacing w:val="-6"/>
        </w:rPr>
        <w:t xml:space="preserve"> </w:t>
      </w:r>
      <w:r w:rsidRPr="003A5D0F">
        <w:t>of</w:t>
      </w:r>
      <w:r w:rsidRPr="003A5D0F">
        <w:rPr>
          <w:spacing w:val="-3"/>
        </w:rPr>
        <w:t xml:space="preserve"> </w:t>
      </w:r>
      <w:r w:rsidRPr="003A5D0F">
        <w:t>documents</w:t>
      </w:r>
      <w:r w:rsidRPr="003A5D0F">
        <w:rPr>
          <w:spacing w:val="-3"/>
        </w:rPr>
        <w:t xml:space="preserve"> </w:t>
      </w:r>
      <w:r w:rsidRPr="003A5D0F">
        <w:t>related</w:t>
      </w:r>
      <w:r w:rsidRPr="003A5D0F">
        <w:rPr>
          <w:spacing w:val="-3"/>
        </w:rPr>
        <w:t xml:space="preserve"> </w:t>
      </w:r>
      <w:r w:rsidRPr="003A5D0F">
        <w:t>to</w:t>
      </w:r>
      <w:r w:rsidRPr="003A5D0F">
        <w:rPr>
          <w:spacing w:val="-2"/>
        </w:rPr>
        <w:t xml:space="preserve"> </w:t>
      </w:r>
      <w:r w:rsidRPr="003A5D0F">
        <w:t>previous</w:t>
      </w:r>
      <w:r w:rsidRPr="003A5D0F">
        <w:rPr>
          <w:spacing w:val="-3"/>
        </w:rPr>
        <w:t xml:space="preserve"> </w:t>
      </w:r>
      <w:r w:rsidRPr="003A5D0F">
        <w:t>general</w:t>
      </w:r>
      <w:r w:rsidRPr="003A5D0F">
        <w:rPr>
          <w:spacing w:val="-2"/>
        </w:rPr>
        <w:t xml:space="preserve"> </w:t>
      </w:r>
      <w:r w:rsidRPr="003A5D0F">
        <w:t>and</w:t>
      </w:r>
      <w:r w:rsidRPr="003A5D0F">
        <w:rPr>
          <w:spacing w:val="-5"/>
        </w:rPr>
        <w:t xml:space="preserve"> </w:t>
      </w:r>
      <w:r w:rsidRPr="003A5D0F">
        <w:t>specific</w:t>
      </w:r>
      <w:r w:rsidRPr="003A5D0F">
        <w:rPr>
          <w:spacing w:val="-2"/>
        </w:rPr>
        <w:t xml:space="preserve"> </w:t>
      </w:r>
      <w:r w:rsidRPr="003A5D0F">
        <w:t>experience</w:t>
      </w:r>
      <w:r w:rsidRPr="003A5D0F">
        <w:rPr>
          <w:spacing w:val="-3"/>
        </w:rPr>
        <w:t xml:space="preserve"> </w:t>
      </w:r>
      <w:r w:rsidRPr="003A5D0F">
        <w:t>of</w:t>
      </w:r>
      <w:r w:rsidRPr="003A5D0F">
        <w:rPr>
          <w:spacing w:val="-4"/>
        </w:rPr>
        <w:t xml:space="preserve"> </w:t>
      </w:r>
      <w:r w:rsidRPr="003A5D0F">
        <w:t>the</w:t>
      </w:r>
      <w:r w:rsidRPr="003A5D0F">
        <w:rPr>
          <w:spacing w:val="-3"/>
        </w:rPr>
        <w:t xml:space="preserve"> </w:t>
      </w:r>
      <w:r w:rsidRPr="003A5D0F">
        <w:t>Key</w:t>
      </w:r>
      <w:r w:rsidRPr="003A5D0F">
        <w:rPr>
          <w:spacing w:val="-5"/>
        </w:rPr>
        <w:t xml:space="preserve"> </w:t>
      </w:r>
      <w:proofErr w:type="gramStart"/>
      <w:r w:rsidRPr="003A5D0F">
        <w:rPr>
          <w:spacing w:val="-2"/>
        </w:rPr>
        <w:t>Expert;</w:t>
      </w:r>
      <w:proofErr w:type="gramEnd"/>
    </w:p>
    <w:p w14:paraId="33679429" w14:textId="77777777" w:rsidR="00CA144B" w:rsidRPr="003A5D0F" w:rsidRDefault="00003310">
      <w:pPr>
        <w:pStyle w:val="ListParagraph"/>
        <w:numPr>
          <w:ilvl w:val="0"/>
          <w:numId w:val="2"/>
        </w:numPr>
        <w:tabs>
          <w:tab w:val="left" w:pos="269"/>
        </w:tabs>
        <w:spacing w:before="38"/>
        <w:ind w:left="269" w:hanging="126"/>
      </w:pPr>
      <w:r w:rsidRPr="003A5D0F">
        <w:t>Copy</w:t>
      </w:r>
      <w:r w:rsidRPr="003A5D0F">
        <w:rPr>
          <w:spacing w:val="-5"/>
        </w:rPr>
        <w:t xml:space="preserve"> </w:t>
      </w:r>
      <w:r w:rsidRPr="003A5D0F">
        <w:t>of</w:t>
      </w:r>
      <w:r w:rsidRPr="003A5D0F">
        <w:rPr>
          <w:spacing w:val="-1"/>
        </w:rPr>
        <w:t xml:space="preserve"> </w:t>
      </w:r>
      <w:r w:rsidRPr="003A5D0F">
        <w:t>TIN</w:t>
      </w:r>
      <w:r w:rsidRPr="003A5D0F">
        <w:rPr>
          <w:spacing w:val="-2"/>
        </w:rPr>
        <w:t xml:space="preserve"> (NIPT</w:t>
      </w:r>
      <w:proofErr w:type="gramStart"/>
      <w:r w:rsidRPr="003A5D0F">
        <w:rPr>
          <w:spacing w:val="-2"/>
        </w:rPr>
        <w:t>);</w:t>
      </w:r>
      <w:proofErr w:type="gramEnd"/>
    </w:p>
    <w:p w14:paraId="27ABB613" w14:textId="77777777" w:rsidR="00CA144B" w:rsidRPr="003A5D0F" w:rsidRDefault="00003310">
      <w:pPr>
        <w:pStyle w:val="ListParagraph"/>
        <w:numPr>
          <w:ilvl w:val="0"/>
          <w:numId w:val="2"/>
        </w:numPr>
        <w:tabs>
          <w:tab w:val="left" w:pos="269"/>
        </w:tabs>
        <w:spacing w:before="37"/>
        <w:ind w:left="269" w:hanging="126"/>
      </w:pPr>
      <w:r w:rsidRPr="003A5D0F">
        <w:t>Copy</w:t>
      </w:r>
      <w:r w:rsidRPr="003A5D0F">
        <w:rPr>
          <w:spacing w:val="-4"/>
        </w:rPr>
        <w:t xml:space="preserve"> </w:t>
      </w:r>
      <w:r w:rsidRPr="003A5D0F">
        <w:t xml:space="preserve">of the </w:t>
      </w:r>
      <w:r w:rsidRPr="003A5D0F">
        <w:rPr>
          <w:spacing w:val="-2"/>
        </w:rPr>
        <w:t>Statute;</w:t>
      </w:r>
      <w:r w:rsidR="00125A15" w:rsidRPr="003A5D0F">
        <w:rPr>
          <w:spacing w:val="-2"/>
        </w:rPr>
        <w:t xml:space="preserve"> (if applicable)</w:t>
      </w:r>
    </w:p>
    <w:p w14:paraId="0174ADD4" w14:textId="77777777" w:rsidR="00CA144B" w:rsidRPr="003A5D0F" w:rsidRDefault="00003310">
      <w:pPr>
        <w:pStyle w:val="ListParagraph"/>
        <w:numPr>
          <w:ilvl w:val="0"/>
          <w:numId w:val="2"/>
        </w:numPr>
        <w:tabs>
          <w:tab w:val="left" w:pos="269"/>
        </w:tabs>
        <w:spacing w:before="40"/>
        <w:ind w:left="269" w:hanging="126"/>
      </w:pPr>
      <w:r w:rsidRPr="003A5D0F">
        <w:t>Copy</w:t>
      </w:r>
      <w:r w:rsidRPr="003A5D0F">
        <w:rPr>
          <w:spacing w:val="-6"/>
        </w:rPr>
        <w:t xml:space="preserve"> </w:t>
      </w:r>
      <w:r w:rsidRPr="003A5D0F">
        <w:t>of</w:t>
      </w:r>
      <w:r w:rsidRPr="003A5D0F">
        <w:rPr>
          <w:spacing w:val="-3"/>
        </w:rPr>
        <w:t xml:space="preserve"> </w:t>
      </w:r>
      <w:r w:rsidRPr="003A5D0F">
        <w:t>the</w:t>
      </w:r>
      <w:r w:rsidRPr="003A5D0F">
        <w:rPr>
          <w:spacing w:val="-3"/>
        </w:rPr>
        <w:t xml:space="preserve"> </w:t>
      </w:r>
      <w:r w:rsidRPr="003A5D0F">
        <w:t>Establishment</w:t>
      </w:r>
      <w:r w:rsidRPr="003A5D0F">
        <w:rPr>
          <w:spacing w:val="-1"/>
        </w:rPr>
        <w:t xml:space="preserve"> </w:t>
      </w:r>
      <w:r w:rsidRPr="003A5D0F">
        <w:rPr>
          <w:spacing w:val="-4"/>
        </w:rPr>
        <w:t>Act;</w:t>
      </w:r>
      <w:r w:rsidR="00125A15" w:rsidRPr="003A5D0F">
        <w:rPr>
          <w:spacing w:val="-4"/>
        </w:rPr>
        <w:t xml:space="preserve"> (if applicable)</w:t>
      </w:r>
    </w:p>
    <w:p w14:paraId="743D56F5" w14:textId="77777777" w:rsidR="00CA144B" w:rsidRPr="003A5D0F" w:rsidRDefault="00003310">
      <w:pPr>
        <w:pStyle w:val="ListParagraph"/>
        <w:numPr>
          <w:ilvl w:val="0"/>
          <w:numId w:val="2"/>
        </w:numPr>
        <w:tabs>
          <w:tab w:val="left" w:pos="267"/>
        </w:tabs>
        <w:spacing w:before="37"/>
        <w:ind w:left="267" w:hanging="124"/>
      </w:pPr>
      <w:r w:rsidRPr="003A5D0F">
        <w:lastRenderedPageBreak/>
        <w:t>Statements</w:t>
      </w:r>
      <w:r w:rsidRPr="003A5D0F">
        <w:rPr>
          <w:spacing w:val="-5"/>
        </w:rPr>
        <w:t xml:space="preserve"> </w:t>
      </w:r>
      <w:r w:rsidRPr="003A5D0F">
        <w:t>of</w:t>
      </w:r>
      <w:r w:rsidRPr="003A5D0F">
        <w:rPr>
          <w:spacing w:val="-1"/>
        </w:rPr>
        <w:t xml:space="preserve"> </w:t>
      </w:r>
      <w:r w:rsidRPr="003A5D0F">
        <w:t>exclusivity</w:t>
      </w:r>
      <w:r w:rsidRPr="003A5D0F">
        <w:rPr>
          <w:spacing w:val="-5"/>
        </w:rPr>
        <w:t xml:space="preserve"> </w:t>
      </w:r>
      <w:r w:rsidRPr="003A5D0F">
        <w:t>&amp;</w:t>
      </w:r>
      <w:r w:rsidRPr="003A5D0F">
        <w:rPr>
          <w:spacing w:val="-4"/>
        </w:rPr>
        <w:t xml:space="preserve"> </w:t>
      </w:r>
      <w:r w:rsidRPr="003A5D0F">
        <w:t>availability</w:t>
      </w:r>
      <w:r w:rsidRPr="003A5D0F">
        <w:rPr>
          <w:spacing w:val="-6"/>
        </w:rPr>
        <w:t xml:space="preserve"> </w:t>
      </w:r>
      <w:r w:rsidRPr="003A5D0F">
        <w:t>signed</w:t>
      </w:r>
      <w:r w:rsidRPr="003A5D0F">
        <w:rPr>
          <w:spacing w:val="-2"/>
        </w:rPr>
        <w:t xml:space="preserve"> </w:t>
      </w:r>
      <w:r w:rsidRPr="003A5D0F">
        <w:t>by</w:t>
      </w:r>
      <w:r w:rsidRPr="003A5D0F">
        <w:rPr>
          <w:spacing w:val="-4"/>
        </w:rPr>
        <w:t xml:space="preserve"> </w:t>
      </w:r>
      <w:r w:rsidRPr="003A5D0F">
        <w:t>the</w:t>
      </w:r>
      <w:r w:rsidRPr="003A5D0F">
        <w:rPr>
          <w:spacing w:val="-4"/>
        </w:rPr>
        <w:t xml:space="preserve"> </w:t>
      </w:r>
      <w:r w:rsidRPr="003A5D0F">
        <w:t xml:space="preserve">Key </w:t>
      </w:r>
      <w:proofErr w:type="gramStart"/>
      <w:r w:rsidRPr="003A5D0F">
        <w:rPr>
          <w:spacing w:val="-2"/>
        </w:rPr>
        <w:t>Expert;</w:t>
      </w:r>
      <w:proofErr w:type="gramEnd"/>
    </w:p>
    <w:p w14:paraId="703DF701" w14:textId="77777777" w:rsidR="00CA144B" w:rsidRPr="003A5D0F" w:rsidRDefault="00003310">
      <w:pPr>
        <w:pStyle w:val="ListParagraph"/>
        <w:numPr>
          <w:ilvl w:val="0"/>
          <w:numId w:val="2"/>
        </w:numPr>
        <w:tabs>
          <w:tab w:val="left" w:pos="284"/>
        </w:tabs>
        <w:spacing w:before="38"/>
        <w:ind w:left="284" w:hanging="141"/>
      </w:pPr>
      <w:r w:rsidRPr="003A5D0F">
        <w:t>Signed</w:t>
      </w:r>
      <w:r w:rsidRPr="003A5D0F">
        <w:rPr>
          <w:spacing w:val="12"/>
        </w:rPr>
        <w:t xml:space="preserve"> </w:t>
      </w:r>
      <w:r w:rsidRPr="003A5D0F">
        <w:t>declaration</w:t>
      </w:r>
      <w:r w:rsidRPr="003A5D0F">
        <w:rPr>
          <w:spacing w:val="12"/>
        </w:rPr>
        <w:t xml:space="preserve"> </w:t>
      </w:r>
      <w:r w:rsidRPr="003A5D0F">
        <w:t>to</w:t>
      </w:r>
      <w:r w:rsidRPr="003A5D0F">
        <w:rPr>
          <w:spacing w:val="11"/>
        </w:rPr>
        <w:t xml:space="preserve"> </w:t>
      </w:r>
      <w:r w:rsidRPr="003A5D0F">
        <w:t>the</w:t>
      </w:r>
      <w:r w:rsidRPr="003A5D0F">
        <w:rPr>
          <w:spacing w:val="12"/>
        </w:rPr>
        <w:t xml:space="preserve"> </w:t>
      </w:r>
      <w:r w:rsidRPr="003A5D0F">
        <w:t>effect</w:t>
      </w:r>
      <w:r w:rsidRPr="003A5D0F">
        <w:rPr>
          <w:spacing w:val="13"/>
        </w:rPr>
        <w:t xml:space="preserve"> </w:t>
      </w:r>
      <w:r w:rsidRPr="003A5D0F">
        <w:t>that</w:t>
      </w:r>
      <w:r w:rsidRPr="003A5D0F">
        <w:rPr>
          <w:spacing w:val="14"/>
        </w:rPr>
        <w:t xml:space="preserve"> </w:t>
      </w:r>
      <w:r w:rsidRPr="003A5D0F">
        <w:t>they</w:t>
      </w:r>
      <w:r w:rsidRPr="003A5D0F">
        <w:rPr>
          <w:spacing w:val="12"/>
        </w:rPr>
        <w:t xml:space="preserve"> </w:t>
      </w:r>
      <w:r w:rsidRPr="003A5D0F">
        <w:t>are</w:t>
      </w:r>
      <w:r w:rsidRPr="003A5D0F">
        <w:rPr>
          <w:spacing w:val="12"/>
        </w:rPr>
        <w:t xml:space="preserve"> </w:t>
      </w:r>
      <w:r w:rsidRPr="003A5D0F">
        <w:t>not</w:t>
      </w:r>
      <w:r w:rsidRPr="003A5D0F">
        <w:rPr>
          <w:spacing w:val="14"/>
        </w:rPr>
        <w:t xml:space="preserve"> </w:t>
      </w:r>
      <w:r w:rsidRPr="003A5D0F">
        <w:t>in</w:t>
      </w:r>
      <w:r w:rsidRPr="003A5D0F">
        <w:rPr>
          <w:spacing w:val="12"/>
        </w:rPr>
        <w:t xml:space="preserve"> </w:t>
      </w:r>
      <w:r w:rsidRPr="003A5D0F">
        <w:t>any</w:t>
      </w:r>
      <w:r w:rsidRPr="003A5D0F">
        <w:rPr>
          <w:spacing w:val="12"/>
        </w:rPr>
        <w:t xml:space="preserve"> </w:t>
      </w:r>
      <w:r w:rsidRPr="003A5D0F">
        <w:t>of</w:t>
      </w:r>
      <w:r w:rsidRPr="003A5D0F">
        <w:rPr>
          <w:spacing w:val="14"/>
        </w:rPr>
        <w:t xml:space="preserve"> </w:t>
      </w:r>
      <w:r w:rsidRPr="003A5D0F">
        <w:t>the</w:t>
      </w:r>
      <w:r w:rsidRPr="003A5D0F">
        <w:rPr>
          <w:spacing w:val="12"/>
        </w:rPr>
        <w:t xml:space="preserve"> </w:t>
      </w:r>
      <w:r w:rsidRPr="003A5D0F">
        <w:t>exclusion</w:t>
      </w:r>
      <w:r w:rsidRPr="003A5D0F">
        <w:rPr>
          <w:spacing w:val="14"/>
        </w:rPr>
        <w:t xml:space="preserve"> </w:t>
      </w:r>
      <w:r w:rsidRPr="003A5D0F">
        <w:t>situations</w:t>
      </w:r>
      <w:r w:rsidRPr="003A5D0F">
        <w:rPr>
          <w:spacing w:val="14"/>
        </w:rPr>
        <w:t xml:space="preserve"> </w:t>
      </w:r>
      <w:r w:rsidRPr="003A5D0F">
        <w:t>listed</w:t>
      </w:r>
      <w:r w:rsidRPr="003A5D0F">
        <w:rPr>
          <w:spacing w:val="12"/>
        </w:rPr>
        <w:t xml:space="preserve"> </w:t>
      </w:r>
      <w:r w:rsidRPr="003A5D0F">
        <w:t>in</w:t>
      </w:r>
      <w:r w:rsidRPr="003A5D0F">
        <w:rPr>
          <w:spacing w:val="12"/>
        </w:rPr>
        <w:t xml:space="preserve"> </w:t>
      </w:r>
      <w:r w:rsidRPr="003A5D0F">
        <w:rPr>
          <w:spacing w:val="-2"/>
        </w:rPr>
        <w:t>Section</w:t>
      </w:r>
    </w:p>
    <w:p w14:paraId="1439CC70" w14:textId="77777777" w:rsidR="00CA144B" w:rsidRPr="003A5D0F" w:rsidRDefault="00003310">
      <w:pPr>
        <w:pStyle w:val="BodyText"/>
        <w:spacing w:before="37"/>
      </w:pPr>
      <w:r w:rsidRPr="003A5D0F">
        <w:t>2.6.10.1.</w:t>
      </w:r>
      <w:r w:rsidRPr="003A5D0F">
        <w:rPr>
          <w:spacing w:val="-4"/>
        </w:rPr>
        <w:t xml:space="preserve"> </w:t>
      </w:r>
      <w:r w:rsidRPr="003A5D0F">
        <w:t>of</w:t>
      </w:r>
      <w:r w:rsidRPr="003A5D0F">
        <w:rPr>
          <w:spacing w:val="-2"/>
        </w:rPr>
        <w:t xml:space="preserve"> </w:t>
      </w:r>
      <w:r w:rsidRPr="003A5D0F">
        <w:t>the</w:t>
      </w:r>
      <w:r w:rsidRPr="003A5D0F">
        <w:rPr>
          <w:spacing w:val="-1"/>
        </w:rPr>
        <w:t xml:space="preserve"> </w:t>
      </w:r>
      <w:r w:rsidRPr="003A5D0F">
        <w:rPr>
          <w:spacing w:val="-4"/>
        </w:rPr>
        <w:t>PRAG.</w:t>
      </w:r>
    </w:p>
    <w:p w14:paraId="0864ADE5" w14:textId="77777777" w:rsidR="00CA144B" w:rsidRPr="003A5D0F" w:rsidRDefault="00003310">
      <w:pPr>
        <w:pStyle w:val="Heading4"/>
        <w:spacing w:before="234" w:line="450" w:lineRule="atLeast"/>
        <w:ind w:left="143" w:right="6544" w:firstLine="0"/>
      </w:pPr>
      <w:r w:rsidRPr="003A5D0F">
        <w:t>Experts</w:t>
      </w:r>
      <w:r w:rsidRPr="003A5D0F">
        <w:rPr>
          <w:spacing w:val="-14"/>
        </w:rPr>
        <w:t xml:space="preserve"> </w:t>
      </w:r>
      <w:r w:rsidRPr="003A5D0F">
        <w:t xml:space="preserve">Profile </w:t>
      </w:r>
      <w:r w:rsidRPr="003A5D0F">
        <w:rPr>
          <w:spacing w:val="-2"/>
        </w:rPr>
        <w:t>Qualifications</w:t>
      </w:r>
    </w:p>
    <w:p w14:paraId="196FEF6E" w14:textId="77777777" w:rsidR="00F35192" w:rsidRPr="003A5D0F" w:rsidRDefault="00F35192" w:rsidP="00F35192">
      <w:pPr>
        <w:pStyle w:val="BodyText"/>
        <w:spacing w:before="100"/>
        <w:jc w:val="both"/>
      </w:pPr>
      <w:r w:rsidRPr="003A5D0F">
        <w:t>The contractor shall demonstrate the necessary qualifications, expertise and operational capacity required for the successful implementation of the services under the respective lot.</w:t>
      </w:r>
    </w:p>
    <w:p w14:paraId="7640FC24" w14:textId="77777777" w:rsidR="00F35192" w:rsidRPr="003A5D0F" w:rsidRDefault="00F35192" w:rsidP="00F35192">
      <w:pPr>
        <w:pStyle w:val="BodyText"/>
        <w:spacing w:before="100"/>
        <w:jc w:val="both"/>
      </w:pPr>
      <w:r w:rsidRPr="003A5D0F">
        <w:t>The proposed personnel shall possess:</w:t>
      </w:r>
    </w:p>
    <w:p w14:paraId="3615DF39" w14:textId="60115C94" w:rsidR="00F35192" w:rsidRPr="003A5D0F" w:rsidRDefault="00F35192" w:rsidP="00F35192">
      <w:pPr>
        <w:pStyle w:val="BodyText"/>
        <w:spacing w:before="100"/>
        <w:jc w:val="both"/>
      </w:pPr>
      <w:r w:rsidRPr="003A5D0F">
        <w:t xml:space="preserve">University degree and/or equivalent professional qualifications relevant to the scope of the assignment, including communication, public relations, marketing, event management, graphic design, visual communication, business administration, cultural management or other related </w:t>
      </w:r>
      <w:r w:rsidR="006D7243" w:rsidRPr="003A5D0F">
        <w:t>fields.</w:t>
      </w:r>
    </w:p>
    <w:p w14:paraId="00216826" w14:textId="12A96E4E" w:rsidR="00F35192" w:rsidRPr="003A5D0F" w:rsidRDefault="00F35192" w:rsidP="00F35192">
      <w:pPr>
        <w:pStyle w:val="BodyText"/>
        <w:spacing w:before="100"/>
        <w:jc w:val="both"/>
      </w:pPr>
      <w:r w:rsidRPr="003A5D0F">
        <w:t xml:space="preserve">Good command of English, both written and </w:t>
      </w:r>
      <w:r w:rsidR="006D7243" w:rsidRPr="003A5D0F">
        <w:t>spoken.</w:t>
      </w:r>
    </w:p>
    <w:p w14:paraId="1CA53680" w14:textId="77777777" w:rsidR="00CA144B" w:rsidRPr="003A5D0F" w:rsidRDefault="00F35192" w:rsidP="00F35192">
      <w:pPr>
        <w:pStyle w:val="BodyText"/>
        <w:spacing w:before="100"/>
        <w:ind w:left="0"/>
        <w:jc w:val="both"/>
      </w:pPr>
      <w:r w:rsidRPr="003A5D0F">
        <w:t xml:space="preserve">   Strong </w:t>
      </w:r>
      <w:proofErr w:type="spellStart"/>
      <w:r w:rsidRPr="003A5D0F">
        <w:t>organisational</w:t>
      </w:r>
      <w:proofErr w:type="spellEnd"/>
      <w:r w:rsidRPr="003A5D0F">
        <w:t>, communication and coordination skills.</w:t>
      </w:r>
    </w:p>
    <w:p w14:paraId="092884ED" w14:textId="77777777" w:rsidR="00F35192" w:rsidRPr="003A5D0F" w:rsidRDefault="00F35192" w:rsidP="00F35192">
      <w:pPr>
        <w:pStyle w:val="BodyText"/>
        <w:spacing w:before="100"/>
        <w:ind w:left="0"/>
      </w:pPr>
    </w:p>
    <w:p w14:paraId="72803157" w14:textId="77777777" w:rsidR="00CA144B" w:rsidRPr="003A5D0F" w:rsidRDefault="00003310">
      <w:pPr>
        <w:pStyle w:val="Heading4"/>
        <w:spacing w:before="1"/>
        <w:ind w:left="143" w:firstLine="0"/>
        <w:rPr>
          <w:spacing w:val="-2"/>
        </w:rPr>
      </w:pPr>
      <w:r w:rsidRPr="003A5D0F">
        <w:t>Professional</w:t>
      </w:r>
      <w:r w:rsidRPr="003A5D0F">
        <w:rPr>
          <w:spacing w:val="-5"/>
        </w:rPr>
        <w:t xml:space="preserve"> </w:t>
      </w:r>
      <w:r w:rsidRPr="003A5D0F">
        <w:rPr>
          <w:spacing w:val="-2"/>
        </w:rPr>
        <w:t>Experience</w:t>
      </w:r>
    </w:p>
    <w:p w14:paraId="3AF1CE1E" w14:textId="77777777" w:rsidR="00F35192" w:rsidRPr="003A5D0F" w:rsidRDefault="00F35192">
      <w:pPr>
        <w:pStyle w:val="Heading4"/>
        <w:spacing w:before="1"/>
        <w:ind w:left="143" w:firstLine="0"/>
      </w:pPr>
    </w:p>
    <w:p w14:paraId="697D23F2" w14:textId="77777777" w:rsidR="00F35192" w:rsidRPr="003A5D0F" w:rsidRDefault="00F35192" w:rsidP="00F35192">
      <w:pPr>
        <w:pStyle w:val="BodyText"/>
        <w:rPr>
          <w:spacing w:val="-2"/>
        </w:rPr>
      </w:pPr>
      <w:r w:rsidRPr="003A5D0F">
        <w:rPr>
          <w:spacing w:val="-2"/>
        </w:rPr>
        <w:t>The contractor shall demonstrate:</w:t>
      </w:r>
    </w:p>
    <w:p w14:paraId="00D8ECF6" w14:textId="45AB7A29" w:rsidR="00F35192" w:rsidRPr="003A5D0F" w:rsidRDefault="00F35192" w:rsidP="00F35192">
      <w:pPr>
        <w:pStyle w:val="BodyText"/>
        <w:jc w:val="both"/>
        <w:rPr>
          <w:spacing w:val="-2"/>
        </w:rPr>
      </w:pPr>
      <w:r w:rsidRPr="003A5D0F">
        <w:rPr>
          <w:spacing w:val="-2"/>
        </w:rPr>
        <w:t xml:space="preserve">At least three (3) years of professional experience in the implementation of assignments similar to the services requested under the respective </w:t>
      </w:r>
      <w:r w:rsidR="006D7243" w:rsidRPr="003A5D0F">
        <w:rPr>
          <w:spacing w:val="-2"/>
        </w:rPr>
        <w:t>lot.</w:t>
      </w:r>
    </w:p>
    <w:p w14:paraId="1D073804" w14:textId="0023DBF4" w:rsidR="00F35192" w:rsidRPr="003A5D0F" w:rsidRDefault="00F35192" w:rsidP="00F35192">
      <w:pPr>
        <w:pStyle w:val="BodyText"/>
        <w:jc w:val="both"/>
        <w:rPr>
          <w:spacing w:val="-2"/>
        </w:rPr>
      </w:pPr>
      <w:r w:rsidRPr="003A5D0F">
        <w:rPr>
          <w:spacing w:val="-2"/>
        </w:rPr>
        <w:t xml:space="preserve">Proven experience in communication and dissemination activities, event </w:t>
      </w:r>
      <w:proofErr w:type="spellStart"/>
      <w:r w:rsidRPr="003A5D0F">
        <w:rPr>
          <w:spacing w:val="-2"/>
        </w:rPr>
        <w:t>organisation</w:t>
      </w:r>
      <w:proofErr w:type="spellEnd"/>
      <w:r w:rsidRPr="003A5D0F">
        <w:rPr>
          <w:spacing w:val="-2"/>
        </w:rPr>
        <w:t xml:space="preserve">, graphic design, printing services, stakeholder engagement or other relevant fields, depending on the nature of the </w:t>
      </w:r>
      <w:r w:rsidR="006D7243" w:rsidRPr="003A5D0F">
        <w:rPr>
          <w:spacing w:val="-2"/>
        </w:rPr>
        <w:t>assignment.</w:t>
      </w:r>
    </w:p>
    <w:p w14:paraId="38FCB018" w14:textId="45CF7D55" w:rsidR="00F35192" w:rsidRPr="003A5D0F" w:rsidRDefault="00F35192" w:rsidP="00F35192">
      <w:pPr>
        <w:pStyle w:val="BodyText"/>
        <w:jc w:val="both"/>
        <w:rPr>
          <w:spacing w:val="-2"/>
        </w:rPr>
      </w:pPr>
      <w:r w:rsidRPr="003A5D0F">
        <w:rPr>
          <w:spacing w:val="-2"/>
        </w:rPr>
        <w:t xml:space="preserve">Experience in working with public institutions, local and regional authorities, cultural institutions, SMEs, NGOs, educational institutions and other </w:t>
      </w:r>
      <w:r w:rsidR="006D7243" w:rsidRPr="003A5D0F">
        <w:rPr>
          <w:spacing w:val="-2"/>
        </w:rPr>
        <w:t>stakeholders.</w:t>
      </w:r>
    </w:p>
    <w:p w14:paraId="50FC685D" w14:textId="58FEDAEA" w:rsidR="00F35192" w:rsidRPr="003A5D0F" w:rsidRDefault="00F35192" w:rsidP="00F35192">
      <w:pPr>
        <w:pStyle w:val="BodyText"/>
        <w:jc w:val="both"/>
        <w:rPr>
          <w:spacing w:val="-2"/>
        </w:rPr>
      </w:pPr>
      <w:r w:rsidRPr="003A5D0F">
        <w:rPr>
          <w:spacing w:val="-2"/>
        </w:rPr>
        <w:t xml:space="preserve">Experience in the implementation of EU-funded projects, territorial cooperation </w:t>
      </w:r>
      <w:proofErr w:type="spellStart"/>
      <w:r w:rsidRPr="003A5D0F">
        <w:rPr>
          <w:spacing w:val="-2"/>
        </w:rPr>
        <w:t>programmes</w:t>
      </w:r>
      <w:proofErr w:type="spellEnd"/>
      <w:r w:rsidRPr="003A5D0F">
        <w:rPr>
          <w:spacing w:val="-2"/>
        </w:rPr>
        <w:t xml:space="preserve"> or projects financed by international donors will be considered an </w:t>
      </w:r>
      <w:r w:rsidR="006D7243" w:rsidRPr="003A5D0F">
        <w:rPr>
          <w:spacing w:val="-2"/>
        </w:rPr>
        <w:t>advantage.</w:t>
      </w:r>
    </w:p>
    <w:p w14:paraId="7E3C9FA2" w14:textId="01823534" w:rsidR="00F35192" w:rsidRPr="003A5D0F" w:rsidRDefault="00F35192" w:rsidP="00F35192">
      <w:pPr>
        <w:pStyle w:val="BodyText"/>
        <w:jc w:val="both"/>
        <w:rPr>
          <w:spacing w:val="-2"/>
        </w:rPr>
      </w:pPr>
      <w:r w:rsidRPr="003A5D0F">
        <w:rPr>
          <w:spacing w:val="-2"/>
        </w:rPr>
        <w:t xml:space="preserve">Demonstrated capacity to deliver services in accordance with agreed timelines, quality standards and contractual </w:t>
      </w:r>
      <w:r w:rsidR="006D7243" w:rsidRPr="003A5D0F">
        <w:rPr>
          <w:spacing w:val="-2"/>
        </w:rPr>
        <w:t>requirements.</w:t>
      </w:r>
    </w:p>
    <w:p w14:paraId="76C5009C" w14:textId="77777777" w:rsidR="00F35192" w:rsidRPr="003A5D0F" w:rsidRDefault="00F35192" w:rsidP="00F35192">
      <w:pPr>
        <w:pStyle w:val="BodyText"/>
        <w:jc w:val="both"/>
        <w:rPr>
          <w:spacing w:val="-2"/>
        </w:rPr>
      </w:pPr>
      <w:r w:rsidRPr="003A5D0F">
        <w:rPr>
          <w:spacing w:val="-2"/>
        </w:rPr>
        <w:t>Ability to work independently and collaboratively in multi-stakeholder environments.</w:t>
      </w:r>
    </w:p>
    <w:p w14:paraId="7EB55D20" w14:textId="41487728" w:rsidR="00F35192" w:rsidRPr="003A5D0F" w:rsidRDefault="00F35192" w:rsidP="00F35192">
      <w:pPr>
        <w:pStyle w:val="BodyText"/>
        <w:jc w:val="both"/>
        <w:rPr>
          <w:spacing w:val="-2"/>
        </w:rPr>
      </w:pPr>
      <w:r w:rsidRPr="003A5D0F">
        <w:rPr>
          <w:spacing w:val="-2"/>
        </w:rPr>
        <w:t xml:space="preserve">For </w:t>
      </w:r>
      <w:r w:rsidR="00AF3EDD">
        <w:rPr>
          <w:spacing w:val="-2"/>
        </w:rPr>
        <w:t>Lo</w:t>
      </w:r>
      <w:r w:rsidRPr="003A5D0F">
        <w:rPr>
          <w:spacing w:val="-2"/>
        </w:rPr>
        <w:t>t 1, particular experience in communication, visibility, dissemination and reporting activities shall be considered an advantage.</w:t>
      </w:r>
    </w:p>
    <w:p w14:paraId="0EC28997" w14:textId="533BDE30" w:rsidR="00F35192" w:rsidRPr="003A5D0F" w:rsidRDefault="00F35192" w:rsidP="00F35192">
      <w:pPr>
        <w:pStyle w:val="BodyText"/>
        <w:jc w:val="both"/>
        <w:rPr>
          <w:spacing w:val="-2"/>
        </w:rPr>
      </w:pPr>
      <w:r w:rsidRPr="003A5D0F">
        <w:rPr>
          <w:spacing w:val="-2"/>
        </w:rPr>
        <w:t xml:space="preserve">For </w:t>
      </w:r>
      <w:r w:rsidR="00AF3EDD">
        <w:rPr>
          <w:spacing w:val="-2"/>
        </w:rPr>
        <w:t>Lo</w:t>
      </w:r>
      <w:r w:rsidRPr="003A5D0F">
        <w:rPr>
          <w:spacing w:val="-2"/>
        </w:rPr>
        <w:t>t 2, particular experience in event management, logistics coordination and implementation of conferences, workshops and public events shall be considered an advantage.</w:t>
      </w:r>
    </w:p>
    <w:p w14:paraId="58252E29" w14:textId="6EAC8181" w:rsidR="00CA144B" w:rsidRPr="003A5D0F" w:rsidRDefault="00F35192" w:rsidP="00F35192">
      <w:pPr>
        <w:pStyle w:val="BodyText"/>
        <w:ind w:left="0"/>
        <w:jc w:val="both"/>
        <w:rPr>
          <w:spacing w:val="-2"/>
        </w:rPr>
      </w:pPr>
      <w:r w:rsidRPr="003A5D0F">
        <w:rPr>
          <w:spacing w:val="-2"/>
        </w:rPr>
        <w:t xml:space="preserve">   For </w:t>
      </w:r>
      <w:r w:rsidR="00AF3EDD">
        <w:rPr>
          <w:spacing w:val="-2"/>
        </w:rPr>
        <w:t>Lo</w:t>
      </w:r>
      <w:r w:rsidRPr="003A5D0F">
        <w:rPr>
          <w:spacing w:val="-2"/>
        </w:rPr>
        <w:t>t 3, particular experience in graphic design, visual communication, printing and production of promotional materials shall be considered an advantage.</w:t>
      </w:r>
    </w:p>
    <w:p w14:paraId="2568BF9A" w14:textId="77777777" w:rsidR="00F35192" w:rsidRPr="003A5D0F" w:rsidRDefault="00F35192" w:rsidP="00F35192">
      <w:pPr>
        <w:pStyle w:val="BodyText"/>
        <w:ind w:left="0"/>
        <w:jc w:val="both"/>
      </w:pPr>
    </w:p>
    <w:p w14:paraId="3E8B2F38" w14:textId="77777777" w:rsidR="00CA144B" w:rsidRPr="003A5D0F" w:rsidRDefault="00003310" w:rsidP="00F35192">
      <w:pPr>
        <w:pStyle w:val="Heading4"/>
        <w:numPr>
          <w:ilvl w:val="2"/>
          <w:numId w:val="13"/>
        </w:numPr>
        <w:tabs>
          <w:tab w:val="left" w:pos="708"/>
        </w:tabs>
        <w:ind w:left="708" w:hanging="565"/>
        <w:jc w:val="both"/>
      </w:pPr>
      <w:r w:rsidRPr="003A5D0F">
        <w:t>Support</w:t>
      </w:r>
      <w:r w:rsidRPr="003A5D0F">
        <w:rPr>
          <w:spacing w:val="-5"/>
        </w:rPr>
        <w:t xml:space="preserve"> </w:t>
      </w:r>
      <w:r w:rsidRPr="003A5D0F">
        <w:t>facilities</w:t>
      </w:r>
      <w:r w:rsidRPr="003A5D0F">
        <w:rPr>
          <w:spacing w:val="-4"/>
        </w:rPr>
        <w:t xml:space="preserve"> </w:t>
      </w:r>
      <w:r w:rsidRPr="003A5D0F">
        <w:t>&amp;</w:t>
      </w:r>
      <w:r w:rsidRPr="003A5D0F">
        <w:rPr>
          <w:spacing w:val="-2"/>
        </w:rPr>
        <w:t xml:space="preserve"> backstopping</w:t>
      </w:r>
    </w:p>
    <w:p w14:paraId="7C9F3AA0" w14:textId="55CAB1A0" w:rsidR="00CA144B" w:rsidRPr="003A5D0F" w:rsidRDefault="00003310">
      <w:pPr>
        <w:pStyle w:val="BodyText"/>
        <w:spacing w:before="239"/>
      </w:pPr>
      <w:r w:rsidRPr="003A5D0F">
        <w:t>The</w:t>
      </w:r>
      <w:r w:rsidRPr="003A5D0F">
        <w:rPr>
          <w:spacing w:val="-6"/>
        </w:rPr>
        <w:t xml:space="preserve"> </w:t>
      </w:r>
      <w:r w:rsidRPr="003A5D0F">
        <w:t>costs</w:t>
      </w:r>
      <w:r w:rsidRPr="003A5D0F">
        <w:rPr>
          <w:spacing w:val="-5"/>
        </w:rPr>
        <w:t xml:space="preserve"> </w:t>
      </w:r>
      <w:r w:rsidRPr="003A5D0F">
        <w:t>for</w:t>
      </w:r>
      <w:r w:rsidRPr="003A5D0F">
        <w:rPr>
          <w:spacing w:val="-5"/>
        </w:rPr>
        <w:t xml:space="preserve"> </w:t>
      </w:r>
      <w:r w:rsidRPr="003A5D0F">
        <w:t>support</w:t>
      </w:r>
      <w:r w:rsidRPr="003A5D0F">
        <w:rPr>
          <w:spacing w:val="-5"/>
        </w:rPr>
        <w:t xml:space="preserve"> </w:t>
      </w:r>
      <w:r w:rsidRPr="003A5D0F">
        <w:t>facilities,</w:t>
      </w:r>
      <w:r w:rsidRPr="003A5D0F">
        <w:rPr>
          <w:spacing w:val="-6"/>
        </w:rPr>
        <w:t xml:space="preserve"> </w:t>
      </w:r>
      <w:r w:rsidRPr="003A5D0F">
        <w:t>including</w:t>
      </w:r>
      <w:r w:rsidRPr="003A5D0F">
        <w:rPr>
          <w:spacing w:val="-6"/>
        </w:rPr>
        <w:t xml:space="preserve"> </w:t>
      </w:r>
      <w:r w:rsidRPr="003A5D0F">
        <w:t>backstopping,</w:t>
      </w:r>
      <w:r w:rsidRPr="003A5D0F">
        <w:rPr>
          <w:spacing w:val="-1"/>
        </w:rPr>
        <w:t xml:space="preserve"> </w:t>
      </w:r>
      <w:r w:rsidRPr="003A5D0F">
        <w:t>are</w:t>
      </w:r>
      <w:r w:rsidRPr="003A5D0F">
        <w:rPr>
          <w:spacing w:val="-6"/>
        </w:rPr>
        <w:t xml:space="preserve"> </w:t>
      </w:r>
      <w:r w:rsidRPr="003A5D0F">
        <w:t>included</w:t>
      </w:r>
      <w:r w:rsidRPr="003A5D0F">
        <w:rPr>
          <w:spacing w:val="-3"/>
        </w:rPr>
        <w:t xml:space="preserve"> </w:t>
      </w:r>
      <w:r w:rsidRPr="003A5D0F">
        <w:t>in</w:t>
      </w:r>
      <w:r w:rsidRPr="003A5D0F">
        <w:rPr>
          <w:spacing w:val="-6"/>
        </w:rPr>
        <w:t xml:space="preserve"> </w:t>
      </w:r>
      <w:r w:rsidRPr="003A5D0F">
        <w:t>the</w:t>
      </w:r>
      <w:r w:rsidRPr="003A5D0F">
        <w:rPr>
          <w:spacing w:val="-2"/>
        </w:rPr>
        <w:t xml:space="preserve"> </w:t>
      </w:r>
      <w:r w:rsidR="006D7243" w:rsidRPr="003A5D0F">
        <w:t>tender’s</w:t>
      </w:r>
      <w:r w:rsidRPr="003A5D0F">
        <w:rPr>
          <w:spacing w:val="-2"/>
        </w:rPr>
        <w:t xml:space="preserve"> </w:t>
      </w:r>
      <w:r w:rsidRPr="003A5D0F">
        <w:t>financial</w:t>
      </w:r>
      <w:r w:rsidRPr="003A5D0F">
        <w:rPr>
          <w:spacing w:val="-2"/>
        </w:rPr>
        <w:t xml:space="preserve"> offer.</w:t>
      </w:r>
    </w:p>
    <w:p w14:paraId="039910AD" w14:textId="77777777" w:rsidR="00CA144B" w:rsidRPr="003A5D0F" w:rsidRDefault="00CA144B">
      <w:pPr>
        <w:pStyle w:val="BodyText"/>
        <w:spacing w:before="108"/>
        <w:ind w:left="0"/>
      </w:pPr>
    </w:p>
    <w:p w14:paraId="22217CC3" w14:textId="77777777" w:rsidR="00CA144B" w:rsidRPr="003A5D0F" w:rsidRDefault="00003310">
      <w:pPr>
        <w:pStyle w:val="Heading4"/>
        <w:numPr>
          <w:ilvl w:val="1"/>
          <w:numId w:val="13"/>
        </w:numPr>
        <w:tabs>
          <w:tab w:val="left" w:pos="641"/>
        </w:tabs>
        <w:spacing w:before="1"/>
        <w:ind w:left="641" w:hanging="498"/>
      </w:pPr>
      <w:bookmarkStart w:id="21" w:name="_TOC_250007"/>
      <w:r w:rsidRPr="003A5D0F">
        <w:t>Office</w:t>
      </w:r>
      <w:r w:rsidRPr="003A5D0F">
        <w:rPr>
          <w:spacing w:val="-4"/>
        </w:rPr>
        <w:t xml:space="preserve"> </w:t>
      </w:r>
      <w:bookmarkEnd w:id="21"/>
      <w:r w:rsidRPr="003A5D0F">
        <w:rPr>
          <w:spacing w:val="-2"/>
        </w:rPr>
        <w:t>accommodation</w:t>
      </w:r>
    </w:p>
    <w:p w14:paraId="79BC1C5A" w14:textId="77777777" w:rsidR="00CA144B" w:rsidRPr="003A5D0F" w:rsidRDefault="00003310">
      <w:pPr>
        <w:pStyle w:val="BodyText"/>
        <w:spacing w:before="239"/>
      </w:pPr>
      <w:r w:rsidRPr="003A5D0F">
        <w:rPr>
          <w:spacing w:val="-2"/>
        </w:rPr>
        <w:t>Office</w:t>
      </w:r>
      <w:r w:rsidRPr="003A5D0F">
        <w:rPr>
          <w:spacing w:val="-7"/>
        </w:rPr>
        <w:t xml:space="preserve"> </w:t>
      </w:r>
      <w:r w:rsidRPr="003A5D0F">
        <w:rPr>
          <w:spacing w:val="-2"/>
        </w:rPr>
        <w:t>accommodation</w:t>
      </w:r>
      <w:r w:rsidRPr="003A5D0F">
        <w:rPr>
          <w:spacing w:val="-5"/>
        </w:rPr>
        <w:t xml:space="preserve"> </w:t>
      </w:r>
      <w:r w:rsidRPr="003A5D0F">
        <w:rPr>
          <w:spacing w:val="-2"/>
        </w:rPr>
        <w:t>for</w:t>
      </w:r>
      <w:r w:rsidRPr="003A5D0F">
        <w:rPr>
          <w:spacing w:val="-5"/>
        </w:rPr>
        <w:t xml:space="preserve"> </w:t>
      </w:r>
      <w:r w:rsidRPr="003A5D0F">
        <w:rPr>
          <w:spacing w:val="-2"/>
        </w:rPr>
        <w:t>each</w:t>
      </w:r>
      <w:r w:rsidRPr="003A5D0F">
        <w:rPr>
          <w:spacing w:val="-5"/>
        </w:rPr>
        <w:t xml:space="preserve"> </w:t>
      </w:r>
      <w:r w:rsidRPr="003A5D0F">
        <w:rPr>
          <w:spacing w:val="-2"/>
        </w:rPr>
        <w:t>expert</w:t>
      </w:r>
      <w:r w:rsidRPr="003A5D0F">
        <w:t xml:space="preserve"> </w:t>
      </w:r>
      <w:r w:rsidRPr="003A5D0F">
        <w:rPr>
          <w:spacing w:val="-2"/>
        </w:rPr>
        <w:t>providing</w:t>
      </w:r>
      <w:r w:rsidRPr="003A5D0F">
        <w:rPr>
          <w:spacing w:val="-9"/>
        </w:rPr>
        <w:t xml:space="preserve"> </w:t>
      </w:r>
      <w:r w:rsidRPr="003A5D0F">
        <w:rPr>
          <w:spacing w:val="-2"/>
        </w:rPr>
        <w:t>input</w:t>
      </w:r>
      <w:r w:rsidRPr="003A5D0F">
        <w:rPr>
          <w:spacing w:val="-3"/>
        </w:rPr>
        <w:t xml:space="preserve"> </w:t>
      </w:r>
      <w:r w:rsidRPr="003A5D0F">
        <w:rPr>
          <w:spacing w:val="-2"/>
        </w:rPr>
        <w:t>to</w:t>
      </w:r>
      <w:r w:rsidRPr="003A5D0F">
        <w:rPr>
          <w:spacing w:val="-4"/>
        </w:rPr>
        <w:t xml:space="preserve"> </w:t>
      </w:r>
      <w:r w:rsidRPr="003A5D0F">
        <w:rPr>
          <w:spacing w:val="-2"/>
        </w:rPr>
        <w:t>the</w:t>
      </w:r>
      <w:r w:rsidRPr="003A5D0F">
        <w:rPr>
          <w:spacing w:val="-5"/>
        </w:rPr>
        <w:t xml:space="preserve"> </w:t>
      </w:r>
      <w:r w:rsidRPr="003A5D0F">
        <w:rPr>
          <w:spacing w:val="-2"/>
        </w:rPr>
        <w:t>contract</w:t>
      </w:r>
      <w:r w:rsidRPr="003A5D0F">
        <w:rPr>
          <w:spacing w:val="-7"/>
        </w:rPr>
        <w:t xml:space="preserve"> </w:t>
      </w:r>
      <w:r w:rsidRPr="003A5D0F">
        <w:rPr>
          <w:spacing w:val="-2"/>
        </w:rPr>
        <w:t>is</w:t>
      </w:r>
      <w:r w:rsidRPr="003A5D0F">
        <w:rPr>
          <w:spacing w:val="-5"/>
        </w:rPr>
        <w:t xml:space="preserve"> </w:t>
      </w:r>
      <w:r w:rsidRPr="003A5D0F">
        <w:rPr>
          <w:spacing w:val="-2"/>
        </w:rPr>
        <w:t>to</w:t>
      </w:r>
      <w:r w:rsidRPr="003A5D0F">
        <w:rPr>
          <w:spacing w:val="-5"/>
        </w:rPr>
        <w:t xml:space="preserve"> </w:t>
      </w:r>
      <w:r w:rsidRPr="003A5D0F">
        <w:rPr>
          <w:spacing w:val="-2"/>
        </w:rPr>
        <w:t>be</w:t>
      </w:r>
      <w:r w:rsidRPr="003A5D0F">
        <w:rPr>
          <w:spacing w:val="-5"/>
        </w:rPr>
        <w:t xml:space="preserve"> </w:t>
      </w:r>
      <w:r w:rsidRPr="003A5D0F">
        <w:rPr>
          <w:spacing w:val="-2"/>
        </w:rPr>
        <w:t>provided</w:t>
      </w:r>
      <w:r w:rsidRPr="003A5D0F">
        <w:rPr>
          <w:spacing w:val="-5"/>
        </w:rPr>
        <w:t xml:space="preserve"> </w:t>
      </w:r>
      <w:r w:rsidRPr="003A5D0F">
        <w:rPr>
          <w:spacing w:val="-2"/>
        </w:rPr>
        <w:t>by</w:t>
      </w:r>
      <w:r w:rsidRPr="003A5D0F">
        <w:rPr>
          <w:spacing w:val="-5"/>
        </w:rPr>
        <w:t xml:space="preserve"> </w:t>
      </w:r>
      <w:r w:rsidRPr="003A5D0F">
        <w:rPr>
          <w:spacing w:val="-2"/>
        </w:rPr>
        <w:t>the</w:t>
      </w:r>
      <w:r w:rsidRPr="003A5D0F">
        <w:rPr>
          <w:spacing w:val="-4"/>
        </w:rPr>
        <w:t xml:space="preserve"> </w:t>
      </w:r>
      <w:r w:rsidRPr="003A5D0F">
        <w:rPr>
          <w:spacing w:val="-2"/>
        </w:rPr>
        <w:t>contractor.</w:t>
      </w:r>
    </w:p>
    <w:p w14:paraId="4098AEE4" w14:textId="77777777" w:rsidR="00CA144B" w:rsidRPr="003A5D0F" w:rsidRDefault="00CA144B">
      <w:pPr>
        <w:pStyle w:val="BodyText"/>
        <w:spacing w:before="108"/>
        <w:ind w:left="0"/>
      </w:pPr>
    </w:p>
    <w:p w14:paraId="3C7A46F5" w14:textId="77777777" w:rsidR="00CA144B" w:rsidRPr="003A5D0F" w:rsidRDefault="00003310">
      <w:pPr>
        <w:pStyle w:val="Heading4"/>
        <w:numPr>
          <w:ilvl w:val="1"/>
          <w:numId w:val="13"/>
        </w:numPr>
        <w:tabs>
          <w:tab w:val="left" w:pos="641"/>
        </w:tabs>
        <w:ind w:left="641" w:hanging="498"/>
      </w:pPr>
      <w:bookmarkStart w:id="22" w:name="_TOC_250006"/>
      <w:r w:rsidRPr="003A5D0F">
        <w:t>Facilities</w:t>
      </w:r>
      <w:r w:rsidRPr="003A5D0F">
        <w:rPr>
          <w:spacing w:val="-5"/>
        </w:rPr>
        <w:t xml:space="preserve"> </w:t>
      </w:r>
      <w:r w:rsidRPr="003A5D0F">
        <w:t>to</w:t>
      </w:r>
      <w:r w:rsidRPr="003A5D0F">
        <w:rPr>
          <w:spacing w:val="-4"/>
        </w:rPr>
        <w:t xml:space="preserve"> </w:t>
      </w:r>
      <w:r w:rsidRPr="003A5D0F">
        <w:t>be</w:t>
      </w:r>
      <w:r w:rsidRPr="003A5D0F">
        <w:rPr>
          <w:spacing w:val="-2"/>
        </w:rPr>
        <w:t xml:space="preserve"> </w:t>
      </w:r>
      <w:r w:rsidRPr="003A5D0F">
        <w:t>provided</w:t>
      </w:r>
      <w:r w:rsidRPr="003A5D0F">
        <w:rPr>
          <w:spacing w:val="-5"/>
        </w:rPr>
        <w:t xml:space="preserve"> </w:t>
      </w:r>
      <w:r w:rsidRPr="003A5D0F">
        <w:t>by</w:t>
      </w:r>
      <w:r w:rsidRPr="003A5D0F">
        <w:rPr>
          <w:spacing w:val="-2"/>
        </w:rPr>
        <w:t xml:space="preserve"> </w:t>
      </w:r>
      <w:r w:rsidRPr="003A5D0F">
        <w:t xml:space="preserve">the </w:t>
      </w:r>
      <w:bookmarkEnd w:id="22"/>
      <w:r w:rsidRPr="003A5D0F">
        <w:rPr>
          <w:spacing w:val="-2"/>
        </w:rPr>
        <w:t>contractor</w:t>
      </w:r>
    </w:p>
    <w:p w14:paraId="3A00EE96" w14:textId="77777777" w:rsidR="00CA144B" w:rsidRPr="003A5D0F" w:rsidRDefault="00003310">
      <w:pPr>
        <w:pStyle w:val="BodyText"/>
        <w:spacing w:before="237"/>
        <w:ind w:right="137"/>
        <w:jc w:val="both"/>
      </w:pPr>
      <w:r w:rsidRPr="003A5D0F">
        <w:t>The contractor shall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w:t>
      </w:r>
    </w:p>
    <w:p w14:paraId="50CDB234" w14:textId="77777777" w:rsidR="00CA144B" w:rsidRPr="003A5D0F" w:rsidRDefault="00CA144B">
      <w:pPr>
        <w:pStyle w:val="BodyText"/>
        <w:spacing w:before="110"/>
        <w:ind w:left="0"/>
      </w:pPr>
    </w:p>
    <w:p w14:paraId="7E3A5A31" w14:textId="77777777" w:rsidR="00CA144B" w:rsidRPr="003A5D0F" w:rsidRDefault="00003310">
      <w:pPr>
        <w:pStyle w:val="Heading4"/>
        <w:numPr>
          <w:ilvl w:val="1"/>
          <w:numId w:val="13"/>
        </w:numPr>
        <w:tabs>
          <w:tab w:val="left" w:pos="641"/>
        </w:tabs>
        <w:spacing w:before="1"/>
        <w:ind w:left="641" w:hanging="498"/>
      </w:pPr>
      <w:bookmarkStart w:id="23" w:name="_TOC_250005"/>
      <w:bookmarkEnd w:id="23"/>
      <w:r w:rsidRPr="003A5D0F">
        <w:rPr>
          <w:spacing w:val="-2"/>
        </w:rPr>
        <w:lastRenderedPageBreak/>
        <w:t>Equipment</w:t>
      </w:r>
    </w:p>
    <w:p w14:paraId="1FA2F9D2" w14:textId="5DD39D57" w:rsidR="00CA144B" w:rsidRPr="003A5D0F" w:rsidRDefault="00003310" w:rsidP="00DC6553">
      <w:pPr>
        <w:pStyle w:val="BodyText"/>
        <w:spacing w:before="120" w:line="242" w:lineRule="auto"/>
        <w:ind w:left="144" w:right="144"/>
        <w:jc w:val="both"/>
      </w:pPr>
      <w:r w:rsidRPr="003A5D0F">
        <w:t>No</w:t>
      </w:r>
      <w:r w:rsidRPr="003A5D0F">
        <w:rPr>
          <w:spacing w:val="-7"/>
        </w:rPr>
        <w:t xml:space="preserve"> </w:t>
      </w:r>
      <w:r w:rsidRPr="003A5D0F">
        <w:t>equipment</w:t>
      </w:r>
      <w:r w:rsidRPr="003A5D0F">
        <w:rPr>
          <w:spacing w:val="-6"/>
        </w:rPr>
        <w:t xml:space="preserve"> </w:t>
      </w:r>
      <w:r w:rsidRPr="003A5D0F">
        <w:t>is</w:t>
      </w:r>
      <w:r w:rsidRPr="003A5D0F">
        <w:rPr>
          <w:spacing w:val="-8"/>
        </w:rPr>
        <w:t xml:space="preserve"> </w:t>
      </w:r>
      <w:r w:rsidRPr="003A5D0F">
        <w:t>to</w:t>
      </w:r>
      <w:r w:rsidRPr="003A5D0F">
        <w:rPr>
          <w:spacing w:val="-7"/>
        </w:rPr>
        <w:t xml:space="preserve"> </w:t>
      </w:r>
      <w:r w:rsidRPr="003A5D0F">
        <w:t>be</w:t>
      </w:r>
      <w:r w:rsidRPr="003A5D0F">
        <w:rPr>
          <w:spacing w:val="-7"/>
        </w:rPr>
        <w:t xml:space="preserve"> </w:t>
      </w:r>
      <w:r w:rsidRPr="003A5D0F">
        <w:t>purchased</w:t>
      </w:r>
      <w:r w:rsidRPr="003A5D0F">
        <w:rPr>
          <w:spacing w:val="-7"/>
        </w:rPr>
        <w:t xml:space="preserve"> </w:t>
      </w:r>
      <w:r w:rsidRPr="003A5D0F">
        <w:t>on</w:t>
      </w:r>
      <w:r w:rsidRPr="003A5D0F">
        <w:rPr>
          <w:spacing w:val="-7"/>
        </w:rPr>
        <w:t xml:space="preserve"> </w:t>
      </w:r>
      <w:r w:rsidRPr="003A5D0F">
        <w:t>behalf</w:t>
      </w:r>
      <w:r w:rsidRPr="003A5D0F">
        <w:rPr>
          <w:spacing w:val="-6"/>
        </w:rPr>
        <w:t xml:space="preserve"> </w:t>
      </w:r>
      <w:r w:rsidRPr="003A5D0F">
        <w:t>of</w:t>
      </w:r>
      <w:r w:rsidRPr="003A5D0F">
        <w:rPr>
          <w:spacing w:val="-6"/>
        </w:rPr>
        <w:t xml:space="preserve"> </w:t>
      </w:r>
      <w:r w:rsidRPr="003A5D0F">
        <w:t>the</w:t>
      </w:r>
      <w:r w:rsidRPr="003A5D0F">
        <w:rPr>
          <w:spacing w:val="-5"/>
        </w:rPr>
        <w:t xml:space="preserve"> </w:t>
      </w:r>
      <w:r w:rsidRPr="003A5D0F">
        <w:t>contracting</w:t>
      </w:r>
      <w:r w:rsidRPr="003A5D0F">
        <w:rPr>
          <w:spacing w:val="-8"/>
        </w:rPr>
        <w:t xml:space="preserve"> </w:t>
      </w:r>
      <w:r w:rsidRPr="003A5D0F">
        <w:t>authority</w:t>
      </w:r>
      <w:r w:rsidRPr="003A5D0F">
        <w:rPr>
          <w:spacing w:val="-9"/>
        </w:rPr>
        <w:t xml:space="preserve"> </w:t>
      </w:r>
      <w:r w:rsidRPr="003A5D0F">
        <w:t>as</w:t>
      </w:r>
      <w:r w:rsidRPr="003A5D0F">
        <w:rPr>
          <w:spacing w:val="-6"/>
        </w:rPr>
        <w:t xml:space="preserve"> </w:t>
      </w:r>
      <w:r w:rsidRPr="003A5D0F">
        <w:t>part</w:t>
      </w:r>
      <w:r w:rsidRPr="003A5D0F">
        <w:rPr>
          <w:spacing w:val="-6"/>
        </w:rPr>
        <w:t xml:space="preserve"> </w:t>
      </w:r>
      <w:r w:rsidRPr="003A5D0F">
        <w:t>of</w:t>
      </w:r>
      <w:r w:rsidRPr="003A5D0F">
        <w:rPr>
          <w:spacing w:val="-6"/>
        </w:rPr>
        <w:t xml:space="preserve"> </w:t>
      </w:r>
      <w:r w:rsidRPr="003A5D0F">
        <w:t>this</w:t>
      </w:r>
      <w:r w:rsidRPr="003A5D0F">
        <w:rPr>
          <w:spacing w:val="-6"/>
        </w:rPr>
        <w:t xml:space="preserve"> </w:t>
      </w:r>
      <w:r w:rsidRPr="003A5D0F">
        <w:t>service</w:t>
      </w:r>
      <w:r w:rsidRPr="003A5D0F">
        <w:rPr>
          <w:spacing w:val="-7"/>
        </w:rPr>
        <w:t xml:space="preserve"> </w:t>
      </w:r>
      <w:r w:rsidRPr="003A5D0F">
        <w:t>contract</w:t>
      </w:r>
      <w:r w:rsidRPr="003A5D0F">
        <w:rPr>
          <w:spacing w:val="-6"/>
        </w:rPr>
        <w:t xml:space="preserve"> </w:t>
      </w:r>
      <w:r w:rsidRPr="003A5D0F">
        <w:t>or transferred</w:t>
      </w:r>
      <w:r w:rsidRPr="003A5D0F">
        <w:rPr>
          <w:spacing w:val="-9"/>
        </w:rPr>
        <w:t xml:space="preserve"> </w:t>
      </w:r>
      <w:r w:rsidRPr="003A5D0F">
        <w:t>to</w:t>
      </w:r>
      <w:r w:rsidRPr="003A5D0F">
        <w:rPr>
          <w:spacing w:val="-10"/>
        </w:rPr>
        <w:t xml:space="preserve"> </w:t>
      </w:r>
      <w:r w:rsidRPr="003A5D0F">
        <w:t>the</w:t>
      </w:r>
      <w:r w:rsidRPr="003A5D0F">
        <w:rPr>
          <w:spacing w:val="-6"/>
        </w:rPr>
        <w:t xml:space="preserve"> </w:t>
      </w:r>
      <w:r w:rsidRPr="003A5D0F">
        <w:t>contracting</w:t>
      </w:r>
      <w:r w:rsidRPr="003A5D0F">
        <w:rPr>
          <w:spacing w:val="-9"/>
        </w:rPr>
        <w:t xml:space="preserve"> </w:t>
      </w:r>
      <w:r w:rsidRPr="003A5D0F">
        <w:t>authority</w:t>
      </w:r>
      <w:r w:rsidRPr="003A5D0F">
        <w:rPr>
          <w:spacing w:val="-10"/>
        </w:rPr>
        <w:t xml:space="preserve"> </w:t>
      </w:r>
      <w:r w:rsidRPr="003A5D0F">
        <w:t>at</w:t>
      </w:r>
      <w:r w:rsidRPr="003A5D0F">
        <w:rPr>
          <w:spacing w:val="-8"/>
        </w:rPr>
        <w:t xml:space="preserve"> </w:t>
      </w:r>
      <w:r w:rsidRPr="003A5D0F">
        <w:t>the</w:t>
      </w:r>
      <w:r w:rsidRPr="003A5D0F">
        <w:rPr>
          <w:spacing w:val="-9"/>
        </w:rPr>
        <w:t xml:space="preserve"> </w:t>
      </w:r>
      <w:r w:rsidRPr="003A5D0F">
        <w:t>end</w:t>
      </w:r>
      <w:r w:rsidRPr="003A5D0F">
        <w:rPr>
          <w:spacing w:val="-7"/>
        </w:rPr>
        <w:t xml:space="preserve"> </w:t>
      </w:r>
      <w:r w:rsidRPr="003A5D0F">
        <w:t>of</w:t>
      </w:r>
      <w:r w:rsidRPr="003A5D0F">
        <w:rPr>
          <w:spacing w:val="-9"/>
        </w:rPr>
        <w:t xml:space="preserve"> </w:t>
      </w:r>
      <w:r w:rsidRPr="003A5D0F">
        <w:t>this</w:t>
      </w:r>
      <w:r w:rsidRPr="003A5D0F">
        <w:rPr>
          <w:spacing w:val="-9"/>
        </w:rPr>
        <w:t xml:space="preserve"> </w:t>
      </w:r>
      <w:r w:rsidRPr="003A5D0F">
        <w:t>contract.</w:t>
      </w:r>
      <w:r w:rsidRPr="003A5D0F">
        <w:rPr>
          <w:spacing w:val="-8"/>
        </w:rPr>
        <w:t xml:space="preserve"> </w:t>
      </w:r>
      <w:r w:rsidRPr="003A5D0F">
        <w:t>Any</w:t>
      </w:r>
      <w:r w:rsidRPr="003A5D0F">
        <w:rPr>
          <w:spacing w:val="-10"/>
        </w:rPr>
        <w:t xml:space="preserve"> </w:t>
      </w:r>
      <w:r w:rsidRPr="003A5D0F">
        <w:t>equipment</w:t>
      </w:r>
      <w:r w:rsidRPr="003A5D0F">
        <w:rPr>
          <w:spacing w:val="-6"/>
        </w:rPr>
        <w:t xml:space="preserve"> </w:t>
      </w:r>
      <w:r w:rsidRPr="003A5D0F">
        <w:t>related</w:t>
      </w:r>
      <w:r w:rsidRPr="003A5D0F">
        <w:rPr>
          <w:spacing w:val="-9"/>
        </w:rPr>
        <w:t xml:space="preserve"> </w:t>
      </w:r>
      <w:r w:rsidRPr="003A5D0F">
        <w:t>to</w:t>
      </w:r>
      <w:r w:rsidRPr="003A5D0F">
        <w:rPr>
          <w:spacing w:val="-10"/>
        </w:rPr>
        <w:t xml:space="preserve"> </w:t>
      </w:r>
      <w:r w:rsidRPr="003A5D0F">
        <w:t>this</w:t>
      </w:r>
      <w:r w:rsidRPr="003A5D0F">
        <w:rPr>
          <w:spacing w:val="-9"/>
        </w:rPr>
        <w:t xml:space="preserve"> </w:t>
      </w:r>
      <w:r w:rsidRPr="003A5D0F">
        <w:t xml:space="preserve">contract which is to be </w:t>
      </w:r>
      <w:r w:rsidR="006D7243" w:rsidRPr="003A5D0F">
        <w:t>acquired</w:t>
      </w:r>
      <w:r w:rsidRPr="003A5D0F">
        <w:t xml:space="preserve"> must be purchased by means of a separate supply tender procedure.</w:t>
      </w:r>
      <w:r w:rsidR="00F35192" w:rsidRPr="003A5D0F">
        <w:t xml:space="preserve">                                            </w:t>
      </w:r>
    </w:p>
    <w:p w14:paraId="4A56B60B" w14:textId="77777777" w:rsidR="00F35192" w:rsidRPr="00DC6553" w:rsidRDefault="00F35192" w:rsidP="00DC6553">
      <w:pPr>
        <w:pStyle w:val="BodyText"/>
        <w:spacing w:before="120" w:line="242" w:lineRule="auto"/>
        <w:ind w:left="144" w:right="144"/>
        <w:jc w:val="both"/>
        <w:rPr>
          <w:sz w:val="6"/>
          <w:szCs w:val="6"/>
        </w:rPr>
      </w:pPr>
    </w:p>
    <w:p w14:paraId="7B92AC25" w14:textId="77777777" w:rsidR="00CA144B" w:rsidRPr="003A5D0F" w:rsidRDefault="00003310" w:rsidP="00F35192">
      <w:pPr>
        <w:pStyle w:val="Heading3"/>
        <w:numPr>
          <w:ilvl w:val="0"/>
          <w:numId w:val="13"/>
        </w:numPr>
        <w:tabs>
          <w:tab w:val="left" w:pos="622"/>
        </w:tabs>
        <w:spacing w:before="78"/>
        <w:ind w:left="622" w:hanging="479"/>
      </w:pPr>
      <w:bookmarkStart w:id="24" w:name="_TOC_250004"/>
      <w:bookmarkEnd w:id="24"/>
      <w:r w:rsidRPr="003A5D0F">
        <w:rPr>
          <w:spacing w:val="-2"/>
        </w:rPr>
        <w:t>REPORTS</w:t>
      </w:r>
    </w:p>
    <w:p w14:paraId="44E2F3B6" w14:textId="77777777" w:rsidR="00CA144B" w:rsidRPr="00DC6553" w:rsidRDefault="00CA144B">
      <w:pPr>
        <w:pStyle w:val="BodyText"/>
        <w:spacing w:before="106"/>
        <w:ind w:left="0"/>
        <w:rPr>
          <w:b/>
          <w:sz w:val="12"/>
          <w:szCs w:val="12"/>
        </w:rPr>
      </w:pPr>
    </w:p>
    <w:p w14:paraId="51AC7917" w14:textId="77777777" w:rsidR="00CA144B" w:rsidRPr="003A5D0F" w:rsidRDefault="00003310">
      <w:pPr>
        <w:pStyle w:val="Heading4"/>
        <w:numPr>
          <w:ilvl w:val="1"/>
          <w:numId w:val="13"/>
        </w:numPr>
        <w:tabs>
          <w:tab w:val="left" w:pos="641"/>
        </w:tabs>
        <w:ind w:left="641" w:hanging="498"/>
      </w:pPr>
      <w:bookmarkStart w:id="25" w:name="_TOC_250003"/>
      <w:r w:rsidRPr="003A5D0F">
        <w:t>Reporting</w:t>
      </w:r>
      <w:r w:rsidRPr="003A5D0F">
        <w:rPr>
          <w:spacing w:val="-4"/>
        </w:rPr>
        <w:t xml:space="preserve"> </w:t>
      </w:r>
      <w:bookmarkEnd w:id="25"/>
      <w:r w:rsidRPr="003A5D0F">
        <w:rPr>
          <w:spacing w:val="-2"/>
        </w:rPr>
        <w:t>requirements</w:t>
      </w:r>
    </w:p>
    <w:p w14:paraId="60AE3761" w14:textId="77777777" w:rsidR="00F35192" w:rsidRPr="00DC6553" w:rsidRDefault="00F35192" w:rsidP="00F35192">
      <w:pPr>
        <w:pStyle w:val="Heading4"/>
        <w:tabs>
          <w:tab w:val="left" w:pos="641"/>
        </w:tabs>
        <w:ind w:left="143" w:firstLine="0"/>
        <w:rPr>
          <w:sz w:val="16"/>
          <w:szCs w:val="16"/>
        </w:rPr>
      </w:pPr>
    </w:p>
    <w:p w14:paraId="198F04B9" w14:textId="1E5B8004" w:rsidR="00AF3EDD" w:rsidRPr="00DD28DA" w:rsidRDefault="00AF3EDD" w:rsidP="00AF3EDD">
      <w:pPr>
        <w:pStyle w:val="BodyText"/>
        <w:spacing w:before="107"/>
        <w:jc w:val="both"/>
      </w:pPr>
      <w:r w:rsidRPr="00DD28DA">
        <w:t>The Contractor shall report directly to the Directorate Responsible for Foreign-Financed Projects, appointed by the Contracting Authority for the implementation of the SEEDS Project, and shall submit all deliverables, supporting documentation, and reports in the English language.</w:t>
      </w:r>
    </w:p>
    <w:p w14:paraId="150D7775" w14:textId="77777777" w:rsidR="00F35192" w:rsidRPr="003A5D0F" w:rsidRDefault="00F35192" w:rsidP="00F35192">
      <w:pPr>
        <w:pStyle w:val="BodyText"/>
        <w:spacing w:before="107"/>
        <w:jc w:val="both"/>
      </w:pPr>
      <w:r w:rsidRPr="003A5D0F">
        <w:t xml:space="preserve">The reporting requirements shall be proportionate to the nature of the services provided under each lot and shall </w:t>
      </w:r>
      <w:proofErr w:type="gramStart"/>
      <w:r w:rsidRPr="003A5D0F">
        <w:t>include,</w:t>
      </w:r>
      <w:proofErr w:type="gramEnd"/>
      <w:r w:rsidRPr="003A5D0F">
        <w:t xml:space="preserve"> where applicable:</w:t>
      </w:r>
    </w:p>
    <w:p w14:paraId="40AC8704" w14:textId="77777777" w:rsidR="00F35192" w:rsidRPr="003A5D0F" w:rsidRDefault="00F35192" w:rsidP="00F35192">
      <w:pPr>
        <w:pStyle w:val="BodyText"/>
        <w:spacing w:before="107"/>
        <w:jc w:val="both"/>
      </w:pPr>
      <w:r w:rsidRPr="003A5D0F">
        <w:t xml:space="preserve">An Inception Note describing the proposed implementation approach, work plan and timeline for the execution of the </w:t>
      </w:r>
      <w:proofErr w:type="gramStart"/>
      <w:r w:rsidRPr="003A5D0F">
        <w:t>assignment;</w:t>
      </w:r>
      <w:proofErr w:type="gramEnd"/>
    </w:p>
    <w:p w14:paraId="35C4712E" w14:textId="77777777" w:rsidR="00F35192" w:rsidRPr="003A5D0F" w:rsidRDefault="00F35192" w:rsidP="00F35192">
      <w:pPr>
        <w:pStyle w:val="BodyText"/>
        <w:spacing w:before="107"/>
        <w:jc w:val="both"/>
      </w:pPr>
      <w:r w:rsidRPr="003A5D0F">
        <w:t xml:space="preserve">Periodic progress updates, upon request of the Contracting Authority, outlining the status of activities, deliverables produced and any issues affecting </w:t>
      </w:r>
      <w:proofErr w:type="gramStart"/>
      <w:r w:rsidRPr="003A5D0F">
        <w:t>implementation;</w:t>
      </w:r>
      <w:proofErr w:type="gramEnd"/>
    </w:p>
    <w:p w14:paraId="4C36CB8D" w14:textId="77777777" w:rsidR="00F35192" w:rsidRPr="003A5D0F" w:rsidRDefault="00F35192" w:rsidP="00F35192">
      <w:pPr>
        <w:pStyle w:val="BodyText"/>
        <w:spacing w:before="107"/>
        <w:jc w:val="both"/>
      </w:pPr>
      <w:r w:rsidRPr="003A5D0F">
        <w:t xml:space="preserve">Draft deliverables and outputs for review and approval by the Contracting Authority prior to </w:t>
      </w:r>
      <w:proofErr w:type="spellStart"/>
      <w:proofErr w:type="gramStart"/>
      <w:r w:rsidRPr="003A5D0F">
        <w:t>finalisation</w:t>
      </w:r>
      <w:proofErr w:type="spellEnd"/>
      <w:r w:rsidRPr="003A5D0F">
        <w:t>;</w:t>
      </w:r>
      <w:proofErr w:type="gramEnd"/>
    </w:p>
    <w:p w14:paraId="6D2BB1E4" w14:textId="77777777" w:rsidR="00F35192" w:rsidRPr="003A5D0F" w:rsidRDefault="00F35192" w:rsidP="00F35192">
      <w:pPr>
        <w:pStyle w:val="BodyText"/>
        <w:spacing w:before="107"/>
        <w:jc w:val="both"/>
      </w:pPr>
      <w:r w:rsidRPr="003A5D0F">
        <w:t xml:space="preserve">A Final Report </w:t>
      </w:r>
      <w:proofErr w:type="spellStart"/>
      <w:r w:rsidRPr="003A5D0F">
        <w:t>summarising</w:t>
      </w:r>
      <w:proofErr w:type="spellEnd"/>
      <w:r w:rsidRPr="003A5D0F">
        <w:t xml:space="preserve"> the activities implemented, outputs delivered, results achieved and supporting evidence related to the assignment.</w:t>
      </w:r>
    </w:p>
    <w:p w14:paraId="40547795" w14:textId="77777777" w:rsidR="00F35192" w:rsidRPr="003A5D0F" w:rsidRDefault="00F35192" w:rsidP="00F35192">
      <w:pPr>
        <w:pStyle w:val="BodyText"/>
        <w:spacing w:before="107"/>
        <w:jc w:val="both"/>
      </w:pPr>
      <w:r w:rsidRPr="003A5D0F">
        <w:t>For Act 1, the contractor shall provide communication reports, communication evidence, visibility documentation and a final communication and dissemination report.</w:t>
      </w:r>
    </w:p>
    <w:p w14:paraId="037C5D6F" w14:textId="77777777" w:rsidR="00F35192" w:rsidRPr="003A5D0F" w:rsidRDefault="00F35192" w:rsidP="00F35192">
      <w:pPr>
        <w:pStyle w:val="BodyText"/>
        <w:spacing w:before="107"/>
        <w:jc w:val="both"/>
      </w:pPr>
      <w:r w:rsidRPr="003A5D0F">
        <w:t xml:space="preserve">For Act 2, the contractor shall provide event reports, attendance lists, photographic documentation and supporting evidence for each event </w:t>
      </w:r>
      <w:proofErr w:type="spellStart"/>
      <w:r w:rsidRPr="003A5D0F">
        <w:t>organised</w:t>
      </w:r>
      <w:proofErr w:type="spellEnd"/>
      <w:r w:rsidRPr="003A5D0F">
        <w:t xml:space="preserve"> under the contract.</w:t>
      </w:r>
    </w:p>
    <w:p w14:paraId="551917AE" w14:textId="77777777" w:rsidR="00F35192" w:rsidRDefault="00F35192" w:rsidP="00F35192">
      <w:pPr>
        <w:pStyle w:val="BodyText"/>
        <w:spacing w:before="107"/>
        <w:jc w:val="both"/>
      </w:pPr>
      <w:r w:rsidRPr="003A5D0F">
        <w:t>For Act 3, the contractor shall provide delivery documentation, approved designs, editable files, print-ready files and evidence of compliance with the approved technical specifications and visibility requirements.</w:t>
      </w:r>
    </w:p>
    <w:p w14:paraId="3398DD74" w14:textId="68E1BE28" w:rsidR="00172ED6" w:rsidRPr="003A5D0F" w:rsidRDefault="00172ED6" w:rsidP="00F35192">
      <w:pPr>
        <w:pStyle w:val="BodyText"/>
        <w:spacing w:before="107"/>
        <w:jc w:val="both"/>
      </w:pPr>
      <w:r w:rsidRPr="00172ED6">
        <w:t>All final deliverables, reports, designs, communication materials, and other project-specific outputs produced under this contract shall become the property of the Contracting Authority, subject to the contractor’s pre-existing intellectual property rights, tools, templates, methodologies, and know-how not created specifically for this assignment.</w:t>
      </w:r>
    </w:p>
    <w:p w14:paraId="421CC938" w14:textId="77777777" w:rsidR="00F35192" w:rsidRPr="00DC6553" w:rsidRDefault="00F35192" w:rsidP="00F35192">
      <w:pPr>
        <w:pStyle w:val="BodyText"/>
        <w:spacing w:before="107"/>
        <w:ind w:left="0"/>
        <w:rPr>
          <w:sz w:val="18"/>
          <w:szCs w:val="18"/>
        </w:rPr>
      </w:pPr>
    </w:p>
    <w:p w14:paraId="65603A57" w14:textId="77777777" w:rsidR="00CA144B" w:rsidRPr="003A5D0F" w:rsidRDefault="00003310">
      <w:pPr>
        <w:pStyle w:val="Heading4"/>
        <w:numPr>
          <w:ilvl w:val="1"/>
          <w:numId w:val="13"/>
        </w:numPr>
        <w:tabs>
          <w:tab w:val="left" w:pos="641"/>
        </w:tabs>
        <w:ind w:left="641" w:hanging="498"/>
      </w:pPr>
      <w:bookmarkStart w:id="26" w:name="_TOC_250002"/>
      <w:r w:rsidRPr="003A5D0F">
        <w:t>Submission</w:t>
      </w:r>
      <w:r w:rsidRPr="003A5D0F">
        <w:rPr>
          <w:spacing w:val="-3"/>
        </w:rPr>
        <w:t xml:space="preserve"> </w:t>
      </w:r>
      <w:r w:rsidRPr="003A5D0F">
        <w:t>and</w:t>
      </w:r>
      <w:r w:rsidRPr="003A5D0F">
        <w:rPr>
          <w:spacing w:val="-3"/>
        </w:rPr>
        <w:t xml:space="preserve"> </w:t>
      </w:r>
      <w:r w:rsidRPr="003A5D0F">
        <w:t>approval</w:t>
      </w:r>
      <w:r w:rsidRPr="003A5D0F">
        <w:rPr>
          <w:spacing w:val="-7"/>
        </w:rPr>
        <w:t xml:space="preserve"> </w:t>
      </w:r>
      <w:r w:rsidRPr="003A5D0F">
        <w:t>of</w:t>
      </w:r>
      <w:r w:rsidRPr="003A5D0F">
        <w:rPr>
          <w:spacing w:val="1"/>
        </w:rPr>
        <w:t xml:space="preserve"> </w:t>
      </w:r>
      <w:bookmarkEnd w:id="26"/>
      <w:r w:rsidRPr="003A5D0F">
        <w:rPr>
          <w:spacing w:val="-2"/>
        </w:rPr>
        <w:t>reports</w:t>
      </w:r>
    </w:p>
    <w:p w14:paraId="37AB0302" w14:textId="3D559FDC" w:rsidR="00CA144B" w:rsidRPr="00DD28DA" w:rsidRDefault="00003310">
      <w:pPr>
        <w:pStyle w:val="BodyText"/>
        <w:spacing w:before="239" w:line="242" w:lineRule="auto"/>
        <w:ind w:right="137"/>
        <w:jc w:val="both"/>
      </w:pPr>
      <w:r w:rsidRPr="00DD28DA">
        <w:t>The reports of the project referred to above must be submitted to the</w:t>
      </w:r>
      <w:r w:rsidR="001975FF" w:rsidRPr="00DD28DA">
        <w:t xml:space="preserve"> </w:t>
      </w:r>
      <w:r w:rsidR="00AF3EDD" w:rsidRPr="00DD28DA">
        <w:t>Directorate Responsible for Foreign-Financed Projects</w:t>
      </w:r>
      <w:r w:rsidRPr="00DD28DA">
        <w:t xml:space="preserve"> for the institution, appointed by the Contracting Authority.</w:t>
      </w:r>
      <w:r w:rsidR="001975FF" w:rsidRPr="00DD28DA">
        <w:t xml:space="preserve"> </w:t>
      </w:r>
      <w:r w:rsidRPr="00DD28DA">
        <w:t xml:space="preserve">The </w:t>
      </w:r>
      <w:r w:rsidR="00AF3EDD" w:rsidRPr="00DD28DA">
        <w:t xml:space="preserve">Directorate Responsible for Foreign-Financed Projects </w:t>
      </w:r>
      <w:r w:rsidRPr="00DD28DA">
        <w:t xml:space="preserve">of the Contracting Authority for the </w:t>
      </w:r>
      <w:r w:rsidR="00AF3EDD" w:rsidRPr="00DD28DA">
        <w:t>project is</w:t>
      </w:r>
      <w:r w:rsidRPr="00DD28DA">
        <w:t xml:space="preserve"> responsible for approving the reports.</w:t>
      </w:r>
    </w:p>
    <w:p w14:paraId="369F30AE" w14:textId="77777777" w:rsidR="00CA144B" w:rsidRPr="00DC6553" w:rsidRDefault="00CA144B">
      <w:pPr>
        <w:pStyle w:val="BodyText"/>
        <w:spacing w:before="221"/>
        <w:ind w:left="0"/>
        <w:rPr>
          <w:sz w:val="12"/>
          <w:szCs w:val="12"/>
        </w:rPr>
      </w:pPr>
    </w:p>
    <w:p w14:paraId="141B4B98" w14:textId="77777777" w:rsidR="00CA144B" w:rsidRPr="003A5D0F" w:rsidRDefault="00003310">
      <w:pPr>
        <w:pStyle w:val="Heading3"/>
        <w:numPr>
          <w:ilvl w:val="0"/>
          <w:numId w:val="13"/>
        </w:numPr>
        <w:tabs>
          <w:tab w:val="left" w:pos="622"/>
        </w:tabs>
        <w:ind w:left="622" w:hanging="479"/>
      </w:pPr>
      <w:bookmarkStart w:id="27" w:name="_TOC_250001"/>
      <w:r w:rsidRPr="003A5D0F">
        <w:rPr>
          <w:spacing w:val="-2"/>
        </w:rPr>
        <w:t>MONITORING</w:t>
      </w:r>
      <w:r w:rsidRPr="003A5D0F">
        <w:rPr>
          <w:spacing w:val="-3"/>
        </w:rPr>
        <w:t xml:space="preserve"> </w:t>
      </w:r>
      <w:r w:rsidRPr="003A5D0F">
        <w:rPr>
          <w:spacing w:val="-2"/>
        </w:rPr>
        <w:t>AND</w:t>
      </w:r>
      <w:r w:rsidRPr="003A5D0F">
        <w:rPr>
          <w:spacing w:val="-3"/>
        </w:rPr>
        <w:t xml:space="preserve"> </w:t>
      </w:r>
      <w:bookmarkEnd w:id="27"/>
      <w:r w:rsidRPr="003A5D0F">
        <w:rPr>
          <w:spacing w:val="-2"/>
        </w:rPr>
        <w:t>EVALUATION</w:t>
      </w:r>
    </w:p>
    <w:p w14:paraId="762FCB86" w14:textId="77777777" w:rsidR="00CA144B" w:rsidRPr="00DC6553" w:rsidRDefault="00CA144B">
      <w:pPr>
        <w:pStyle w:val="BodyText"/>
        <w:spacing w:before="106"/>
        <w:ind w:left="0"/>
        <w:rPr>
          <w:b/>
          <w:sz w:val="10"/>
          <w:szCs w:val="10"/>
        </w:rPr>
      </w:pPr>
    </w:p>
    <w:p w14:paraId="229FD48F" w14:textId="77777777" w:rsidR="00CA144B" w:rsidRPr="003A5D0F" w:rsidRDefault="00003310">
      <w:pPr>
        <w:pStyle w:val="Heading4"/>
        <w:numPr>
          <w:ilvl w:val="1"/>
          <w:numId w:val="13"/>
        </w:numPr>
        <w:tabs>
          <w:tab w:val="left" w:pos="641"/>
        </w:tabs>
        <w:ind w:left="641" w:hanging="498"/>
      </w:pPr>
      <w:bookmarkStart w:id="28" w:name="_TOC_250000"/>
      <w:r w:rsidRPr="003A5D0F">
        <w:t>Definition</w:t>
      </w:r>
      <w:r w:rsidRPr="003A5D0F">
        <w:rPr>
          <w:spacing w:val="-5"/>
        </w:rPr>
        <w:t xml:space="preserve"> </w:t>
      </w:r>
      <w:r w:rsidRPr="003A5D0F">
        <w:t>of</w:t>
      </w:r>
      <w:r w:rsidRPr="003A5D0F">
        <w:rPr>
          <w:spacing w:val="-4"/>
        </w:rPr>
        <w:t xml:space="preserve"> </w:t>
      </w:r>
      <w:bookmarkEnd w:id="28"/>
      <w:r w:rsidRPr="003A5D0F">
        <w:rPr>
          <w:spacing w:val="-2"/>
        </w:rPr>
        <w:t>indicators</w:t>
      </w:r>
    </w:p>
    <w:p w14:paraId="68AA359B" w14:textId="77777777" w:rsidR="00CA144B" w:rsidRPr="00DC6553" w:rsidRDefault="00CA144B">
      <w:pPr>
        <w:pStyle w:val="BodyText"/>
        <w:spacing w:before="87"/>
        <w:ind w:left="0"/>
        <w:rPr>
          <w:b/>
          <w:sz w:val="12"/>
          <w:szCs w:val="12"/>
        </w:rPr>
      </w:pPr>
    </w:p>
    <w:p w14:paraId="64D77C55" w14:textId="77777777" w:rsidR="00CA144B" w:rsidRPr="003A5D0F" w:rsidRDefault="00003310">
      <w:pPr>
        <w:pStyle w:val="BodyText"/>
        <w:ind w:right="138"/>
        <w:jc w:val="both"/>
      </w:pPr>
      <w:r w:rsidRPr="003A5D0F">
        <w:t>Monitoring and evaluation will be based on indicators that measure project progress and achievement of results. These will cover activity outputs, capacity improvements, cross-border cooperation, and the project’s</w:t>
      </w:r>
      <w:r w:rsidRPr="003A5D0F">
        <w:rPr>
          <w:spacing w:val="-9"/>
        </w:rPr>
        <w:t xml:space="preserve"> </w:t>
      </w:r>
      <w:r w:rsidRPr="003A5D0F">
        <w:t>impact</w:t>
      </w:r>
      <w:r w:rsidRPr="003A5D0F">
        <w:rPr>
          <w:spacing w:val="-9"/>
        </w:rPr>
        <w:t xml:space="preserve"> </w:t>
      </w:r>
      <w:r w:rsidRPr="003A5D0F">
        <w:t>on</w:t>
      </w:r>
      <w:r w:rsidRPr="003A5D0F">
        <w:rPr>
          <w:spacing w:val="-10"/>
        </w:rPr>
        <w:t xml:space="preserve"> </w:t>
      </w:r>
      <w:r w:rsidRPr="003A5D0F">
        <w:t>the</w:t>
      </w:r>
      <w:r w:rsidRPr="003A5D0F">
        <w:rPr>
          <w:spacing w:val="-9"/>
        </w:rPr>
        <w:t xml:space="preserve"> </w:t>
      </w:r>
      <w:r w:rsidRPr="003A5D0F">
        <w:t>cultural</w:t>
      </w:r>
      <w:r w:rsidRPr="003A5D0F">
        <w:rPr>
          <w:spacing w:val="-8"/>
        </w:rPr>
        <w:t xml:space="preserve"> </w:t>
      </w:r>
      <w:r w:rsidRPr="003A5D0F">
        <w:t>and</w:t>
      </w:r>
      <w:r w:rsidRPr="003A5D0F">
        <w:rPr>
          <w:spacing w:val="-9"/>
        </w:rPr>
        <w:t xml:space="preserve"> </w:t>
      </w:r>
      <w:r w:rsidRPr="003A5D0F">
        <w:t>creative</w:t>
      </w:r>
      <w:r w:rsidRPr="003A5D0F">
        <w:rPr>
          <w:spacing w:val="-7"/>
        </w:rPr>
        <w:t xml:space="preserve"> </w:t>
      </w:r>
      <w:r w:rsidRPr="003A5D0F">
        <w:t>sector</w:t>
      </w:r>
      <w:r w:rsidRPr="003A5D0F">
        <w:rPr>
          <w:spacing w:val="-9"/>
        </w:rPr>
        <w:t xml:space="preserve"> </w:t>
      </w:r>
      <w:r w:rsidRPr="003A5D0F">
        <w:t>and</w:t>
      </w:r>
      <w:r w:rsidRPr="003A5D0F">
        <w:rPr>
          <w:spacing w:val="-9"/>
        </w:rPr>
        <w:t xml:space="preserve"> </w:t>
      </w:r>
      <w:r w:rsidRPr="003A5D0F">
        <w:t>tourism.</w:t>
      </w:r>
      <w:r w:rsidRPr="003A5D0F">
        <w:rPr>
          <w:spacing w:val="-7"/>
        </w:rPr>
        <w:t xml:space="preserve"> </w:t>
      </w:r>
      <w:r w:rsidRPr="003A5D0F">
        <w:t>Assessment</w:t>
      </w:r>
      <w:r w:rsidRPr="003A5D0F">
        <w:rPr>
          <w:spacing w:val="-6"/>
        </w:rPr>
        <w:t xml:space="preserve"> </w:t>
      </w:r>
      <w:r w:rsidRPr="003A5D0F">
        <w:t>will</w:t>
      </w:r>
      <w:r w:rsidRPr="003A5D0F">
        <w:rPr>
          <w:spacing w:val="-9"/>
        </w:rPr>
        <w:t xml:space="preserve"> </w:t>
      </w:r>
      <w:r w:rsidRPr="003A5D0F">
        <w:t>rely</w:t>
      </w:r>
      <w:r w:rsidRPr="003A5D0F">
        <w:rPr>
          <w:spacing w:val="-3"/>
        </w:rPr>
        <w:t xml:space="preserve"> </w:t>
      </w:r>
      <w:r w:rsidRPr="003A5D0F">
        <w:t>on</w:t>
      </w:r>
      <w:r w:rsidRPr="003A5D0F">
        <w:rPr>
          <w:spacing w:val="-7"/>
        </w:rPr>
        <w:t xml:space="preserve"> </w:t>
      </w:r>
      <w:r w:rsidRPr="003A5D0F">
        <w:t>project</w:t>
      </w:r>
      <w:r w:rsidRPr="003A5D0F">
        <w:rPr>
          <w:spacing w:val="-8"/>
        </w:rPr>
        <w:t xml:space="preserve"> </w:t>
      </w:r>
      <w:r w:rsidRPr="003A5D0F">
        <w:t>reports, official documents, and participant feedback to ensure transparency and continuous improvement.</w:t>
      </w:r>
    </w:p>
    <w:p w14:paraId="39C9C0D7" w14:textId="77777777" w:rsidR="00CA144B" w:rsidRDefault="00003310">
      <w:pPr>
        <w:spacing w:before="102"/>
        <w:ind w:left="4051"/>
        <w:jc w:val="both"/>
      </w:pPr>
      <w:r w:rsidRPr="003A5D0F">
        <w:t>*</w:t>
      </w:r>
      <w:r w:rsidRPr="003A5D0F">
        <w:rPr>
          <w:spacing w:val="-3"/>
        </w:rPr>
        <w:t xml:space="preserve"> </w:t>
      </w:r>
      <w:r w:rsidRPr="003A5D0F">
        <w:t xml:space="preserve">* </w:t>
      </w:r>
      <w:r w:rsidRPr="003A5D0F">
        <w:rPr>
          <w:spacing w:val="-10"/>
        </w:rPr>
        <w:t>*</w:t>
      </w:r>
    </w:p>
    <w:sectPr w:rsidR="00CA144B">
      <w:pgSz w:w="11920" w:h="16840"/>
      <w:pgMar w:top="1100" w:right="992" w:bottom="1120" w:left="1559" w:header="0" w:footer="9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4495" w14:textId="77777777" w:rsidR="005B73A6" w:rsidRDefault="005B73A6">
      <w:r>
        <w:separator/>
      </w:r>
    </w:p>
  </w:endnote>
  <w:endnote w:type="continuationSeparator" w:id="0">
    <w:p w14:paraId="5F071715" w14:textId="77777777" w:rsidR="005B73A6" w:rsidRDefault="005B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DBFA" w14:textId="77777777" w:rsidR="00CA144B" w:rsidRDefault="00003310">
    <w:pPr>
      <w:pStyle w:val="BodyText"/>
      <w:spacing w:line="14" w:lineRule="auto"/>
      <w:ind w:left="0"/>
      <w:rPr>
        <w:sz w:val="20"/>
      </w:rPr>
    </w:pPr>
    <w:r>
      <w:rPr>
        <w:noProof/>
        <w:sz w:val="20"/>
      </w:rPr>
      <mc:AlternateContent>
        <mc:Choice Requires="wps">
          <w:drawing>
            <wp:anchor distT="0" distB="0" distL="0" distR="0" simplePos="0" relativeHeight="487360000" behindDoc="1" locked="0" layoutInCell="1" allowOverlap="1" wp14:anchorId="7603D9D2" wp14:editId="0CC8500B">
              <wp:simplePos x="0" y="0"/>
              <wp:positionH relativeFrom="page">
                <wp:posOffset>1068120</wp:posOffset>
              </wp:positionH>
              <wp:positionV relativeFrom="page">
                <wp:posOffset>9963657</wp:posOffset>
              </wp:positionV>
              <wp:extent cx="1397000" cy="2832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283210"/>
                      </a:xfrm>
                      <a:prstGeom prst="rect">
                        <a:avLst/>
                      </a:prstGeom>
                    </wps:spPr>
                    <wps:txbx>
                      <w:txbxContent>
                        <w:p w14:paraId="37E43FD9" w14:textId="77777777" w:rsidR="00CA144B" w:rsidRDefault="00003310">
                          <w:pPr>
                            <w:spacing w:before="12" w:line="207" w:lineRule="exact"/>
                            <w:ind w:left="20"/>
                            <w:rPr>
                              <w:b/>
                              <w:sz w:val="18"/>
                            </w:rPr>
                          </w:pPr>
                          <w:r>
                            <w:rPr>
                              <w:b/>
                              <w:spacing w:val="-4"/>
                              <w:sz w:val="18"/>
                            </w:rPr>
                            <w:t>2025</w:t>
                          </w:r>
                        </w:p>
                        <w:p w14:paraId="4A722F50" w14:textId="77777777" w:rsidR="00CA144B" w:rsidRDefault="00003310">
                          <w:pPr>
                            <w:spacing w:line="207" w:lineRule="exact"/>
                            <w:ind w:left="20"/>
                            <w:rPr>
                              <w:sz w:val="18"/>
                            </w:rPr>
                          </w:pPr>
                          <w:r>
                            <w:rPr>
                              <w:sz w:val="18"/>
                            </w:rPr>
                            <w:t>Terms</w:t>
                          </w:r>
                          <w:r>
                            <w:rPr>
                              <w:spacing w:val="-1"/>
                              <w:sz w:val="18"/>
                            </w:rPr>
                            <w:t xml:space="preserve"> </w:t>
                          </w:r>
                          <w:r>
                            <w:rPr>
                              <w:sz w:val="18"/>
                            </w:rPr>
                            <w:t>of</w:t>
                          </w:r>
                          <w:r>
                            <w:rPr>
                              <w:spacing w:val="-2"/>
                              <w:sz w:val="18"/>
                            </w:rPr>
                            <w:t xml:space="preserve"> </w:t>
                          </w:r>
                          <w:proofErr w:type="spellStart"/>
                          <w:r>
                            <w:rPr>
                              <w:spacing w:val="-2"/>
                              <w:sz w:val="18"/>
                            </w:rPr>
                            <w:t>Reference_SEEDS</w:t>
                          </w:r>
                          <w:proofErr w:type="spellEnd"/>
                          <w:r>
                            <w:rPr>
                              <w:spacing w:val="-2"/>
                              <w:sz w:val="18"/>
                            </w:rPr>
                            <w:t>_</w:t>
                          </w:r>
                        </w:p>
                      </w:txbxContent>
                    </wps:txbx>
                    <wps:bodyPr wrap="square" lIns="0" tIns="0" rIns="0" bIns="0" rtlCol="0">
                      <a:noAutofit/>
                    </wps:bodyPr>
                  </wps:wsp>
                </a:graphicData>
              </a:graphic>
            </wp:anchor>
          </w:drawing>
        </mc:Choice>
        <mc:Fallback>
          <w:pict>
            <v:shapetype w14:anchorId="7603D9D2" id="_x0000_t202" coordsize="21600,21600" o:spt="202" path="m,l,21600r21600,l21600,xe">
              <v:stroke joinstyle="miter"/>
              <v:path gradientshapeok="t" o:connecttype="rect"/>
            </v:shapetype>
            <v:shape id="Textbox 1" o:spid="_x0000_s1026" type="#_x0000_t202" style="position:absolute;margin-left:84.1pt;margin-top:784.55pt;width:110pt;height:22.3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" filled="f" stroked="f">
              <v:textbox inset="0,0,0,0">
                <w:txbxContent>
                  <w:p w14:paraId="37E43FD9" w14:textId="77777777" w:rsidR="00CA144B" w:rsidRDefault="00003310">
                    <w:pPr>
                      <w:spacing w:before="12" w:line="207" w:lineRule="exact"/>
                      <w:ind w:left="20"/>
                      <w:rPr>
                        <w:b/>
                        <w:sz w:val="18"/>
                      </w:rPr>
                    </w:pPr>
                    <w:r>
                      <w:rPr>
                        <w:b/>
                        <w:spacing w:val="-4"/>
                        <w:sz w:val="18"/>
                      </w:rPr>
                      <w:t>2025</w:t>
                    </w:r>
                  </w:p>
                  <w:p w14:paraId="4A722F50" w14:textId="77777777" w:rsidR="00CA144B" w:rsidRDefault="00003310">
                    <w:pPr>
                      <w:spacing w:line="207" w:lineRule="exact"/>
                      <w:ind w:left="20"/>
                      <w:rPr>
                        <w:sz w:val="18"/>
                      </w:rPr>
                    </w:pPr>
                    <w:r>
                      <w:rPr>
                        <w:sz w:val="18"/>
                      </w:rPr>
                      <w:t>Terms</w:t>
                    </w:r>
                    <w:r>
                      <w:rPr>
                        <w:spacing w:val="-1"/>
                        <w:sz w:val="18"/>
                      </w:rPr>
                      <w:t xml:space="preserve"> </w:t>
                    </w:r>
                    <w:r>
                      <w:rPr>
                        <w:sz w:val="18"/>
                      </w:rPr>
                      <w:t>of</w:t>
                    </w:r>
                    <w:r>
                      <w:rPr>
                        <w:spacing w:val="-2"/>
                        <w:sz w:val="18"/>
                      </w:rPr>
                      <w:t xml:space="preserve"> Reference_SEEDS_</w:t>
                    </w:r>
                  </w:p>
                </w:txbxContent>
              </v:textbox>
              <w10:wrap anchorx="page" anchory="page"/>
            </v:shape>
          </w:pict>
        </mc:Fallback>
      </mc:AlternateContent>
    </w:r>
    <w:r>
      <w:rPr>
        <w:noProof/>
        <w:sz w:val="20"/>
      </w:rPr>
      <mc:AlternateContent>
        <mc:Choice Requires="wps">
          <w:drawing>
            <wp:anchor distT="0" distB="0" distL="0" distR="0" simplePos="0" relativeHeight="487360512" behindDoc="1" locked="0" layoutInCell="1" allowOverlap="1" wp14:anchorId="7BB3681F" wp14:editId="2CAE5AF5">
              <wp:simplePos x="0" y="0"/>
              <wp:positionH relativeFrom="page">
                <wp:posOffset>6172961</wp:posOffset>
              </wp:positionH>
              <wp:positionV relativeFrom="page">
                <wp:posOffset>9963657</wp:posOffset>
              </wp:positionV>
              <wp:extent cx="68580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152400"/>
                      </a:xfrm>
                      <a:prstGeom prst="rect">
                        <a:avLst/>
                      </a:prstGeom>
                    </wps:spPr>
                    <wps:txbx>
                      <w:txbxContent>
                        <w:p w14:paraId="75F6C1B5" w14:textId="77777777" w:rsidR="00CA144B" w:rsidRDefault="00003310">
                          <w:pPr>
                            <w:spacing w:before="12"/>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sidR="003A5D0F">
                            <w:rPr>
                              <w:noProof/>
                              <w:sz w:val="18"/>
                            </w:rPr>
                            <w:t>1</w:t>
                          </w:r>
                          <w:r>
                            <w:rPr>
                              <w:sz w:val="18"/>
                            </w:rPr>
                            <w:fldChar w:fldCharType="end"/>
                          </w:r>
                          <w:r>
                            <w:rPr>
                              <w:spacing w:val="-1"/>
                              <w:sz w:val="18"/>
                            </w:rPr>
                            <w:t xml:space="preserve"> </w:t>
                          </w:r>
                          <w:r>
                            <w:rPr>
                              <w:sz w:val="18"/>
                            </w:rPr>
                            <w:t>of</w:t>
                          </w:r>
                          <w:r>
                            <w:rPr>
                              <w:spacing w:val="4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3A5D0F">
                            <w:rPr>
                              <w:noProof/>
                              <w:spacing w:val="-5"/>
                              <w:sz w:val="18"/>
                            </w:rPr>
                            <w:t>15</w:t>
                          </w:r>
                          <w:r>
                            <w:rPr>
                              <w:spacing w:val="-5"/>
                              <w:sz w:val="18"/>
                            </w:rPr>
                            <w:fldChar w:fldCharType="end"/>
                          </w:r>
                        </w:p>
                      </w:txbxContent>
                    </wps:txbx>
                    <wps:bodyPr wrap="square" lIns="0" tIns="0" rIns="0" bIns="0" rtlCol="0">
                      <a:noAutofit/>
                    </wps:bodyPr>
                  </wps:wsp>
                </a:graphicData>
              </a:graphic>
            </wp:anchor>
          </w:drawing>
        </mc:Choice>
        <mc:Fallback>
          <w:pict>
            <v:shape w14:anchorId="7BB3681F" id="Textbox 2" o:spid="_x0000_s1027" type="#_x0000_t202" style="position:absolute;margin-left:486.05pt;margin-top:784.55pt;width:54pt;height:12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" filled="f" stroked="f">
              <v:textbox inset="0,0,0,0">
                <w:txbxContent>
                  <w:p w14:paraId="75F6C1B5" w14:textId="77777777" w:rsidR="00CA144B" w:rsidRDefault="00003310">
                    <w:pPr>
                      <w:spacing w:before="12"/>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sidR="003A5D0F">
                      <w:rPr>
                        <w:noProof/>
                        <w:sz w:val="18"/>
                      </w:rPr>
                      <w:t>1</w:t>
                    </w:r>
                    <w:r>
                      <w:rPr>
                        <w:sz w:val="18"/>
                      </w:rPr>
                      <w:fldChar w:fldCharType="end"/>
                    </w:r>
                    <w:r>
                      <w:rPr>
                        <w:spacing w:val="-1"/>
                        <w:sz w:val="18"/>
                      </w:rPr>
                      <w:t xml:space="preserve"> </w:t>
                    </w:r>
                    <w:r>
                      <w:rPr>
                        <w:sz w:val="18"/>
                      </w:rPr>
                      <w:t>of</w:t>
                    </w:r>
                    <w:r>
                      <w:rPr>
                        <w:spacing w:val="4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3A5D0F">
                      <w:rPr>
                        <w:noProof/>
                        <w:spacing w:val="-5"/>
                        <w:sz w:val="18"/>
                      </w:rPr>
                      <w:t>15</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E9B8" w14:textId="77777777" w:rsidR="005B73A6" w:rsidRDefault="005B73A6">
      <w:r>
        <w:separator/>
      </w:r>
    </w:p>
  </w:footnote>
  <w:footnote w:type="continuationSeparator" w:id="0">
    <w:p w14:paraId="21BC8625" w14:textId="77777777" w:rsidR="005B73A6" w:rsidRDefault="005B7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FEE"/>
    <w:multiLevelType w:val="hybridMultilevel"/>
    <w:tmpl w:val="9878B83A"/>
    <w:lvl w:ilvl="0" w:tplc="353831EE">
      <w:start w:val="1"/>
      <w:numFmt w:val="upperRoman"/>
      <w:lvlText w:val="%1."/>
      <w:lvlJc w:val="left"/>
      <w:pPr>
        <w:ind w:left="323" w:hanging="180"/>
      </w:pPr>
      <w:rPr>
        <w:rFonts w:ascii="Times New Roman" w:eastAsia="Times New Roman" w:hAnsi="Times New Roman" w:cs="Times New Roman" w:hint="default"/>
        <w:b w:val="0"/>
        <w:bCs w:val="0"/>
        <w:i w:val="0"/>
        <w:iCs w:val="0"/>
        <w:spacing w:val="-4"/>
        <w:w w:val="100"/>
        <w:sz w:val="22"/>
        <w:szCs w:val="22"/>
        <w:lang w:val="en-US" w:eastAsia="en-US" w:bidi="ar-SA"/>
      </w:rPr>
    </w:lvl>
    <w:lvl w:ilvl="1" w:tplc="F0EC0D0E">
      <w:numFmt w:val="bullet"/>
      <w:lvlText w:val="•"/>
      <w:lvlJc w:val="left"/>
      <w:pPr>
        <w:ind w:left="1224" w:hanging="180"/>
      </w:pPr>
      <w:rPr>
        <w:rFonts w:hint="default"/>
        <w:lang w:val="en-US" w:eastAsia="en-US" w:bidi="ar-SA"/>
      </w:rPr>
    </w:lvl>
    <w:lvl w:ilvl="2" w:tplc="1650626A">
      <w:numFmt w:val="bullet"/>
      <w:lvlText w:val="•"/>
      <w:lvlJc w:val="left"/>
      <w:pPr>
        <w:ind w:left="2128" w:hanging="180"/>
      </w:pPr>
      <w:rPr>
        <w:rFonts w:hint="default"/>
        <w:lang w:val="en-US" w:eastAsia="en-US" w:bidi="ar-SA"/>
      </w:rPr>
    </w:lvl>
    <w:lvl w:ilvl="3" w:tplc="D1B4851E">
      <w:numFmt w:val="bullet"/>
      <w:lvlText w:val="•"/>
      <w:lvlJc w:val="left"/>
      <w:pPr>
        <w:ind w:left="3032" w:hanging="180"/>
      </w:pPr>
      <w:rPr>
        <w:rFonts w:hint="default"/>
        <w:lang w:val="en-US" w:eastAsia="en-US" w:bidi="ar-SA"/>
      </w:rPr>
    </w:lvl>
    <w:lvl w:ilvl="4" w:tplc="56627BF2">
      <w:numFmt w:val="bullet"/>
      <w:lvlText w:val="•"/>
      <w:lvlJc w:val="left"/>
      <w:pPr>
        <w:ind w:left="3937" w:hanging="180"/>
      </w:pPr>
      <w:rPr>
        <w:rFonts w:hint="default"/>
        <w:lang w:val="en-US" w:eastAsia="en-US" w:bidi="ar-SA"/>
      </w:rPr>
    </w:lvl>
    <w:lvl w:ilvl="5" w:tplc="6B24AAC0">
      <w:numFmt w:val="bullet"/>
      <w:lvlText w:val="•"/>
      <w:lvlJc w:val="left"/>
      <w:pPr>
        <w:ind w:left="4841" w:hanging="180"/>
      </w:pPr>
      <w:rPr>
        <w:rFonts w:hint="default"/>
        <w:lang w:val="en-US" w:eastAsia="en-US" w:bidi="ar-SA"/>
      </w:rPr>
    </w:lvl>
    <w:lvl w:ilvl="6" w:tplc="2CC4DC78">
      <w:numFmt w:val="bullet"/>
      <w:lvlText w:val="•"/>
      <w:lvlJc w:val="left"/>
      <w:pPr>
        <w:ind w:left="5745" w:hanging="180"/>
      </w:pPr>
      <w:rPr>
        <w:rFonts w:hint="default"/>
        <w:lang w:val="en-US" w:eastAsia="en-US" w:bidi="ar-SA"/>
      </w:rPr>
    </w:lvl>
    <w:lvl w:ilvl="7" w:tplc="8E30696C">
      <w:numFmt w:val="bullet"/>
      <w:lvlText w:val="•"/>
      <w:lvlJc w:val="left"/>
      <w:pPr>
        <w:ind w:left="6649" w:hanging="180"/>
      </w:pPr>
      <w:rPr>
        <w:rFonts w:hint="default"/>
        <w:lang w:val="en-US" w:eastAsia="en-US" w:bidi="ar-SA"/>
      </w:rPr>
    </w:lvl>
    <w:lvl w:ilvl="8" w:tplc="C9FA3168">
      <w:numFmt w:val="bullet"/>
      <w:lvlText w:val="•"/>
      <w:lvlJc w:val="left"/>
      <w:pPr>
        <w:ind w:left="7554" w:hanging="180"/>
      </w:pPr>
      <w:rPr>
        <w:rFonts w:hint="default"/>
        <w:lang w:val="en-US" w:eastAsia="en-US" w:bidi="ar-SA"/>
      </w:rPr>
    </w:lvl>
  </w:abstractNum>
  <w:abstractNum w:abstractNumId="1" w15:restartNumberingAfterBreak="0">
    <w:nsid w:val="15477C21"/>
    <w:multiLevelType w:val="hybridMultilevel"/>
    <w:tmpl w:val="B08437D0"/>
    <w:lvl w:ilvl="0" w:tplc="9208C2D4">
      <w:numFmt w:val="bullet"/>
      <w:lvlText w:val="-"/>
      <w:lvlJc w:val="left"/>
      <w:pPr>
        <w:ind w:left="267" w:hanging="125"/>
      </w:pPr>
      <w:rPr>
        <w:rFonts w:ascii="Times New Roman" w:eastAsia="Times New Roman" w:hAnsi="Times New Roman" w:cs="Times New Roman" w:hint="default"/>
        <w:b w:val="0"/>
        <w:bCs w:val="0"/>
        <w:i w:val="0"/>
        <w:iCs w:val="0"/>
        <w:spacing w:val="0"/>
        <w:w w:val="100"/>
        <w:sz w:val="22"/>
        <w:szCs w:val="22"/>
        <w:lang w:val="en-US" w:eastAsia="en-US" w:bidi="ar-SA"/>
      </w:rPr>
    </w:lvl>
    <w:lvl w:ilvl="1" w:tplc="BB8EBC04">
      <w:numFmt w:val="bullet"/>
      <w:lvlText w:val="•"/>
      <w:lvlJc w:val="left"/>
      <w:pPr>
        <w:ind w:left="1170" w:hanging="125"/>
      </w:pPr>
      <w:rPr>
        <w:rFonts w:hint="default"/>
        <w:lang w:val="en-US" w:eastAsia="en-US" w:bidi="ar-SA"/>
      </w:rPr>
    </w:lvl>
    <w:lvl w:ilvl="2" w:tplc="85626E60">
      <w:numFmt w:val="bullet"/>
      <w:lvlText w:val="•"/>
      <w:lvlJc w:val="left"/>
      <w:pPr>
        <w:ind w:left="2080" w:hanging="125"/>
      </w:pPr>
      <w:rPr>
        <w:rFonts w:hint="default"/>
        <w:lang w:val="en-US" w:eastAsia="en-US" w:bidi="ar-SA"/>
      </w:rPr>
    </w:lvl>
    <w:lvl w:ilvl="3" w:tplc="D43CB392">
      <w:numFmt w:val="bullet"/>
      <w:lvlText w:val="•"/>
      <w:lvlJc w:val="left"/>
      <w:pPr>
        <w:ind w:left="2990" w:hanging="125"/>
      </w:pPr>
      <w:rPr>
        <w:rFonts w:hint="default"/>
        <w:lang w:val="en-US" w:eastAsia="en-US" w:bidi="ar-SA"/>
      </w:rPr>
    </w:lvl>
    <w:lvl w:ilvl="4" w:tplc="91C4A2A6">
      <w:numFmt w:val="bullet"/>
      <w:lvlText w:val="•"/>
      <w:lvlJc w:val="left"/>
      <w:pPr>
        <w:ind w:left="3901" w:hanging="125"/>
      </w:pPr>
      <w:rPr>
        <w:rFonts w:hint="default"/>
        <w:lang w:val="en-US" w:eastAsia="en-US" w:bidi="ar-SA"/>
      </w:rPr>
    </w:lvl>
    <w:lvl w:ilvl="5" w:tplc="44029754">
      <w:numFmt w:val="bullet"/>
      <w:lvlText w:val="•"/>
      <w:lvlJc w:val="left"/>
      <w:pPr>
        <w:ind w:left="4811" w:hanging="125"/>
      </w:pPr>
      <w:rPr>
        <w:rFonts w:hint="default"/>
        <w:lang w:val="en-US" w:eastAsia="en-US" w:bidi="ar-SA"/>
      </w:rPr>
    </w:lvl>
    <w:lvl w:ilvl="6" w:tplc="DCA2C32C">
      <w:numFmt w:val="bullet"/>
      <w:lvlText w:val="•"/>
      <w:lvlJc w:val="left"/>
      <w:pPr>
        <w:ind w:left="5721" w:hanging="125"/>
      </w:pPr>
      <w:rPr>
        <w:rFonts w:hint="default"/>
        <w:lang w:val="en-US" w:eastAsia="en-US" w:bidi="ar-SA"/>
      </w:rPr>
    </w:lvl>
    <w:lvl w:ilvl="7" w:tplc="E69A3F42">
      <w:numFmt w:val="bullet"/>
      <w:lvlText w:val="•"/>
      <w:lvlJc w:val="left"/>
      <w:pPr>
        <w:ind w:left="6631" w:hanging="125"/>
      </w:pPr>
      <w:rPr>
        <w:rFonts w:hint="default"/>
        <w:lang w:val="en-US" w:eastAsia="en-US" w:bidi="ar-SA"/>
      </w:rPr>
    </w:lvl>
    <w:lvl w:ilvl="8" w:tplc="2AAC6BBE">
      <w:numFmt w:val="bullet"/>
      <w:lvlText w:val="•"/>
      <w:lvlJc w:val="left"/>
      <w:pPr>
        <w:ind w:left="7542" w:hanging="125"/>
      </w:pPr>
      <w:rPr>
        <w:rFonts w:hint="default"/>
        <w:lang w:val="en-US" w:eastAsia="en-US" w:bidi="ar-SA"/>
      </w:rPr>
    </w:lvl>
  </w:abstractNum>
  <w:abstractNum w:abstractNumId="2" w15:restartNumberingAfterBreak="0">
    <w:nsid w:val="163A65F4"/>
    <w:multiLevelType w:val="multilevel"/>
    <w:tmpl w:val="1820CDEE"/>
    <w:lvl w:ilvl="0">
      <w:start w:val="1"/>
      <w:numFmt w:val="decimal"/>
      <w:lvlText w:val="%1."/>
      <w:lvlJc w:val="left"/>
      <w:pPr>
        <w:ind w:left="625" w:hanging="483"/>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220" w:hanging="596"/>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24" w:hanging="596"/>
      </w:pPr>
      <w:rPr>
        <w:rFonts w:hint="default"/>
        <w:lang w:val="en-US" w:eastAsia="en-US" w:bidi="ar-SA"/>
      </w:rPr>
    </w:lvl>
    <w:lvl w:ilvl="3">
      <w:numFmt w:val="bullet"/>
      <w:lvlText w:val="•"/>
      <w:lvlJc w:val="left"/>
      <w:pPr>
        <w:ind w:left="3029" w:hanging="596"/>
      </w:pPr>
      <w:rPr>
        <w:rFonts w:hint="default"/>
        <w:lang w:val="en-US" w:eastAsia="en-US" w:bidi="ar-SA"/>
      </w:rPr>
    </w:lvl>
    <w:lvl w:ilvl="4">
      <w:numFmt w:val="bullet"/>
      <w:lvlText w:val="•"/>
      <w:lvlJc w:val="left"/>
      <w:pPr>
        <w:ind w:left="3934" w:hanging="596"/>
      </w:pPr>
      <w:rPr>
        <w:rFonts w:hint="default"/>
        <w:lang w:val="en-US" w:eastAsia="en-US" w:bidi="ar-SA"/>
      </w:rPr>
    </w:lvl>
    <w:lvl w:ilvl="5">
      <w:numFmt w:val="bullet"/>
      <w:lvlText w:val="•"/>
      <w:lvlJc w:val="left"/>
      <w:pPr>
        <w:ind w:left="4838" w:hanging="596"/>
      </w:pPr>
      <w:rPr>
        <w:rFonts w:hint="default"/>
        <w:lang w:val="en-US" w:eastAsia="en-US" w:bidi="ar-SA"/>
      </w:rPr>
    </w:lvl>
    <w:lvl w:ilvl="6">
      <w:numFmt w:val="bullet"/>
      <w:lvlText w:val="•"/>
      <w:lvlJc w:val="left"/>
      <w:pPr>
        <w:ind w:left="5743" w:hanging="596"/>
      </w:pPr>
      <w:rPr>
        <w:rFonts w:hint="default"/>
        <w:lang w:val="en-US" w:eastAsia="en-US" w:bidi="ar-SA"/>
      </w:rPr>
    </w:lvl>
    <w:lvl w:ilvl="7">
      <w:numFmt w:val="bullet"/>
      <w:lvlText w:val="•"/>
      <w:lvlJc w:val="left"/>
      <w:pPr>
        <w:ind w:left="6648" w:hanging="596"/>
      </w:pPr>
      <w:rPr>
        <w:rFonts w:hint="default"/>
        <w:lang w:val="en-US" w:eastAsia="en-US" w:bidi="ar-SA"/>
      </w:rPr>
    </w:lvl>
    <w:lvl w:ilvl="8">
      <w:numFmt w:val="bullet"/>
      <w:lvlText w:val="•"/>
      <w:lvlJc w:val="left"/>
      <w:pPr>
        <w:ind w:left="7553" w:hanging="596"/>
      </w:pPr>
      <w:rPr>
        <w:rFonts w:hint="default"/>
        <w:lang w:val="en-US" w:eastAsia="en-US" w:bidi="ar-SA"/>
      </w:rPr>
    </w:lvl>
  </w:abstractNum>
  <w:abstractNum w:abstractNumId="3" w15:restartNumberingAfterBreak="0">
    <w:nsid w:val="16CB2253"/>
    <w:multiLevelType w:val="hybridMultilevel"/>
    <w:tmpl w:val="120242CC"/>
    <w:lvl w:ilvl="0" w:tplc="FDCACBCE">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1" w:tplc="5824AE1C">
      <w:numFmt w:val="bullet"/>
      <w:lvlText w:val="•"/>
      <w:lvlJc w:val="left"/>
      <w:pPr>
        <w:ind w:left="1710" w:hanging="360"/>
      </w:pPr>
      <w:rPr>
        <w:rFonts w:hint="default"/>
        <w:lang w:val="en-US" w:eastAsia="en-US" w:bidi="ar-SA"/>
      </w:rPr>
    </w:lvl>
    <w:lvl w:ilvl="2" w:tplc="FB6CEB84">
      <w:numFmt w:val="bullet"/>
      <w:lvlText w:val="•"/>
      <w:lvlJc w:val="left"/>
      <w:pPr>
        <w:ind w:left="2560" w:hanging="360"/>
      </w:pPr>
      <w:rPr>
        <w:rFonts w:hint="default"/>
        <w:lang w:val="en-US" w:eastAsia="en-US" w:bidi="ar-SA"/>
      </w:rPr>
    </w:lvl>
    <w:lvl w:ilvl="3" w:tplc="EBB2D350">
      <w:numFmt w:val="bullet"/>
      <w:lvlText w:val="•"/>
      <w:lvlJc w:val="left"/>
      <w:pPr>
        <w:ind w:left="3410" w:hanging="360"/>
      </w:pPr>
      <w:rPr>
        <w:rFonts w:hint="default"/>
        <w:lang w:val="en-US" w:eastAsia="en-US" w:bidi="ar-SA"/>
      </w:rPr>
    </w:lvl>
    <w:lvl w:ilvl="4" w:tplc="2FD0B938">
      <w:numFmt w:val="bullet"/>
      <w:lvlText w:val="•"/>
      <w:lvlJc w:val="left"/>
      <w:pPr>
        <w:ind w:left="4261" w:hanging="360"/>
      </w:pPr>
      <w:rPr>
        <w:rFonts w:hint="default"/>
        <w:lang w:val="en-US" w:eastAsia="en-US" w:bidi="ar-SA"/>
      </w:rPr>
    </w:lvl>
    <w:lvl w:ilvl="5" w:tplc="1AEE99F8">
      <w:numFmt w:val="bullet"/>
      <w:lvlText w:val="•"/>
      <w:lvlJc w:val="left"/>
      <w:pPr>
        <w:ind w:left="5111" w:hanging="360"/>
      </w:pPr>
      <w:rPr>
        <w:rFonts w:hint="default"/>
        <w:lang w:val="en-US" w:eastAsia="en-US" w:bidi="ar-SA"/>
      </w:rPr>
    </w:lvl>
    <w:lvl w:ilvl="6" w:tplc="50785B94">
      <w:numFmt w:val="bullet"/>
      <w:lvlText w:val="•"/>
      <w:lvlJc w:val="left"/>
      <w:pPr>
        <w:ind w:left="5961" w:hanging="360"/>
      </w:pPr>
      <w:rPr>
        <w:rFonts w:hint="default"/>
        <w:lang w:val="en-US" w:eastAsia="en-US" w:bidi="ar-SA"/>
      </w:rPr>
    </w:lvl>
    <w:lvl w:ilvl="7" w:tplc="AAA885D0">
      <w:numFmt w:val="bullet"/>
      <w:lvlText w:val="•"/>
      <w:lvlJc w:val="left"/>
      <w:pPr>
        <w:ind w:left="6811" w:hanging="360"/>
      </w:pPr>
      <w:rPr>
        <w:rFonts w:hint="default"/>
        <w:lang w:val="en-US" w:eastAsia="en-US" w:bidi="ar-SA"/>
      </w:rPr>
    </w:lvl>
    <w:lvl w:ilvl="8" w:tplc="1AA48514">
      <w:numFmt w:val="bullet"/>
      <w:lvlText w:val="•"/>
      <w:lvlJc w:val="left"/>
      <w:pPr>
        <w:ind w:left="7662" w:hanging="360"/>
      </w:pPr>
      <w:rPr>
        <w:rFonts w:hint="default"/>
        <w:lang w:val="en-US" w:eastAsia="en-US" w:bidi="ar-SA"/>
      </w:rPr>
    </w:lvl>
  </w:abstractNum>
  <w:abstractNum w:abstractNumId="4" w15:restartNumberingAfterBreak="0">
    <w:nsid w:val="1B6E0DB5"/>
    <w:multiLevelType w:val="hybridMultilevel"/>
    <w:tmpl w:val="011A960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3CE32048"/>
    <w:multiLevelType w:val="hybridMultilevel"/>
    <w:tmpl w:val="35BCC196"/>
    <w:lvl w:ilvl="0" w:tplc="0F4E93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F07D8"/>
    <w:multiLevelType w:val="hybridMultilevel"/>
    <w:tmpl w:val="308CD4CC"/>
    <w:lvl w:ilvl="0" w:tplc="32E49A32">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1" w:tplc="1A548DCA">
      <w:numFmt w:val="bullet"/>
      <w:lvlText w:val="•"/>
      <w:lvlJc w:val="left"/>
      <w:pPr>
        <w:ind w:left="1710" w:hanging="360"/>
      </w:pPr>
      <w:rPr>
        <w:rFonts w:hint="default"/>
        <w:lang w:val="en-US" w:eastAsia="en-US" w:bidi="ar-SA"/>
      </w:rPr>
    </w:lvl>
    <w:lvl w:ilvl="2" w:tplc="10306C58">
      <w:numFmt w:val="bullet"/>
      <w:lvlText w:val="•"/>
      <w:lvlJc w:val="left"/>
      <w:pPr>
        <w:ind w:left="2560" w:hanging="360"/>
      </w:pPr>
      <w:rPr>
        <w:rFonts w:hint="default"/>
        <w:lang w:val="en-US" w:eastAsia="en-US" w:bidi="ar-SA"/>
      </w:rPr>
    </w:lvl>
    <w:lvl w:ilvl="3" w:tplc="FD80CE60">
      <w:numFmt w:val="bullet"/>
      <w:lvlText w:val="•"/>
      <w:lvlJc w:val="left"/>
      <w:pPr>
        <w:ind w:left="3410" w:hanging="360"/>
      </w:pPr>
      <w:rPr>
        <w:rFonts w:hint="default"/>
        <w:lang w:val="en-US" w:eastAsia="en-US" w:bidi="ar-SA"/>
      </w:rPr>
    </w:lvl>
    <w:lvl w:ilvl="4" w:tplc="ED00A158">
      <w:numFmt w:val="bullet"/>
      <w:lvlText w:val="•"/>
      <w:lvlJc w:val="left"/>
      <w:pPr>
        <w:ind w:left="4261" w:hanging="360"/>
      </w:pPr>
      <w:rPr>
        <w:rFonts w:hint="default"/>
        <w:lang w:val="en-US" w:eastAsia="en-US" w:bidi="ar-SA"/>
      </w:rPr>
    </w:lvl>
    <w:lvl w:ilvl="5" w:tplc="1B40BCB8">
      <w:numFmt w:val="bullet"/>
      <w:lvlText w:val="•"/>
      <w:lvlJc w:val="left"/>
      <w:pPr>
        <w:ind w:left="5111" w:hanging="360"/>
      </w:pPr>
      <w:rPr>
        <w:rFonts w:hint="default"/>
        <w:lang w:val="en-US" w:eastAsia="en-US" w:bidi="ar-SA"/>
      </w:rPr>
    </w:lvl>
    <w:lvl w:ilvl="6" w:tplc="4EAA3704">
      <w:numFmt w:val="bullet"/>
      <w:lvlText w:val="•"/>
      <w:lvlJc w:val="left"/>
      <w:pPr>
        <w:ind w:left="5961" w:hanging="360"/>
      </w:pPr>
      <w:rPr>
        <w:rFonts w:hint="default"/>
        <w:lang w:val="en-US" w:eastAsia="en-US" w:bidi="ar-SA"/>
      </w:rPr>
    </w:lvl>
    <w:lvl w:ilvl="7" w:tplc="1F380D10">
      <w:numFmt w:val="bullet"/>
      <w:lvlText w:val="•"/>
      <w:lvlJc w:val="left"/>
      <w:pPr>
        <w:ind w:left="6811" w:hanging="360"/>
      </w:pPr>
      <w:rPr>
        <w:rFonts w:hint="default"/>
        <w:lang w:val="en-US" w:eastAsia="en-US" w:bidi="ar-SA"/>
      </w:rPr>
    </w:lvl>
    <w:lvl w:ilvl="8" w:tplc="9C4A2DFA">
      <w:numFmt w:val="bullet"/>
      <w:lvlText w:val="•"/>
      <w:lvlJc w:val="left"/>
      <w:pPr>
        <w:ind w:left="7662" w:hanging="360"/>
      </w:pPr>
      <w:rPr>
        <w:rFonts w:hint="default"/>
        <w:lang w:val="en-US" w:eastAsia="en-US" w:bidi="ar-SA"/>
      </w:rPr>
    </w:lvl>
  </w:abstractNum>
  <w:abstractNum w:abstractNumId="7" w15:restartNumberingAfterBreak="0">
    <w:nsid w:val="43821A23"/>
    <w:multiLevelType w:val="multilevel"/>
    <w:tmpl w:val="D3F0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9201A"/>
    <w:multiLevelType w:val="hybridMultilevel"/>
    <w:tmpl w:val="67545DB2"/>
    <w:lvl w:ilvl="0" w:tplc="CC268130">
      <w:numFmt w:val="bullet"/>
      <w:lvlText w:val=""/>
      <w:lvlJc w:val="left"/>
      <w:pPr>
        <w:ind w:left="503" w:hanging="360"/>
      </w:pPr>
      <w:rPr>
        <w:rFonts w:ascii="Symbol" w:eastAsia="Symbol" w:hAnsi="Symbol" w:cs="Symbol" w:hint="default"/>
        <w:b w:val="0"/>
        <w:bCs w:val="0"/>
        <w:i w:val="0"/>
        <w:iCs w:val="0"/>
        <w:spacing w:val="0"/>
        <w:w w:val="100"/>
        <w:sz w:val="22"/>
        <w:szCs w:val="22"/>
        <w:lang w:val="en-US" w:eastAsia="en-US" w:bidi="ar-SA"/>
      </w:rPr>
    </w:lvl>
    <w:lvl w:ilvl="1" w:tplc="B164D410">
      <w:numFmt w:val="bullet"/>
      <w:lvlText w:val="•"/>
      <w:lvlJc w:val="left"/>
      <w:pPr>
        <w:ind w:left="1386" w:hanging="360"/>
      </w:pPr>
      <w:rPr>
        <w:rFonts w:hint="default"/>
        <w:lang w:val="en-US" w:eastAsia="en-US" w:bidi="ar-SA"/>
      </w:rPr>
    </w:lvl>
    <w:lvl w:ilvl="2" w:tplc="EFC8905C">
      <w:numFmt w:val="bullet"/>
      <w:lvlText w:val="•"/>
      <w:lvlJc w:val="left"/>
      <w:pPr>
        <w:ind w:left="2272" w:hanging="360"/>
      </w:pPr>
      <w:rPr>
        <w:rFonts w:hint="default"/>
        <w:lang w:val="en-US" w:eastAsia="en-US" w:bidi="ar-SA"/>
      </w:rPr>
    </w:lvl>
    <w:lvl w:ilvl="3" w:tplc="96DAA592">
      <w:numFmt w:val="bullet"/>
      <w:lvlText w:val="•"/>
      <w:lvlJc w:val="left"/>
      <w:pPr>
        <w:ind w:left="3158" w:hanging="360"/>
      </w:pPr>
      <w:rPr>
        <w:rFonts w:hint="default"/>
        <w:lang w:val="en-US" w:eastAsia="en-US" w:bidi="ar-SA"/>
      </w:rPr>
    </w:lvl>
    <w:lvl w:ilvl="4" w:tplc="3D705E56">
      <w:numFmt w:val="bullet"/>
      <w:lvlText w:val="•"/>
      <w:lvlJc w:val="left"/>
      <w:pPr>
        <w:ind w:left="4045" w:hanging="360"/>
      </w:pPr>
      <w:rPr>
        <w:rFonts w:hint="default"/>
        <w:lang w:val="en-US" w:eastAsia="en-US" w:bidi="ar-SA"/>
      </w:rPr>
    </w:lvl>
    <w:lvl w:ilvl="5" w:tplc="5DB4179C">
      <w:numFmt w:val="bullet"/>
      <w:lvlText w:val="•"/>
      <w:lvlJc w:val="left"/>
      <w:pPr>
        <w:ind w:left="4931" w:hanging="360"/>
      </w:pPr>
      <w:rPr>
        <w:rFonts w:hint="default"/>
        <w:lang w:val="en-US" w:eastAsia="en-US" w:bidi="ar-SA"/>
      </w:rPr>
    </w:lvl>
    <w:lvl w:ilvl="6" w:tplc="00BC9CD8">
      <w:numFmt w:val="bullet"/>
      <w:lvlText w:val="•"/>
      <w:lvlJc w:val="left"/>
      <w:pPr>
        <w:ind w:left="5817" w:hanging="360"/>
      </w:pPr>
      <w:rPr>
        <w:rFonts w:hint="default"/>
        <w:lang w:val="en-US" w:eastAsia="en-US" w:bidi="ar-SA"/>
      </w:rPr>
    </w:lvl>
    <w:lvl w:ilvl="7" w:tplc="A1C46906">
      <w:numFmt w:val="bullet"/>
      <w:lvlText w:val="•"/>
      <w:lvlJc w:val="left"/>
      <w:pPr>
        <w:ind w:left="6703" w:hanging="360"/>
      </w:pPr>
      <w:rPr>
        <w:rFonts w:hint="default"/>
        <w:lang w:val="en-US" w:eastAsia="en-US" w:bidi="ar-SA"/>
      </w:rPr>
    </w:lvl>
    <w:lvl w:ilvl="8" w:tplc="701E95CE">
      <w:numFmt w:val="bullet"/>
      <w:lvlText w:val="•"/>
      <w:lvlJc w:val="left"/>
      <w:pPr>
        <w:ind w:left="7590" w:hanging="360"/>
      </w:pPr>
      <w:rPr>
        <w:rFonts w:hint="default"/>
        <w:lang w:val="en-US" w:eastAsia="en-US" w:bidi="ar-SA"/>
      </w:rPr>
    </w:lvl>
  </w:abstractNum>
  <w:abstractNum w:abstractNumId="9" w15:restartNumberingAfterBreak="0">
    <w:nsid w:val="555E3AF5"/>
    <w:multiLevelType w:val="hybridMultilevel"/>
    <w:tmpl w:val="18EC5FC4"/>
    <w:lvl w:ilvl="0" w:tplc="45DECAF2">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1" w:tplc="2D7400F4">
      <w:numFmt w:val="bullet"/>
      <w:lvlText w:val="•"/>
      <w:lvlJc w:val="left"/>
      <w:pPr>
        <w:ind w:left="1710" w:hanging="360"/>
      </w:pPr>
      <w:rPr>
        <w:rFonts w:hint="default"/>
        <w:lang w:val="en-US" w:eastAsia="en-US" w:bidi="ar-SA"/>
      </w:rPr>
    </w:lvl>
    <w:lvl w:ilvl="2" w:tplc="CF1E43E4">
      <w:numFmt w:val="bullet"/>
      <w:lvlText w:val="•"/>
      <w:lvlJc w:val="left"/>
      <w:pPr>
        <w:ind w:left="2560" w:hanging="360"/>
      </w:pPr>
      <w:rPr>
        <w:rFonts w:hint="default"/>
        <w:lang w:val="en-US" w:eastAsia="en-US" w:bidi="ar-SA"/>
      </w:rPr>
    </w:lvl>
    <w:lvl w:ilvl="3" w:tplc="EA127A4E">
      <w:numFmt w:val="bullet"/>
      <w:lvlText w:val="•"/>
      <w:lvlJc w:val="left"/>
      <w:pPr>
        <w:ind w:left="3410" w:hanging="360"/>
      </w:pPr>
      <w:rPr>
        <w:rFonts w:hint="default"/>
        <w:lang w:val="en-US" w:eastAsia="en-US" w:bidi="ar-SA"/>
      </w:rPr>
    </w:lvl>
    <w:lvl w:ilvl="4" w:tplc="80C81132">
      <w:numFmt w:val="bullet"/>
      <w:lvlText w:val="•"/>
      <w:lvlJc w:val="left"/>
      <w:pPr>
        <w:ind w:left="4261" w:hanging="360"/>
      </w:pPr>
      <w:rPr>
        <w:rFonts w:hint="default"/>
        <w:lang w:val="en-US" w:eastAsia="en-US" w:bidi="ar-SA"/>
      </w:rPr>
    </w:lvl>
    <w:lvl w:ilvl="5" w:tplc="EF346478">
      <w:numFmt w:val="bullet"/>
      <w:lvlText w:val="•"/>
      <w:lvlJc w:val="left"/>
      <w:pPr>
        <w:ind w:left="5111" w:hanging="360"/>
      </w:pPr>
      <w:rPr>
        <w:rFonts w:hint="default"/>
        <w:lang w:val="en-US" w:eastAsia="en-US" w:bidi="ar-SA"/>
      </w:rPr>
    </w:lvl>
    <w:lvl w:ilvl="6" w:tplc="A73AD760">
      <w:numFmt w:val="bullet"/>
      <w:lvlText w:val="•"/>
      <w:lvlJc w:val="left"/>
      <w:pPr>
        <w:ind w:left="5961" w:hanging="360"/>
      </w:pPr>
      <w:rPr>
        <w:rFonts w:hint="default"/>
        <w:lang w:val="en-US" w:eastAsia="en-US" w:bidi="ar-SA"/>
      </w:rPr>
    </w:lvl>
    <w:lvl w:ilvl="7" w:tplc="07269948">
      <w:numFmt w:val="bullet"/>
      <w:lvlText w:val="•"/>
      <w:lvlJc w:val="left"/>
      <w:pPr>
        <w:ind w:left="6811" w:hanging="360"/>
      </w:pPr>
      <w:rPr>
        <w:rFonts w:hint="default"/>
        <w:lang w:val="en-US" w:eastAsia="en-US" w:bidi="ar-SA"/>
      </w:rPr>
    </w:lvl>
    <w:lvl w:ilvl="8" w:tplc="0C74FB54">
      <w:numFmt w:val="bullet"/>
      <w:lvlText w:val="•"/>
      <w:lvlJc w:val="left"/>
      <w:pPr>
        <w:ind w:left="7662" w:hanging="360"/>
      </w:pPr>
      <w:rPr>
        <w:rFonts w:hint="default"/>
        <w:lang w:val="en-US" w:eastAsia="en-US" w:bidi="ar-SA"/>
      </w:rPr>
    </w:lvl>
  </w:abstractNum>
  <w:abstractNum w:abstractNumId="10" w15:restartNumberingAfterBreak="0">
    <w:nsid w:val="57B165FB"/>
    <w:multiLevelType w:val="hybridMultilevel"/>
    <w:tmpl w:val="149299F2"/>
    <w:lvl w:ilvl="0" w:tplc="730606B4">
      <w:numFmt w:val="bullet"/>
      <w:lvlText w:val=""/>
      <w:lvlJc w:val="left"/>
      <w:pPr>
        <w:ind w:left="426" w:hanging="284"/>
      </w:pPr>
      <w:rPr>
        <w:rFonts w:ascii="Symbol" w:eastAsia="Symbol" w:hAnsi="Symbol" w:cs="Symbol" w:hint="default"/>
        <w:b w:val="0"/>
        <w:bCs w:val="0"/>
        <w:i w:val="0"/>
        <w:iCs w:val="0"/>
        <w:spacing w:val="0"/>
        <w:w w:val="100"/>
        <w:sz w:val="22"/>
        <w:szCs w:val="22"/>
        <w:lang w:val="en-US" w:eastAsia="en-US" w:bidi="ar-SA"/>
      </w:rPr>
    </w:lvl>
    <w:lvl w:ilvl="1" w:tplc="9EB0776E">
      <w:numFmt w:val="bullet"/>
      <w:lvlText w:val="•"/>
      <w:lvlJc w:val="left"/>
      <w:pPr>
        <w:ind w:left="1314" w:hanging="284"/>
      </w:pPr>
      <w:rPr>
        <w:rFonts w:hint="default"/>
        <w:lang w:val="en-US" w:eastAsia="en-US" w:bidi="ar-SA"/>
      </w:rPr>
    </w:lvl>
    <w:lvl w:ilvl="2" w:tplc="1F660DC2">
      <w:numFmt w:val="bullet"/>
      <w:lvlText w:val="•"/>
      <w:lvlJc w:val="left"/>
      <w:pPr>
        <w:ind w:left="2208" w:hanging="284"/>
      </w:pPr>
      <w:rPr>
        <w:rFonts w:hint="default"/>
        <w:lang w:val="en-US" w:eastAsia="en-US" w:bidi="ar-SA"/>
      </w:rPr>
    </w:lvl>
    <w:lvl w:ilvl="3" w:tplc="1A7667F4">
      <w:numFmt w:val="bullet"/>
      <w:lvlText w:val="•"/>
      <w:lvlJc w:val="left"/>
      <w:pPr>
        <w:ind w:left="3102" w:hanging="284"/>
      </w:pPr>
      <w:rPr>
        <w:rFonts w:hint="default"/>
        <w:lang w:val="en-US" w:eastAsia="en-US" w:bidi="ar-SA"/>
      </w:rPr>
    </w:lvl>
    <w:lvl w:ilvl="4" w:tplc="665899B6">
      <w:numFmt w:val="bullet"/>
      <w:lvlText w:val="•"/>
      <w:lvlJc w:val="left"/>
      <w:pPr>
        <w:ind w:left="3997" w:hanging="284"/>
      </w:pPr>
      <w:rPr>
        <w:rFonts w:hint="default"/>
        <w:lang w:val="en-US" w:eastAsia="en-US" w:bidi="ar-SA"/>
      </w:rPr>
    </w:lvl>
    <w:lvl w:ilvl="5" w:tplc="68A4D8B2">
      <w:numFmt w:val="bullet"/>
      <w:lvlText w:val="•"/>
      <w:lvlJc w:val="left"/>
      <w:pPr>
        <w:ind w:left="4891" w:hanging="284"/>
      </w:pPr>
      <w:rPr>
        <w:rFonts w:hint="default"/>
        <w:lang w:val="en-US" w:eastAsia="en-US" w:bidi="ar-SA"/>
      </w:rPr>
    </w:lvl>
    <w:lvl w:ilvl="6" w:tplc="C4740A9A">
      <w:numFmt w:val="bullet"/>
      <w:lvlText w:val="•"/>
      <w:lvlJc w:val="left"/>
      <w:pPr>
        <w:ind w:left="5785" w:hanging="284"/>
      </w:pPr>
      <w:rPr>
        <w:rFonts w:hint="default"/>
        <w:lang w:val="en-US" w:eastAsia="en-US" w:bidi="ar-SA"/>
      </w:rPr>
    </w:lvl>
    <w:lvl w:ilvl="7" w:tplc="34980E4C">
      <w:numFmt w:val="bullet"/>
      <w:lvlText w:val="•"/>
      <w:lvlJc w:val="left"/>
      <w:pPr>
        <w:ind w:left="6679" w:hanging="284"/>
      </w:pPr>
      <w:rPr>
        <w:rFonts w:hint="default"/>
        <w:lang w:val="en-US" w:eastAsia="en-US" w:bidi="ar-SA"/>
      </w:rPr>
    </w:lvl>
    <w:lvl w:ilvl="8" w:tplc="B9F44E64">
      <w:numFmt w:val="bullet"/>
      <w:lvlText w:val="•"/>
      <w:lvlJc w:val="left"/>
      <w:pPr>
        <w:ind w:left="7574" w:hanging="284"/>
      </w:pPr>
      <w:rPr>
        <w:rFonts w:hint="default"/>
        <w:lang w:val="en-US" w:eastAsia="en-US" w:bidi="ar-SA"/>
      </w:rPr>
    </w:lvl>
  </w:abstractNum>
  <w:abstractNum w:abstractNumId="11" w15:restartNumberingAfterBreak="0">
    <w:nsid w:val="5DA67707"/>
    <w:multiLevelType w:val="hybridMultilevel"/>
    <w:tmpl w:val="358EFFCC"/>
    <w:lvl w:ilvl="0" w:tplc="EA624BF8">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1" w:tplc="FDA2DDFE">
      <w:numFmt w:val="bullet"/>
      <w:lvlText w:val="•"/>
      <w:lvlJc w:val="left"/>
      <w:pPr>
        <w:ind w:left="1188" w:hanging="128"/>
      </w:pPr>
      <w:rPr>
        <w:rFonts w:hint="default"/>
        <w:lang w:val="en-US" w:eastAsia="en-US" w:bidi="ar-SA"/>
      </w:rPr>
    </w:lvl>
    <w:lvl w:ilvl="2" w:tplc="E24E700A">
      <w:numFmt w:val="bullet"/>
      <w:lvlText w:val="•"/>
      <w:lvlJc w:val="left"/>
      <w:pPr>
        <w:ind w:left="2096" w:hanging="128"/>
      </w:pPr>
      <w:rPr>
        <w:rFonts w:hint="default"/>
        <w:lang w:val="en-US" w:eastAsia="en-US" w:bidi="ar-SA"/>
      </w:rPr>
    </w:lvl>
    <w:lvl w:ilvl="3" w:tplc="BEE6EE48">
      <w:numFmt w:val="bullet"/>
      <w:lvlText w:val="•"/>
      <w:lvlJc w:val="left"/>
      <w:pPr>
        <w:ind w:left="3004" w:hanging="128"/>
      </w:pPr>
      <w:rPr>
        <w:rFonts w:hint="default"/>
        <w:lang w:val="en-US" w:eastAsia="en-US" w:bidi="ar-SA"/>
      </w:rPr>
    </w:lvl>
    <w:lvl w:ilvl="4" w:tplc="C3B21038">
      <w:numFmt w:val="bullet"/>
      <w:lvlText w:val="•"/>
      <w:lvlJc w:val="left"/>
      <w:pPr>
        <w:ind w:left="3913" w:hanging="128"/>
      </w:pPr>
      <w:rPr>
        <w:rFonts w:hint="default"/>
        <w:lang w:val="en-US" w:eastAsia="en-US" w:bidi="ar-SA"/>
      </w:rPr>
    </w:lvl>
    <w:lvl w:ilvl="5" w:tplc="ABDC9BD0">
      <w:numFmt w:val="bullet"/>
      <w:lvlText w:val="•"/>
      <w:lvlJc w:val="left"/>
      <w:pPr>
        <w:ind w:left="4821" w:hanging="128"/>
      </w:pPr>
      <w:rPr>
        <w:rFonts w:hint="default"/>
        <w:lang w:val="en-US" w:eastAsia="en-US" w:bidi="ar-SA"/>
      </w:rPr>
    </w:lvl>
    <w:lvl w:ilvl="6" w:tplc="2068B3B6">
      <w:numFmt w:val="bullet"/>
      <w:lvlText w:val="•"/>
      <w:lvlJc w:val="left"/>
      <w:pPr>
        <w:ind w:left="5729" w:hanging="128"/>
      </w:pPr>
      <w:rPr>
        <w:rFonts w:hint="default"/>
        <w:lang w:val="en-US" w:eastAsia="en-US" w:bidi="ar-SA"/>
      </w:rPr>
    </w:lvl>
    <w:lvl w:ilvl="7" w:tplc="E01E5F92">
      <w:numFmt w:val="bullet"/>
      <w:lvlText w:val="•"/>
      <w:lvlJc w:val="left"/>
      <w:pPr>
        <w:ind w:left="6637" w:hanging="128"/>
      </w:pPr>
      <w:rPr>
        <w:rFonts w:hint="default"/>
        <w:lang w:val="en-US" w:eastAsia="en-US" w:bidi="ar-SA"/>
      </w:rPr>
    </w:lvl>
    <w:lvl w:ilvl="8" w:tplc="E6DAD01E">
      <w:numFmt w:val="bullet"/>
      <w:lvlText w:val="•"/>
      <w:lvlJc w:val="left"/>
      <w:pPr>
        <w:ind w:left="7546" w:hanging="128"/>
      </w:pPr>
      <w:rPr>
        <w:rFonts w:hint="default"/>
        <w:lang w:val="en-US" w:eastAsia="en-US" w:bidi="ar-SA"/>
      </w:rPr>
    </w:lvl>
  </w:abstractNum>
  <w:abstractNum w:abstractNumId="12" w15:restartNumberingAfterBreak="0">
    <w:nsid w:val="61774BDA"/>
    <w:multiLevelType w:val="hybridMultilevel"/>
    <w:tmpl w:val="56100BAA"/>
    <w:lvl w:ilvl="0" w:tplc="D0B06660">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1" w:tplc="E8A0E6A8">
      <w:numFmt w:val="bullet"/>
      <w:lvlText w:val="•"/>
      <w:lvlJc w:val="left"/>
      <w:pPr>
        <w:ind w:left="1188" w:hanging="128"/>
      </w:pPr>
      <w:rPr>
        <w:rFonts w:hint="default"/>
        <w:lang w:val="en-US" w:eastAsia="en-US" w:bidi="ar-SA"/>
      </w:rPr>
    </w:lvl>
    <w:lvl w:ilvl="2" w:tplc="6B1C7184">
      <w:numFmt w:val="bullet"/>
      <w:lvlText w:val="•"/>
      <w:lvlJc w:val="left"/>
      <w:pPr>
        <w:ind w:left="2096" w:hanging="128"/>
      </w:pPr>
      <w:rPr>
        <w:rFonts w:hint="default"/>
        <w:lang w:val="en-US" w:eastAsia="en-US" w:bidi="ar-SA"/>
      </w:rPr>
    </w:lvl>
    <w:lvl w:ilvl="3" w:tplc="66F42846">
      <w:numFmt w:val="bullet"/>
      <w:lvlText w:val="•"/>
      <w:lvlJc w:val="left"/>
      <w:pPr>
        <w:ind w:left="3004" w:hanging="128"/>
      </w:pPr>
      <w:rPr>
        <w:rFonts w:hint="default"/>
        <w:lang w:val="en-US" w:eastAsia="en-US" w:bidi="ar-SA"/>
      </w:rPr>
    </w:lvl>
    <w:lvl w:ilvl="4" w:tplc="6008A50C">
      <w:numFmt w:val="bullet"/>
      <w:lvlText w:val="•"/>
      <w:lvlJc w:val="left"/>
      <w:pPr>
        <w:ind w:left="3913" w:hanging="128"/>
      </w:pPr>
      <w:rPr>
        <w:rFonts w:hint="default"/>
        <w:lang w:val="en-US" w:eastAsia="en-US" w:bidi="ar-SA"/>
      </w:rPr>
    </w:lvl>
    <w:lvl w:ilvl="5" w:tplc="455642E8">
      <w:numFmt w:val="bullet"/>
      <w:lvlText w:val="•"/>
      <w:lvlJc w:val="left"/>
      <w:pPr>
        <w:ind w:left="4821" w:hanging="128"/>
      </w:pPr>
      <w:rPr>
        <w:rFonts w:hint="default"/>
        <w:lang w:val="en-US" w:eastAsia="en-US" w:bidi="ar-SA"/>
      </w:rPr>
    </w:lvl>
    <w:lvl w:ilvl="6" w:tplc="2E40D280">
      <w:numFmt w:val="bullet"/>
      <w:lvlText w:val="•"/>
      <w:lvlJc w:val="left"/>
      <w:pPr>
        <w:ind w:left="5729" w:hanging="128"/>
      </w:pPr>
      <w:rPr>
        <w:rFonts w:hint="default"/>
        <w:lang w:val="en-US" w:eastAsia="en-US" w:bidi="ar-SA"/>
      </w:rPr>
    </w:lvl>
    <w:lvl w:ilvl="7" w:tplc="0F44F6EE">
      <w:numFmt w:val="bullet"/>
      <w:lvlText w:val="•"/>
      <w:lvlJc w:val="left"/>
      <w:pPr>
        <w:ind w:left="6637" w:hanging="128"/>
      </w:pPr>
      <w:rPr>
        <w:rFonts w:hint="default"/>
        <w:lang w:val="en-US" w:eastAsia="en-US" w:bidi="ar-SA"/>
      </w:rPr>
    </w:lvl>
    <w:lvl w:ilvl="8" w:tplc="CBE839B4">
      <w:numFmt w:val="bullet"/>
      <w:lvlText w:val="•"/>
      <w:lvlJc w:val="left"/>
      <w:pPr>
        <w:ind w:left="7546" w:hanging="128"/>
      </w:pPr>
      <w:rPr>
        <w:rFonts w:hint="default"/>
        <w:lang w:val="en-US" w:eastAsia="en-US" w:bidi="ar-SA"/>
      </w:rPr>
    </w:lvl>
  </w:abstractNum>
  <w:abstractNum w:abstractNumId="13" w15:restartNumberingAfterBreak="0">
    <w:nsid w:val="64C514FB"/>
    <w:multiLevelType w:val="hybridMultilevel"/>
    <w:tmpl w:val="124EB646"/>
    <w:lvl w:ilvl="0" w:tplc="487647AE">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1" w:tplc="419A32EE">
      <w:numFmt w:val="bullet"/>
      <w:lvlText w:val="•"/>
      <w:lvlJc w:val="left"/>
      <w:pPr>
        <w:ind w:left="1710" w:hanging="360"/>
      </w:pPr>
      <w:rPr>
        <w:rFonts w:hint="default"/>
        <w:lang w:val="en-US" w:eastAsia="en-US" w:bidi="ar-SA"/>
      </w:rPr>
    </w:lvl>
    <w:lvl w:ilvl="2" w:tplc="658ADFEE">
      <w:numFmt w:val="bullet"/>
      <w:lvlText w:val="•"/>
      <w:lvlJc w:val="left"/>
      <w:pPr>
        <w:ind w:left="2560" w:hanging="360"/>
      </w:pPr>
      <w:rPr>
        <w:rFonts w:hint="default"/>
        <w:lang w:val="en-US" w:eastAsia="en-US" w:bidi="ar-SA"/>
      </w:rPr>
    </w:lvl>
    <w:lvl w:ilvl="3" w:tplc="4A841DDC">
      <w:numFmt w:val="bullet"/>
      <w:lvlText w:val="•"/>
      <w:lvlJc w:val="left"/>
      <w:pPr>
        <w:ind w:left="3410" w:hanging="360"/>
      </w:pPr>
      <w:rPr>
        <w:rFonts w:hint="default"/>
        <w:lang w:val="en-US" w:eastAsia="en-US" w:bidi="ar-SA"/>
      </w:rPr>
    </w:lvl>
    <w:lvl w:ilvl="4" w:tplc="D81AE1C6">
      <w:numFmt w:val="bullet"/>
      <w:lvlText w:val="•"/>
      <w:lvlJc w:val="left"/>
      <w:pPr>
        <w:ind w:left="4261" w:hanging="360"/>
      </w:pPr>
      <w:rPr>
        <w:rFonts w:hint="default"/>
        <w:lang w:val="en-US" w:eastAsia="en-US" w:bidi="ar-SA"/>
      </w:rPr>
    </w:lvl>
    <w:lvl w:ilvl="5" w:tplc="F47A9950">
      <w:numFmt w:val="bullet"/>
      <w:lvlText w:val="•"/>
      <w:lvlJc w:val="left"/>
      <w:pPr>
        <w:ind w:left="5111" w:hanging="360"/>
      </w:pPr>
      <w:rPr>
        <w:rFonts w:hint="default"/>
        <w:lang w:val="en-US" w:eastAsia="en-US" w:bidi="ar-SA"/>
      </w:rPr>
    </w:lvl>
    <w:lvl w:ilvl="6" w:tplc="3988A220">
      <w:numFmt w:val="bullet"/>
      <w:lvlText w:val="•"/>
      <w:lvlJc w:val="left"/>
      <w:pPr>
        <w:ind w:left="5961" w:hanging="360"/>
      </w:pPr>
      <w:rPr>
        <w:rFonts w:hint="default"/>
        <w:lang w:val="en-US" w:eastAsia="en-US" w:bidi="ar-SA"/>
      </w:rPr>
    </w:lvl>
    <w:lvl w:ilvl="7" w:tplc="503C9EBE">
      <w:numFmt w:val="bullet"/>
      <w:lvlText w:val="•"/>
      <w:lvlJc w:val="left"/>
      <w:pPr>
        <w:ind w:left="6811" w:hanging="360"/>
      </w:pPr>
      <w:rPr>
        <w:rFonts w:hint="default"/>
        <w:lang w:val="en-US" w:eastAsia="en-US" w:bidi="ar-SA"/>
      </w:rPr>
    </w:lvl>
    <w:lvl w:ilvl="8" w:tplc="78F0F4C4">
      <w:numFmt w:val="bullet"/>
      <w:lvlText w:val="•"/>
      <w:lvlJc w:val="left"/>
      <w:pPr>
        <w:ind w:left="7662" w:hanging="360"/>
      </w:pPr>
      <w:rPr>
        <w:rFonts w:hint="default"/>
        <w:lang w:val="en-US" w:eastAsia="en-US" w:bidi="ar-SA"/>
      </w:rPr>
    </w:lvl>
  </w:abstractNum>
  <w:abstractNum w:abstractNumId="14" w15:restartNumberingAfterBreak="0">
    <w:nsid w:val="6587422A"/>
    <w:multiLevelType w:val="multilevel"/>
    <w:tmpl w:val="CC9AD746"/>
    <w:lvl w:ilvl="0">
      <w:start w:val="1"/>
      <w:numFmt w:val="decimal"/>
      <w:lvlText w:val="%1."/>
      <w:lvlJc w:val="left"/>
      <w:pPr>
        <w:ind w:left="623" w:hanging="480"/>
      </w:pPr>
      <w:rPr>
        <w:rFonts w:hint="default"/>
        <w:spacing w:val="0"/>
        <w:w w:val="100"/>
        <w:lang w:val="en-US" w:eastAsia="en-US" w:bidi="ar-SA"/>
      </w:rPr>
    </w:lvl>
    <w:lvl w:ilvl="1">
      <w:start w:val="1"/>
      <w:numFmt w:val="decimal"/>
      <w:lvlText w:val="%1.%2."/>
      <w:lvlJc w:val="left"/>
      <w:pPr>
        <w:ind w:left="642" w:hanging="500"/>
      </w:pPr>
      <w:rPr>
        <w:rFonts w:hint="default"/>
        <w:spacing w:val="0"/>
        <w:w w:val="100"/>
        <w:lang w:val="en-US" w:eastAsia="en-US" w:bidi="ar-SA"/>
      </w:rPr>
    </w:lvl>
    <w:lvl w:ilvl="2">
      <w:start w:val="1"/>
      <w:numFmt w:val="decimal"/>
      <w:lvlText w:val="%1.%2.%3."/>
      <w:lvlJc w:val="left"/>
      <w:pPr>
        <w:ind w:left="1209" w:hanging="500"/>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3" w:hanging="50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700" w:hanging="500"/>
      </w:pPr>
      <w:rPr>
        <w:rFonts w:hint="default"/>
        <w:lang w:val="en-US" w:eastAsia="en-US" w:bidi="ar-SA"/>
      </w:rPr>
    </w:lvl>
    <w:lvl w:ilvl="5">
      <w:numFmt w:val="bullet"/>
      <w:lvlText w:val="•"/>
      <w:lvlJc w:val="left"/>
      <w:pPr>
        <w:ind w:left="2143" w:hanging="500"/>
      </w:pPr>
      <w:rPr>
        <w:rFonts w:hint="default"/>
        <w:lang w:val="en-US" w:eastAsia="en-US" w:bidi="ar-SA"/>
      </w:rPr>
    </w:lvl>
    <w:lvl w:ilvl="6">
      <w:numFmt w:val="bullet"/>
      <w:lvlText w:val="•"/>
      <w:lvlJc w:val="left"/>
      <w:pPr>
        <w:ind w:left="3587" w:hanging="500"/>
      </w:pPr>
      <w:rPr>
        <w:rFonts w:hint="default"/>
        <w:lang w:val="en-US" w:eastAsia="en-US" w:bidi="ar-SA"/>
      </w:rPr>
    </w:lvl>
    <w:lvl w:ilvl="7">
      <w:numFmt w:val="bullet"/>
      <w:lvlText w:val="•"/>
      <w:lvlJc w:val="left"/>
      <w:pPr>
        <w:ind w:left="5031" w:hanging="500"/>
      </w:pPr>
      <w:rPr>
        <w:rFonts w:hint="default"/>
        <w:lang w:val="en-US" w:eastAsia="en-US" w:bidi="ar-SA"/>
      </w:rPr>
    </w:lvl>
    <w:lvl w:ilvl="8">
      <w:numFmt w:val="bullet"/>
      <w:lvlText w:val="•"/>
      <w:lvlJc w:val="left"/>
      <w:pPr>
        <w:ind w:left="6475" w:hanging="500"/>
      </w:pPr>
      <w:rPr>
        <w:rFonts w:hint="default"/>
        <w:lang w:val="en-US" w:eastAsia="en-US" w:bidi="ar-SA"/>
      </w:rPr>
    </w:lvl>
  </w:abstractNum>
  <w:abstractNum w:abstractNumId="15" w15:restartNumberingAfterBreak="0">
    <w:nsid w:val="6E2F6352"/>
    <w:multiLevelType w:val="hybridMultilevel"/>
    <w:tmpl w:val="3B28C374"/>
    <w:lvl w:ilvl="0" w:tplc="D87A4E00">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15EE564">
      <w:numFmt w:val="bullet"/>
      <w:lvlText w:val="•"/>
      <w:lvlJc w:val="left"/>
      <w:pPr>
        <w:ind w:left="1386" w:hanging="360"/>
      </w:pPr>
      <w:rPr>
        <w:rFonts w:hint="default"/>
        <w:lang w:val="en-US" w:eastAsia="en-US" w:bidi="ar-SA"/>
      </w:rPr>
    </w:lvl>
    <w:lvl w:ilvl="2" w:tplc="CF00F0B2">
      <w:numFmt w:val="bullet"/>
      <w:lvlText w:val="•"/>
      <w:lvlJc w:val="left"/>
      <w:pPr>
        <w:ind w:left="2272" w:hanging="360"/>
      </w:pPr>
      <w:rPr>
        <w:rFonts w:hint="default"/>
        <w:lang w:val="en-US" w:eastAsia="en-US" w:bidi="ar-SA"/>
      </w:rPr>
    </w:lvl>
    <w:lvl w:ilvl="3" w:tplc="8C3A2382">
      <w:numFmt w:val="bullet"/>
      <w:lvlText w:val="•"/>
      <w:lvlJc w:val="left"/>
      <w:pPr>
        <w:ind w:left="3158" w:hanging="360"/>
      </w:pPr>
      <w:rPr>
        <w:rFonts w:hint="default"/>
        <w:lang w:val="en-US" w:eastAsia="en-US" w:bidi="ar-SA"/>
      </w:rPr>
    </w:lvl>
    <w:lvl w:ilvl="4" w:tplc="A3825DF4">
      <w:numFmt w:val="bullet"/>
      <w:lvlText w:val="•"/>
      <w:lvlJc w:val="left"/>
      <w:pPr>
        <w:ind w:left="4045" w:hanging="360"/>
      </w:pPr>
      <w:rPr>
        <w:rFonts w:hint="default"/>
        <w:lang w:val="en-US" w:eastAsia="en-US" w:bidi="ar-SA"/>
      </w:rPr>
    </w:lvl>
    <w:lvl w:ilvl="5" w:tplc="C3B20ED0">
      <w:numFmt w:val="bullet"/>
      <w:lvlText w:val="•"/>
      <w:lvlJc w:val="left"/>
      <w:pPr>
        <w:ind w:left="4931" w:hanging="360"/>
      </w:pPr>
      <w:rPr>
        <w:rFonts w:hint="default"/>
        <w:lang w:val="en-US" w:eastAsia="en-US" w:bidi="ar-SA"/>
      </w:rPr>
    </w:lvl>
    <w:lvl w:ilvl="6" w:tplc="ADCE4AC0">
      <w:numFmt w:val="bullet"/>
      <w:lvlText w:val="•"/>
      <w:lvlJc w:val="left"/>
      <w:pPr>
        <w:ind w:left="5817" w:hanging="360"/>
      </w:pPr>
      <w:rPr>
        <w:rFonts w:hint="default"/>
        <w:lang w:val="en-US" w:eastAsia="en-US" w:bidi="ar-SA"/>
      </w:rPr>
    </w:lvl>
    <w:lvl w:ilvl="7" w:tplc="2AC07BE2">
      <w:numFmt w:val="bullet"/>
      <w:lvlText w:val="•"/>
      <w:lvlJc w:val="left"/>
      <w:pPr>
        <w:ind w:left="6703" w:hanging="360"/>
      </w:pPr>
      <w:rPr>
        <w:rFonts w:hint="default"/>
        <w:lang w:val="en-US" w:eastAsia="en-US" w:bidi="ar-SA"/>
      </w:rPr>
    </w:lvl>
    <w:lvl w:ilvl="8" w:tplc="F2CC2FF8">
      <w:numFmt w:val="bullet"/>
      <w:lvlText w:val="•"/>
      <w:lvlJc w:val="left"/>
      <w:pPr>
        <w:ind w:left="7590" w:hanging="360"/>
      </w:pPr>
      <w:rPr>
        <w:rFonts w:hint="default"/>
        <w:lang w:val="en-US" w:eastAsia="en-US" w:bidi="ar-SA"/>
      </w:rPr>
    </w:lvl>
  </w:abstractNum>
  <w:abstractNum w:abstractNumId="16" w15:restartNumberingAfterBreak="0">
    <w:nsid w:val="79045BF9"/>
    <w:multiLevelType w:val="hybridMultilevel"/>
    <w:tmpl w:val="4C0E3B68"/>
    <w:lvl w:ilvl="0" w:tplc="4DA2C634">
      <w:start w:val="1"/>
      <w:numFmt w:val="upperRoman"/>
      <w:lvlText w:val="%1."/>
      <w:lvlJc w:val="left"/>
      <w:pPr>
        <w:ind w:left="503" w:hanging="269"/>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1" w:tplc="357AF74A">
      <w:numFmt w:val="bullet"/>
      <w:lvlText w:val="•"/>
      <w:lvlJc w:val="left"/>
      <w:pPr>
        <w:ind w:left="1386" w:hanging="269"/>
      </w:pPr>
      <w:rPr>
        <w:rFonts w:hint="default"/>
        <w:lang w:val="en-US" w:eastAsia="en-US" w:bidi="ar-SA"/>
      </w:rPr>
    </w:lvl>
    <w:lvl w:ilvl="2" w:tplc="889418C6">
      <w:numFmt w:val="bullet"/>
      <w:lvlText w:val="•"/>
      <w:lvlJc w:val="left"/>
      <w:pPr>
        <w:ind w:left="2272" w:hanging="269"/>
      </w:pPr>
      <w:rPr>
        <w:rFonts w:hint="default"/>
        <w:lang w:val="en-US" w:eastAsia="en-US" w:bidi="ar-SA"/>
      </w:rPr>
    </w:lvl>
    <w:lvl w:ilvl="3" w:tplc="E6C00B6E">
      <w:numFmt w:val="bullet"/>
      <w:lvlText w:val="•"/>
      <w:lvlJc w:val="left"/>
      <w:pPr>
        <w:ind w:left="3158" w:hanging="269"/>
      </w:pPr>
      <w:rPr>
        <w:rFonts w:hint="default"/>
        <w:lang w:val="en-US" w:eastAsia="en-US" w:bidi="ar-SA"/>
      </w:rPr>
    </w:lvl>
    <w:lvl w:ilvl="4" w:tplc="DB2A87DA">
      <w:numFmt w:val="bullet"/>
      <w:lvlText w:val="•"/>
      <w:lvlJc w:val="left"/>
      <w:pPr>
        <w:ind w:left="4045" w:hanging="269"/>
      </w:pPr>
      <w:rPr>
        <w:rFonts w:hint="default"/>
        <w:lang w:val="en-US" w:eastAsia="en-US" w:bidi="ar-SA"/>
      </w:rPr>
    </w:lvl>
    <w:lvl w:ilvl="5" w:tplc="4EF45026">
      <w:numFmt w:val="bullet"/>
      <w:lvlText w:val="•"/>
      <w:lvlJc w:val="left"/>
      <w:pPr>
        <w:ind w:left="4931" w:hanging="269"/>
      </w:pPr>
      <w:rPr>
        <w:rFonts w:hint="default"/>
        <w:lang w:val="en-US" w:eastAsia="en-US" w:bidi="ar-SA"/>
      </w:rPr>
    </w:lvl>
    <w:lvl w:ilvl="6" w:tplc="4B56969E">
      <w:numFmt w:val="bullet"/>
      <w:lvlText w:val="•"/>
      <w:lvlJc w:val="left"/>
      <w:pPr>
        <w:ind w:left="5817" w:hanging="269"/>
      </w:pPr>
      <w:rPr>
        <w:rFonts w:hint="default"/>
        <w:lang w:val="en-US" w:eastAsia="en-US" w:bidi="ar-SA"/>
      </w:rPr>
    </w:lvl>
    <w:lvl w:ilvl="7" w:tplc="D904E8DE">
      <w:numFmt w:val="bullet"/>
      <w:lvlText w:val="•"/>
      <w:lvlJc w:val="left"/>
      <w:pPr>
        <w:ind w:left="6703" w:hanging="269"/>
      </w:pPr>
      <w:rPr>
        <w:rFonts w:hint="default"/>
        <w:lang w:val="en-US" w:eastAsia="en-US" w:bidi="ar-SA"/>
      </w:rPr>
    </w:lvl>
    <w:lvl w:ilvl="8" w:tplc="4CD04CA6">
      <w:numFmt w:val="bullet"/>
      <w:lvlText w:val="•"/>
      <w:lvlJc w:val="left"/>
      <w:pPr>
        <w:ind w:left="7590" w:hanging="269"/>
      </w:pPr>
      <w:rPr>
        <w:rFonts w:hint="default"/>
        <w:lang w:val="en-US" w:eastAsia="en-US" w:bidi="ar-SA"/>
      </w:rPr>
    </w:lvl>
  </w:abstractNum>
  <w:num w:numId="1" w16cid:durableId="1161460863">
    <w:abstractNumId w:val="3"/>
  </w:num>
  <w:num w:numId="2" w16cid:durableId="1493255819">
    <w:abstractNumId w:val="11"/>
  </w:num>
  <w:num w:numId="3" w16cid:durableId="370497099">
    <w:abstractNumId w:val="10"/>
  </w:num>
  <w:num w:numId="4" w16cid:durableId="1189486856">
    <w:abstractNumId w:val="13"/>
  </w:num>
  <w:num w:numId="5" w16cid:durableId="1705444172">
    <w:abstractNumId w:val="9"/>
  </w:num>
  <w:num w:numId="6" w16cid:durableId="762995454">
    <w:abstractNumId w:val="8"/>
  </w:num>
  <w:num w:numId="7" w16cid:durableId="1970014196">
    <w:abstractNumId w:val="6"/>
  </w:num>
  <w:num w:numId="8" w16cid:durableId="1625232456">
    <w:abstractNumId w:val="1"/>
  </w:num>
  <w:num w:numId="9" w16cid:durableId="729159643">
    <w:abstractNumId w:val="12"/>
  </w:num>
  <w:num w:numId="10" w16cid:durableId="1944990339">
    <w:abstractNumId w:val="0"/>
  </w:num>
  <w:num w:numId="11" w16cid:durableId="743068254">
    <w:abstractNumId w:val="16"/>
  </w:num>
  <w:num w:numId="12" w16cid:durableId="1067148117">
    <w:abstractNumId w:val="15"/>
  </w:num>
  <w:num w:numId="13" w16cid:durableId="798687271">
    <w:abstractNumId w:val="14"/>
  </w:num>
  <w:num w:numId="14" w16cid:durableId="509218315">
    <w:abstractNumId w:val="2"/>
  </w:num>
  <w:num w:numId="15" w16cid:durableId="228421643">
    <w:abstractNumId w:val="4"/>
  </w:num>
  <w:num w:numId="16" w16cid:durableId="1781996373">
    <w:abstractNumId w:val="7"/>
  </w:num>
  <w:num w:numId="17" w16cid:durableId="1603104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44B"/>
    <w:rsid w:val="00000F73"/>
    <w:rsid w:val="00003310"/>
    <w:rsid w:val="0000652F"/>
    <w:rsid w:val="000E1D8C"/>
    <w:rsid w:val="00125A15"/>
    <w:rsid w:val="00141945"/>
    <w:rsid w:val="00172ED6"/>
    <w:rsid w:val="001975FF"/>
    <w:rsid w:val="001A7CCA"/>
    <w:rsid w:val="00203713"/>
    <w:rsid w:val="002159A3"/>
    <w:rsid w:val="00245760"/>
    <w:rsid w:val="002B1912"/>
    <w:rsid w:val="002E349E"/>
    <w:rsid w:val="003559DB"/>
    <w:rsid w:val="00366275"/>
    <w:rsid w:val="003A5D0F"/>
    <w:rsid w:val="003E07B8"/>
    <w:rsid w:val="003F497F"/>
    <w:rsid w:val="004454AF"/>
    <w:rsid w:val="0047099A"/>
    <w:rsid w:val="00567DFE"/>
    <w:rsid w:val="005B73A6"/>
    <w:rsid w:val="006D7243"/>
    <w:rsid w:val="00781FBF"/>
    <w:rsid w:val="007E6328"/>
    <w:rsid w:val="00810FE7"/>
    <w:rsid w:val="008C2117"/>
    <w:rsid w:val="00AF3EDD"/>
    <w:rsid w:val="00B57758"/>
    <w:rsid w:val="00B87F0F"/>
    <w:rsid w:val="00BA5250"/>
    <w:rsid w:val="00BB16AB"/>
    <w:rsid w:val="00C66B9F"/>
    <w:rsid w:val="00CA144B"/>
    <w:rsid w:val="00CE641F"/>
    <w:rsid w:val="00D26AAD"/>
    <w:rsid w:val="00D91228"/>
    <w:rsid w:val="00DC6553"/>
    <w:rsid w:val="00DD28DA"/>
    <w:rsid w:val="00F35192"/>
    <w:rsid w:val="00F36E6D"/>
    <w:rsid w:val="00F41F54"/>
    <w:rsid w:val="00F82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DB618"/>
  <w15:docId w15:val="{B3A0E933-A877-41AB-B92A-A54BC72B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7"/>
      <w:ind w:hanging="479"/>
      <w:outlineLvl w:val="0"/>
    </w:pPr>
    <w:rPr>
      <w:b/>
      <w:bCs/>
      <w:sz w:val="28"/>
      <w:szCs w:val="28"/>
    </w:rPr>
  </w:style>
  <w:style w:type="paragraph" w:styleId="Heading2">
    <w:name w:val="heading 2"/>
    <w:basedOn w:val="Normal"/>
    <w:uiPriority w:val="1"/>
    <w:qFormat/>
    <w:pPr>
      <w:ind w:left="642" w:hanging="499"/>
      <w:outlineLvl w:val="1"/>
    </w:pPr>
    <w:rPr>
      <w:b/>
      <w:bCs/>
      <w:sz w:val="24"/>
      <w:szCs w:val="24"/>
    </w:rPr>
  </w:style>
  <w:style w:type="paragraph" w:styleId="Heading3">
    <w:name w:val="heading 3"/>
    <w:basedOn w:val="Normal"/>
    <w:uiPriority w:val="1"/>
    <w:qFormat/>
    <w:pPr>
      <w:ind w:left="622" w:hanging="479"/>
      <w:outlineLvl w:val="2"/>
    </w:pPr>
    <w:rPr>
      <w:b/>
      <w:bCs/>
    </w:rPr>
  </w:style>
  <w:style w:type="paragraph" w:styleId="Heading4">
    <w:name w:val="heading 4"/>
    <w:basedOn w:val="Normal"/>
    <w:uiPriority w:val="1"/>
    <w:qFormat/>
    <w:pPr>
      <w:ind w:left="641" w:hanging="49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7"/>
      <w:ind w:left="625" w:hanging="482"/>
    </w:pPr>
    <w:rPr>
      <w:b/>
      <w:bCs/>
      <w:sz w:val="24"/>
      <w:szCs w:val="24"/>
    </w:rPr>
  </w:style>
  <w:style w:type="paragraph" w:styleId="TOC2">
    <w:name w:val="toc 2"/>
    <w:basedOn w:val="Normal"/>
    <w:uiPriority w:val="1"/>
    <w:qFormat/>
    <w:pPr>
      <w:spacing w:before="59"/>
      <w:ind w:left="1220" w:hanging="595"/>
    </w:pPr>
    <w:rPr>
      <w:b/>
      <w:bCs/>
    </w:rPr>
  </w:style>
  <w:style w:type="paragraph" w:styleId="TOC3">
    <w:name w:val="toc 3"/>
    <w:basedOn w:val="Normal"/>
    <w:uiPriority w:val="1"/>
    <w:qFormat/>
    <w:pPr>
      <w:spacing w:before="62"/>
      <w:ind w:left="1220" w:hanging="595"/>
    </w:pPr>
  </w:style>
  <w:style w:type="paragraph" w:styleId="BodyText">
    <w:name w:val="Body Text"/>
    <w:basedOn w:val="Normal"/>
    <w:uiPriority w:val="1"/>
    <w:qFormat/>
    <w:pPr>
      <w:ind w:left="143"/>
    </w:pPr>
  </w:style>
  <w:style w:type="paragraph" w:styleId="ListParagraph">
    <w:name w:val="List Paragraph"/>
    <w:basedOn w:val="Normal"/>
    <w:uiPriority w:val="1"/>
    <w:qFormat/>
    <w:pPr>
      <w:ind w:left="86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38022">
      <w:bodyDiv w:val="1"/>
      <w:marLeft w:val="0"/>
      <w:marRight w:val="0"/>
      <w:marTop w:val="0"/>
      <w:marBottom w:val="0"/>
      <w:divBdr>
        <w:top w:val="none" w:sz="0" w:space="0" w:color="auto"/>
        <w:left w:val="none" w:sz="0" w:space="0" w:color="auto"/>
        <w:bottom w:val="none" w:sz="0" w:space="0" w:color="auto"/>
        <w:right w:val="none" w:sz="0" w:space="0" w:color="auto"/>
      </w:divBdr>
    </w:div>
    <w:div w:id="1117682765">
      <w:bodyDiv w:val="1"/>
      <w:marLeft w:val="0"/>
      <w:marRight w:val="0"/>
      <w:marTop w:val="0"/>
      <w:marBottom w:val="0"/>
      <w:divBdr>
        <w:top w:val="none" w:sz="0" w:space="0" w:color="auto"/>
        <w:left w:val="none" w:sz="0" w:space="0" w:color="auto"/>
        <w:bottom w:val="none" w:sz="0" w:space="0" w:color="auto"/>
        <w:right w:val="none" w:sz="0" w:space="0" w:color="auto"/>
      </w:divBdr>
    </w:div>
    <w:div w:id="1852060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amlet.italy-albania-montenegro.eu/" TargetMode="External"/><Relationship Id="rId13" Type="http://schemas.openxmlformats.org/officeDocument/2006/relationships/hyperlink" Target="https://past4future.italy-albania-montenegro.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nest.italy-albania-montenegro.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ulture.ec.europa.eu/creative-europe/about-the-creative-europe-program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c.italy-albania-montenegro.eu/" TargetMode="External"/><Relationship Id="rId5" Type="http://schemas.openxmlformats.org/officeDocument/2006/relationships/footnotes" Target="footnotes.xml"/><Relationship Id="rId15" Type="http://schemas.openxmlformats.org/officeDocument/2006/relationships/hyperlink" Target="https://culture.ec.europa.eu/creative-europe/about-the-creative-europe-programme" TargetMode="External"/><Relationship Id="rId10" Type="http://schemas.openxmlformats.org/officeDocument/2006/relationships/hyperlink" Target="https://monet.italy-albania-montenegro.eu/" TargetMode="External"/><Relationship Id="rId4" Type="http://schemas.openxmlformats.org/officeDocument/2006/relationships/webSettings" Target="webSettings.xml"/><Relationship Id="rId9" Type="http://schemas.openxmlformats.org/officeDocument/2006/relationships/hyperlink" Target="https://hamlet.italy-albania-montenegro.eu/" TargetMode="External"/><Relationship Id="rId14" Type="http://schemas.openxmlformats.org/officeDocument/2006/relationships/hyperlink" Target="https://past4future.italy-albania-montenegr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7103</Words>
  <Characters>40493</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creator>Roslyn Bottoni</dc:creator>
  <cp:keywords>EL3</cp:keywords>
  <cp:lastModifiedBy>Kozeta Kullakshi</cp:lastModifiedBy>
  <cp:revision>3</cp:revision>
  <cp:lastPrinted>2026-07-09T11:22:00Z</cp:lastPrinted>
  <dcterms:created xsi:type="dcterms:W3CDTF">2026-07-08T12:30:00Z</dcterms:created>
  <dcterms:modified xsi:type="dcterms:W3CDTF">2026-07-09T11:24:00Z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2026-04-06T00:00:00Z</vt:filetime>
  </property>
  <property fmtid="{D5CDD505-2E9C-101B-9397-08002B2CF9AE}" pid="4" name="Creator">
    <vt:lpwstr>Microsoft® Word 2019</vt:lpwstr>
  </property>
  <property fmtid="{D5CDD505-2E9C-101B-9397-08002B2CF9AE}" pid="5" name="LastSaved">
    <vt:filetime>2026-06-17T00:00:00Z</vt:filetime>
  </property>
  <property fmtid="{D5CDD505-2E9C-101B-9397-08002B2CF9AE}" pid="6" name="Producer">
    <vt:lpwstr>Microsoft® Word 2019</vt:lpwstr>
  </property>
</Properties>
</file>