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D8405C">
            <w:pPr>
              <w:spacing w:before="120" w:after="120"/>
              <w:jc w:val="both"/>
              <w:rPr>
                <w:noProof/>
              </w:rPr>
            </w:pPr>
          </w:p>
        </w:tc>
      </w:tr>
      <w:tr w:rsidR="0050790F" w14:paraId="668AA3E0" w14:textId="77777777" w:rsidTr="004E3C57">
        <w:tc>
          <w:tcPr>
            <w:tcW w:w="3369" w:type="dxa"/>
            <w:shd w:val="clear" w:color="auto" w:fill="auto"/>
          </w:tcPr>
          <w:p w14:paraId="500E0BE8" w14:textId="77777777" w:rsidR="0050790F" w:rsidRDefault="0050790F" w:rsidP="00D8405C">
            <w:pPr>
              <w:spacing w:before="120"/>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D8405C">
            <w:pPr>
              <w:spacing w:before="120"/>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D8405C">
            <w:pPr>
              <w:spacing w:after="120"/>
              <w:rPr>
                <w:noProof/>
              </w:rPr>
            </w:pPr>
            <w:r>
              <w:rPr>
                <w:noProof/>
              </w:rPr>
              <w:t>(‘the person’)</w:t>
            </w:r>
          </w:p>
        </w:tc>
      </w:tr>
    </w:tbl>
    <w:p w14:paraId="371A59AB" w14:textId="77777777" w:rsidR="00350910" w:rsidRPr="00493D96" w:rsidRDefault="00350910" w:rsidP="00350910">
      <w:pPr>
        <w:pStyle w:val="Title"/>
        <w:numPr>
          <w:ilvl w:val="0"/>
          <w:numId w:val="10"/>
        </w:numPr>
        <w:rPr>
          <w:noProof/>
        </w:rPr>
      </w:pPr>
      <w:r w:rsidRPr="7F6CA770">
        <w:rPr>
          <w:noProof/>
        </w:rPr>
        <w:t>Declaration on honour on exclusion criteria</w:t>
      </w:r>
    </w:p>
    <w:p w14:paraId="5D6E96D3" w14:textId="59EA37B9" w:rsidR="0050790F" w:rsidRDefault="0050790F" w:rsidP="0050790F">
      <w:pPr>
        <w:jc w:val="both"/>
      </w:pPr>
      <w:r w:rsidRPr="00FF6437">
        <w:t xml:space="preserve">The person is not required to </w:t>
      </w:r>
      <w:r w:rsidR="00350910">
        <w:t>fill in this Part A of</w:t>
      </w:r>
      <w:r w:rsidR="00350910" w:rsidRPr="00FF6437">
        <w:t xml:space="preserve"> </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1E04AF86" w14:textId="77777777"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w:t>
      </w:r>
      <w:r>
        <w:rPr>
          <w:b/>
          <w:bCs/>
          <w:i/>
          <w:iCs/>
          <w:noProof/>
        </w:rPr>
        <w:t xml:space="preserve"> </w:t>
      </w:r>
      <w:r w:rsidRPr="7F6CA770">
        <w:rPr>
          <w:b/>
          <w:bCs/>
          <w:i/>
          <w:iCs/>
          <w:noProof/>
        </w:rPr>
        <w:t>in by all involved entities</w:t>
      </w:r>
      <w:bookmarkStart w:id="0" w:name="_Ref138430643"/>
      <w:r>
        <w:rPr>
          <w:rStyle w:val="FootnoteReference"/>
          <w:b/>
          <w:bCs/>
          <w:i/>
          <w:iCs/>
          <w:noProof/>
        </w:rPr>
        <w:footnoteReference w:id="1"/>
      </w:r>
      <w:bookmarkEnd w:id="0"/>
      <w:r>
        <w:rPr>
          <w:b/>
          <w:bCs/>
          <w:i/>
          <w:iCs/>
          <w:noProof/>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D8405C">
            <w:pPr>
              <w:numPr>
                <w:ilvl w:val="0"/>
                <w:numId w:val="2"/>
              </w:numPr>
              <w:spacing w:before="40" w:after="40"/>
              <w:ind w:left="284"/>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587467">
              <w:rPr>
                <w:noProof/>
              </w:rPr>
            </w:r>
            <w:r w:rsidR="00587467">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0476AC72"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0968A128"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0DFB330E"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8E26A69"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618DA1A9"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6EA078B1"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w:t>
            </w:r>
            <w:proofErr w:type="gramStart"/>
            <w:r w:rsidR="001A0725" w:rsidRPr="00583379">
              <w:rPr>
                <w:color w:val="000000"/>
                <w:lang w:eastAsia="en-GB"/>
              </w:rPr>
              <w:t>it</w:t>
            </w:r>
            <w:proofErr w:type="gramEnd"/>
            <w:r w:rsidR="001A0725" w:rsidRPr="00583379">
              <w:rPr>
                <w:color w:val="000000"/>
                <w:lang w:eastAsia="en-GB"/>
              </w:rPr>
              <w:t xml:space="preserve"> undue advantages in the award procedure</w:t>
            </w:r>
            <w:bookmarkEnd w:id="6"/>
            <w:r w:rsidR="001A0725"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2F9660ED" w14:textId="77777777" w:rsidTr="004E3C57">
        <w:tc>
          <w:tcPr>
            <w:tcW w:w="8238" w:type="dxa"/>
            <w:shd w:val="clear" w:color="auto" w:fill="auto"/>
          </w:tcPr>
          <w:p w14:paraId="7A802789" w14:textId="1D4317FD"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w:t>
            </w:r>
            <w:proofErr w:type="gramStart"/>
            <w:r w:rsidRPr="005949D4">
              <w:rPr>
                <w:color w:val="000000"/>
                <w:lang w:eastAsia="en-GB"/>
              </w:rPr>
              <w:t>hatred</w:t>
            </w:r>
            <w:proofErr w:type="gramEnd"/>
            <w:r w:rsidRPr="005949D4">
              <w:rPr>
                <w:color w:val="000000"/>
                <w:lang w:eastAsia="en-GB"/>
              </w:rPr>
              <w:t xml:space="preserve">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14:paraId="21799BE5" w14:textId="6E0EE834"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515E7409" w14:textId="227746EA"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2A5DC0AC"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69B55A7A" w:rsidR="001A0725" w:rsidRDefault="001A0725" w:rsidP="00D8405C">
            <w:pPr>
              <w:pStyle w:val="Text1"/>
              <w:numPr>
                <w:ilvl w:val="0"/>
                <w:numId w:val="18"/>
              </w:numPr>
              <w:spacing w:before="40" w:after="40"/>
              <w:rPr>
                <w:noProof/>
              </w:rPr>
            </w:pPr>
            <w:bookmarkStart w:id="8"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w:t>
            </w:r>
            <w:proofErr w:type="gramStart"/>
            <w:r>
              <w:rPr>
                <w:color w:val="000000"/>
              </w:rPr>
              <w:t>laws</w:t>
            </w:r>
            <w:r w:rsidRPr="00583379">
              <w:rPr>
                <w:color w:val="000000"/>
              </w:rPr>
              <w:t>;</w:t>
            </w:r>
            <w:bookmarkEnd w:id="10"/>
            <w:proofErr w:type="gramEnd"/>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6D5CEBE9"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5E0A988C" w:rsidR="001A0725" w:rsidRDefault="001A0725" w:rsidP="00D8405C">
            <w:pPr>
              <w:pStyle w:val="Text1"/>
              <w:numPr>
                <w:ilvl w:val="0"/>
                <w:numId w:val="18"/>
              </w:numPr>
              <w:spacing w:before="40" w:after="40"/>
              <w:rPr>
                <w:noProof/>
              </w:rPr>
            </w:pPr>
            <w:r w:rsidRPr="00583379">
              <w:rPr>
                <w:bCs/>
                <w:iCs/>
              </w:rPr>
              <w:lastRenderedPageBreak/>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r w:rsidRPr="0073257E">
              <w:t xml:space="preserve"> </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67CD1846"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 xml:space="preserve">efined in Articles 3 to 12 of Directive 2017/541 of the European Parliament and of the Council, respectively, or inciting, aiding, </w:t>
            </w:r>
            <w:proofErr w:type="gramStart"/>
            <w:r w:rsidR="005949D4" w:rsidRPr="005949D4">
              <w:rPr>
                <w:color w:val="000000"/>
              </w:rPr>
              <w:t>abetting</w:t>
            </w:r>
            <w:proofErr w:type="gramEnd"/>
            <w:r w:rsidR="005949D4" w:rsidRPr="005949D4">
              <w:rPr>
                <w:color w:val="000000"/>
              </w:rPr>
              <w:t xml:space="preserve"> or attempting to commit such offences, as referred to in Article 14 of that Directive</w:t>
            </w:r>
            <w:r w:rsidR="00975E5D" w:rsidRPr="00975E5D">
              <w:rPr>
                <w:color w:val="000000"/>
              </w:rPr>
              <w:t>;</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42292453"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r w:rsidRPr="0073257E">
              <w:t xml:space="preserve"> </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22BB3498"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 xml:space="preserve">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w:t>
            </w:r>
            <w:proofErr w:type="gramStart"/>
            <w:r w:rsidRPr="005949D4">
              <w:rPr>
                <w:color w:val="000000"/>
              </w:rPr>
              <w:t>business</w:t>
            </w:r>
            <w:r>
              <w:rPr>
                <w:color w:val="000000"/>
              </w:rPr>
              <w:t>;</w:t>
            </w:r>
            <w:r w:rsidR="001A0725" w:rsidRPr="00EF2BEC">
              <w:rPr>
                <w:color w:val="000000"/>
              </w:rPr>
              <w:t>.</w:t>
            </w:r>
            <w:proofErr w:type="gramEnd"/>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10981DA1" w14:textId="77777777" w:rsidTr="004E3C57">
        <w:tc>
          <w:tcPr>
            <w:tcW w:w="8238" w:type="dxa"/>
            <w:shd w:val="clear" w:color="auto" w:fill="auto"/>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14:paraId="11FBF49F" w14:textId="1310FB9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shd w:val="clear" w:color="auto" w:fill="auto"/>
          </w:tcPr>
          <w:p w14:paraId="09E42625" w14:textId="0D8FFA4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02DD8177"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proofErr w:type="spellStart"/>
            <w:r>
              <w:rPr>
                <w:color w:val="000000"/>
                <w:lang w:eastAsia="zh-CN"/>
              </w:rPr>
              <w:t>i</w:t>
            </w:r>
            <w:proofErr w:type="spellEnd"/>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5949D4" w:rsidRDefault="005949D4" w:rsidP="005949D4">
            <w:pPr>
              <w:spacing w:before="240" w:after="120"/>
              <w:jc w:val="both"/>
              <w:rPr>
                <w:noProof/>
              </w:rPr>
            </w:pPr>
            <w:r>
              <w:rPr>
                <w:noProof/>
              </w:rPr>
              <w:t>NO</w:t>
            </w:r>
          </w:p>
        </w:tc>
      </w:tr>
      <w:tr w:rsidR="005949D4"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06BC6855"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Pr>
                <w:color w:val="000000"/>
              </w:rPr>
              <w:t xml:space="preserve"> </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5949D4" w:rsidRDefault="005949D4" w:rsidP="005949D4">
            <w:pPr>
              <w:spacing w:before="240" w:after="120"/>
              <w:jc w:val="both"/>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14932F82"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when ‘the person’ is</w:t>
      </w:r>
      <w:r w:rsidRPr="0024225B">
        <w:rPr>
          <w:b/>
          <w:i/>
          <w:noProof/>
          <w:u w:val="single"/>
        </w:rPr>
        <w:t xml:space="preserve"> </w:t>
      </w:r>
      <w:r w:rsidR="00194268">
        <w:rPr>
          <w:b/>
          <w:i/>
          <w:noProof/>
          <w:u w:val="single"/>
        </w:rPr>
        <w:t xml:space="preserve">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00194268" w:rsidRPr="0024225B">
        <w:rPr>
          <w:b/>
          <w:i/>
          <w:noProof/>
          <w:u w:val="single"/>
        </w:rPr>
        <w:t xml:space="preserve"> </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7C622154" w14:textId="320F0FA5" w:rsidR="0078019C" w:rsidRDefault="0078019C" w:rsidP="00D8405C">
      <w:pPr>
        <w:pStyle w:val="Title"/>
        <w:ind w:left="426" w:hanging="426"/>
      </w:pPr>
      <w:r w:rsidRPr="0024225B">
        <w:t>III – Situations of exclusion concerning natural or legal persons assuming unlimited liability for the debts of the legal person</w:t>
      </w:r>
    </w:p>
    <w:p w14:paraId="3BFB0B53" w14:textId="35AA3770"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Pr>
          <w:b/>
          <w:bCs/>
          <w:i/>
          <w:iCs/>
          <w:noProof/>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2CF90C8C" w14:textId="313F85D4"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p w14:paraId="25BD7DA7" w14:textId="01BAAAB4"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56678FB0"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3C0012BA" w14:textId="77777777" w:rsidTr="004E3C57">
        <w:tc>
          <w:tcPr>
            <w:tcW w:w="8327" w:type="dxa"/>
            <w:shd w:val="clear" w:color="auto" w:fill="auto"/>
          </w:tcPr>
          <w:p w14:paraId="2F80B1F8" w14:textId="4B3DD200"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14:paraId="77383BA6" w14:textId="78FC6E6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59" w:type="dxa"/>
            <w:shd w:val="clear" w:color="auto" w:fill="auto"/>
          </w:tcPr>
          <w:p w14:paraId="4355573A" w14:textId="0724B2B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r w:rsidR="005949D4" w14:paraId="70448AD1" w14:textId="77777777" w:rsidTr="004E3C57">
        <w:tc>
          <w:tcPr>
            <w:tcW w:w="8327" w:type="dxa"/>
            <w:shd w:val="clear" w:color="auto" w:fill="auto"/>
          </w:tcPr>
          <w:p w14:paraId="57AD880B" w14:textId="15B04B43"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14:paraId="3749055C" w14:textId="3F560EA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759" w:type="dxa"/>
            <w:shd w:val="clear" w:color="auto" w:fill="auto"/>
          </w:tcPr>
          <w:p w14:paraId="075F5B77" w14:textId="637C61D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282B3CBC"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w:t>
      </w:r>
      <w:proofErr w:type="gramStart"/>
      <w:r w:rsidR="00395A56">
        <w:rPr>
          <w:color w:val="000000"/>
        </w:rPr>
        <w:t>in order to</w:t>
      </w:r>
      <w:proofErr w:type="gramEnd"/>
      <w:r w:rsidR="00395A56">
        <w:rPr>
          <w:color w:val="000000"/>
        </w:rPr>
        <w:t xml:space="preserve">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w:t>
      </w:r>
      <w:r>
        <w:rPr>
          <w:bCs/>
          <w:iCs/>
          <w:color w:val="000000"/>
        </w:rPr>
        <w:lastRenderedPageBreak/>
        <w:t xml:space="preserve">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4E8FF08E" w14:textId="77777777"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14:paraId="030C61C3" w14:textId="39A60D76"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0D0F3814" w14:textId="5676EC6A" w:rsidR="00904D83" w:rsidRPr="00F76ABA" w:rsidRDefault="00904D83" w:rsidP="00904D83">
      <w:pPr>
        <w:spacing w:before="120" w:after="120"/>
        <w:jc w:val="both"/>
        <w:rPr>
          <w:noProof/>
        </w:rPr>
      </w:pPr>
      <w:r>
        <w:rPr>
          <w:noProof/>
        </w:rPr>
        <w:t>The following</w:t>
      </w:r>
      <w:r w:rsidRPr="00F76ABA">
        <w:rPr>
          <w:noProof/>
        </w:rPr>
        <w:t xml:space="preserve"> </w:t>
      </w:r>
      <w:r>
        <w:rPr>
          <w:noProof/>
        </w:rPr>
        <w:t>could serve as evidence:</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D8405C">
            <w:pPr>
              <w:keepNext/>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14:paraId="578E2FE3" w14:textId="77777777" w:rsidR="00904D83" w:rsidRDefault="00904D83" w:rsidP="00904D83">
      <w:pPr>
        <w:spacing w:beforeAutospacing="1" w:afterAutospacing="1"/>
        <w:jc w:val="both"/>
      </w:pPr>
      <w:r>
        <w:t>In case of a procedure with lots the statements in this part B apply to the lot(s) for which the request to participate/tender is submitted.</w:t>
      </w:r>
    </w:p>
    <w:p w14:paraId="4474D108" w14:textId="08E5B949" w:rsidR="00056491" w:rsidRDefault="00904D83" w:rsidP="00056491">
      <w:pPr>
        <w:pStyle w:val="Title"/>
        <w:rPr>
          <w:i/>
        </w:rPr>
      </w:pPr>
      <w:r>
        <w:rPr>
          <w:noProof/>
        </w:rPr>
        <w:lastRenderedPageBreak/>
        <w:t>I –</w:t>
      </w:r>
      <w:r w:rsidR="00AC22B6">
        <w:rPr>
          <w:noProof/>
        </w:rPr>
        <w:t xml:space="preserve"> </w:t>
      </w:r>
      <w:r w:rsidR="00056491" w:rsidRPr="00BC61E2">
        <w:rPr>
          <w:noProof/>
        </w:rPr>
        <w:t>Selection criteria</w:t>
      </w:r>
      <w:r w:rsidR="00056491" w:rsidRPr="00BC61E2">
        <w:rPr>
          <w:i/>
        </w:rPr>
        <w:t xml:space="preserve"> </w:t>
      </w:r>
    </w:p>
    <w:p w14:paraId="614A12E1" w14:textId="7001CB5B"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14:paraId="71C339FF" w14:textId="0FE357D9"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994D9EE" w14:textId="77777777"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B7479" w14:paraId="6D505B53" w14:textId="77777777" w:rsidTr="00D72B30">
        <w:tc>
          <w:tcPr>
            <w:tcW w:w="7344" w:type="dxa"/>
            <w:shd w:val="clear" w:color="auto" w:fill="auto"/>
          </w:tcPr>
          <w:p w14:paraId="628B97D0" w14:textId="596F2A08"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3E3BA0">
              <w:rPr>
                <w:noProof/>
              </w:rPr>
              <w:t xml:space="preserve"> </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w:t>
            </w:r>
            <w:r w:rsidR="002F1308" w:rsidRPr="00AC22B6">
              <w:rPr>
                <w:bCs/>
                <w:noProof/>
              </w:rPr>
              <w:t xml:space="preserve"> </w:t>
            </w:r>
            <w:r w:rsidRPr="00AC22B6">
              <w:rPr>
                <w:bCs/>
                <w:noProof/>
              </w:rPr>
              <w:t>(consortium)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14:paraId="204BEE57" w14:textId="77777777" w:rsidR="004B7479" w:rsidRDefault="004B7479" w:rsidP="00D72B30">
            <w:pPr>
              <w:spacing w:before="240" w:after="120"/>
              <w:jc w:val="both"/>
              <w:rPr>
                <w:noProof/>
              </w:rPr>
            </w:pPr>
            <w:r>
              <w:rPr>
                <w:noProof/>
              </w:rPr>
              <w:t>YES</w:t>
            </w:r>
          </w:p>
        </w:tc>
        <w:tc>
          <w:tcPr>
            <w:tcW w:w="602" w:type="dxa"/>
            <w:shd w:val="clear" w:color="auto" w:fill="auto"/>
          </w:tcPr>
          <w:p w14:paraId="1C03490A" w14:textId="77777777" w:rsidR="004B7479" w:rsidRDefault="004B7479" w:rsidP="00D72B30">
            <w:pPr>
              <w:spacing w:before="240" w:after="120"/>
              <w:jc w:val="both"/>
              <w:rPr>
                <w:noProof/>
              </w:rPr>
            </w:pPr>
            <w:r>
              <w:rPr>
                <w:noProof/>
              </w:rPr>
              <w:t>NO</w:t>
            </w:r>
          </w:p>
        </w:tc>
        <w:tc>
          <w:tcPr>
            <w:tcW w:w="636" w:type="dxa"/>
            <w:gridSpan w:val="2"/>
            <w:shd w:val="clear" w:color="auto" w:fill="auto"/>
          </w:tcPr>
          <w:p w14:paraId="4515B869" w14:textId="77777777" w:rsidR="004B7479" w:rsidRDefault="004B7479" w:rsidP="00D72B30">
            <w:pPr>
              <w:spacing w:before="240" w:after="120"/>
              <w:jc w:val="both"/>
              <w:rPr>
                <w:noProof/>
              </w:rPr>
            </w:pPr>
            <w:r>
              <w:rPr>
                <w:noProof/>
              </w:rPr>
              <w:t>N/A</w:t>
            </w:r>
          </w:p>
        </w:tc>
      </w:tr>
      <w:tr w:rsidR="004B7479" w14:paraId="76B413CC" w14:textId="77777777" w:rsidTr="00D72B30">
        <w:tc>
          <w:tcPr>
            <w:tcW w:w="7344" w:type="dxa"/>
            <w:shd w:val="clear" w:color="auto" w:fill="auto"/>
          </w:tcPr>
          <w:p w14:paraId="3ECC6E6C" w14:textId="18AC544B"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14:paraId="43B4F50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08" w:type="dxa"/>
            <w:gridSpan w:val="2"/>
            <w:shd w:val="clear" w:color="auto" w:fill="auto"/>
          </w:tcPr>
          <w:p w14:paraId="10291EE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630" w:type="dxa"/>
          </w:tcPr>
          <w:p w14:paraId="14936C72"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7EF0BC9B" w14:textId="04E549B3"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4807B1E" w14:textId="03084785"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082AC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4F53BC70" w14:textId="77777777"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5A710647" w14:textId="77777777" w:rsidR="00FF1B16" w:rsidRDefault="00FF1B16" w:rsidP="00082AC1">
            <w:pPr>
              <w:spacing w:before="240" w:after="120"/>
              <w:jc w:val="center"/>
            </w:pPr>
            <w:r>
              <w:t>NO</w:t>
            </w:r>
          </w:p>
        </w:tc>
      </w:tr>
      <w:tr w:rsidR="00FF1B16" w14:paraId="0A977CC9" w14:textId="77777777" w:rsidTr="00082AC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3F94F5C9"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0A5FAE8"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0366BE48" w14:textId="77777777" w:rsidR="00A32482" w:rsidRPr="00D8405C" w:rsidRDefault="00A32482" w:rsidP="00D8405C"/>
    <w:p w14:paraId="2D6D2156" w14:textId="4752A041"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14:paraId="19BA8C2B" w14:textId="4AD0CA69"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t>
      </w:r>
      <w:r>
        <w:rPr>
          <w:noProof/>
        </w:rPr>
        <w:t xml:space="preserve"> </w:t>
      </w:r>
      <w:r w:rsidR="00364880">
        <w:rPr>
          <w:noProof/>
        </w:rPr>
        <w:t xml:space="preserve">within </w:t>
      </w:r>
      <w:r>
        <w:rPr>
          <w:noProof/>
        </w:rPr>
        <w:t>which involved entit</w:t>
      </w:r>
      <w:r w:rsidR="00364880">
        <w:rPr>
          <w:noProof/>
        </w:rPr>
        <w:t>ies</w:t>
      </w:r>
      <w:r>
        <w:rPr>
          <w:noProof/>
        </w:rPr>
        <w:t xml:space="preserve"> </w:t>
      </w:r>
      <w:r w:rsidR="00364880">
        <w:rPr>
          <w:noProof/>
        </w:rPr>
        <w:t xml:space="preserve">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r w:rsidR="00364880">
        <w:rPr>
          <w:noProof/>
        </w:rPr>
        <w:t xml:space="preserve"> </w:t>
      </w:r>
    </w:p>
    <w:p w14:paraId="41B002CF" w14:textId="1D2186C7"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009C07B8" w:rsidRPr="004C0625">
        <w:rPr>
          <w:noProof/>
        </w:rPr>
        <w:t xml:space="preserve"> </w:t>
      </w:r>
      <w:r w:rsidRPr="004C0625">
        <w:rPr>
          <w:noProof/>
        </w:rPr>
        <w:t>a short deadline.</w:t>
      </w:r>
    </w:p>
    <w:p w14:paraId="1BBB0065" w14:textId="7AE5B64D"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w:t>
      </w:r>
      <w:proofErr w:type="gramStart"/>
      <w:r w:rsidR="00FF1B16">
        <w:t>up-to-date</w:t>
      </w:r>
      <w:proofErr w:type="gramEnd"/>
      <w:r w:rsidR="00FF1B16">
        <w:t>.</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lastRenderedPageBreak/>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75FC855"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00FF1B16" w:rsidRPr="001B4102">
        <w:rPr>
          <w:b/>
          <w:bCs/>
          <w:i/>
          <w:iCs/>
          <w:noProof/>
        </w:rPr>
        <w:t xml:space="preserve"> </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4214D5">
        <w:rPr>
          <w:b/>
          <w:bCs/>
          <w:i/>
          <w:iCs/>
          <w:noProof/>
        </w:rPr>
        <w:t xml:space="preserve"> </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14:paraId="7C654A15" w14:textId="74FC13E6"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Pr="001B4102">
              <w:rPr>
                <w:lang w:eastAsia="zh-CN"/>
              </w:rPr>
              <w:t xml:space="preserve"> </w:t>
            </w:r>
            <w:r w:rsidR="001B4102" w:rsidRPr="001B4102">
              <w:rPr>
                <w:lang w:eastAsia="zh-CN"/>
              </w:rPr>
              <w:t>an established debt to the Union</w:t>
            </w:r>
            <w:r w:rsidR="00FF1B16">
              <w:rPr>
                <w:noProof/>
                <w:lang w:eastAsia="zh-CN"/>
              </w:rPr>
              <w:t xml:space="preserve">, </w:t>
            </w:r>
            <w:r w:rsidR="00FF1B16">
              <w:t xml:space="preserve">European Atomic Energy </w:t>
            </w:r>
            <w:proofErr w:type="gramStart"/>
            <w:r w:rsidR="00FF1B16">
              <w:t>Community</w:t>
            </w:r>
            <w:proofErr w:type="gramEnd"/>
            <w:r w:rsidR="00FF1B16">
              <w:t xml:space="preserve">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587467">
              <w:rPr>
                <w:noProof/>
                <w:lang w:eastAsia="zh-CN"/>
              </w:rPr>
            </w:r>
            <w:r w:rsidR="00587467">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587467">
              <w:rPr>
                <w:noProof/>
                <w:lang w:eastAsia="zh-CN"/>
              </w:rPr>
            </w:r>
            <w:r w:rsidR="00587467">
              <w:rPr>
                <w:noProof/>
                <w:lang w:eastAsia="zh-CN"/>
              </w:rPr>
              <w:fldChar w:fldCharType="separate"/>
            </w:r>
            <w:r w:rsidRPr="001B4102">
              <w:rPr>
                <w:noProof/>
                <w:lang w:eastAsia="zh-CN"/>
              </w:rPr>
              <w:fldChar w:fldCharType="end"/>
            </w:r>
          </w:p>
        </w:tc>
      </w:tr>
    </w:tbl>
    <w:p w14:paraId="08BF4DF9" w14:textId="303DEF7A"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14:paraId="2E1EEF5F" w14:textId="37E7E5C0"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sidR="00BD16D8">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14:paraId="73D1E5E7" w14:textId="77777777"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FF1B16" w14:paraId="3AF05434" w14:textId="77777777" w:rsidTr="00D8405C">
        <w:tc>
          <w:tcPr>
            <w:tcW w:w="8188" w:type="dxa"/>
            <w:shd w:val="clear" w:color="auto" w:fill="auto"/>
          </w:tcPr>
          <w:p w14:paraId="566DB951" w14:textId="5665C02E"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shd w:val="clear" w:color="auto" w:fill="auto"/>
          </w:tcPr>
          <w:p w14:paraId="4A6B2F91" w14:textId="77777777" w:rsidR="00FF1B16" w:rsidRDefault="00FF1B16" w:rsidP="00082AC1">
            <w:pPr>
              <w:spacing w:before="240" w:after="120"/>
              <w:jc w:val="center"/>
              <w:rPr>
                <w:noProof/>
              </w:rPr>
            </w:pPr>
            <w:r>
              <w:rPr>
                <w:noProof/>
              </w:rPr>
              <w:t>YES</w:t>
            </w:r>
          </w:p>
        </w:tc>
        <w:tc>
          <w:tcPr>
            <w:tcW w:w="467" w:type="dxa"/>
            <w:shd w:val="clear" w:color="auto" w:fill="auto"/>
          </w:tcPr>
          <w:p w14:paraId="0D0CB109" w14:textId="77777777" w:rsidR="00FF1B16" w:rsidRDefault="00FF1B16" w:rsidP="00082AC1">
            <w:pPr>
              <w:spacing w:before="240" w:after="120"/>
              <w:jc w:val="center"/>
              <w:rPr>
                <w:noProof/>
              </w:rPr>
            </w:pPr>
            <w:r>
              <w:rPr>
                <w:noProof/>
              </w:rPr>
              <w:t>NO</w:t>
            </w:r>
          </w:p>
        </w:tc>
      </w:tr>
      <w:tr w:rsidR="00FF1B16" w14:paraId="078B2B54" w14:textId="77777777" w:rsidTr="00D8405C">
        <w:tc>
          <w:tcPr>
            <w:tcW w:w="8188" w:type="dxa"/>
            <w:shd w:val="clear" w:color="auto" w:fill="auto"/>
          </w:tcPr>
          <w:p w14:paraId="30DB0FA1" w14:textId="188A7EDA"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14:paraId="5EF36AEE"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c>
          <w:tcPr>
            <w:tcW w:w="467" w:type="dxa"/>
            <w:shd w:val="clear" w:color="auto" w:fill="auto"/>
          </w:tcPr>
          <w:p w14:paraId="3B5A0554"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87467">
              <w:rPr>
                <w:noProof/>
              </w:rPr>
            </w:r>
            <w:r w:rsidR="00587467">
              <w:rPr>
                <w:noProof/>
              </w:rPr>
              <w:fldChar w:fldCharType="separate"/>
            </w:r>
            <w:r>
              <w:rPr>
                <w:noProof/>
              </w:rP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1F089020" w14:textId="77777777" w:rsidR="00D66B21" w:rsidRDefault="00D66B21">
      <w:pPr>
        <w:spacing w:after="200" w:line="276" w:lineRule="auto"/>
        <w:rPr>
          <w:b/>
          <w:i/>
          <w:noProof/>
        </w:rPr>
      </w:pPr>
      <w:r>
        <w:rPr>
          <w:b/>
          <w:i/>
          <w:noProof/>
        </w:rPr>
        <w:br w:type="page"/>
      </w:r>
    </w:p>
    <w:p w14:paraId="5A837429" w14:textId="3F4CAA25"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3"/>
      </w:r>
    </w:p>
    <w:p w14:paraId="080A35A9" w14:textId="77777777"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3A2E" w14:textId="77777777" w:rsidR="00350910" w:rsidRDefault="00350910" w:rsidP="0050790F">
      <w:r>
        <w:separator/>
      </w:r>
    </w:p>
  </w:endnote>
  <w:endnote w:type="continuationSeparator" w:id="0">
    <w:p w14:paraId="034C182A" w14:textId="77777777" w:rsidR="00350910" w:rsidRDefault="00350910"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charset w:val="DE"/>
    <w:family w:val="swiss"/>
    <w:pitch w:val="variable"/>
    <w:sig w:usb0="01000003" w:usb1="00000000" w:usb2="00000000" w:usb3="00000000" w:csb0="0001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B5C" w14:textId="77777777" w:rsidR="00A509C1" w:rsidRDefault="00A50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40A1" w14:textId="0F849F71" w:rsidR="00350910" w:rsidRPr="0028182E" w:rsidRDefault="00587467"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Pr>
            <w:b/>
            <w:bCs/>
            <w:sz w:val="18"/>
            <w:szCs w:val="18"/>
          </w:rPr>
          <w:t>5</w:t>
        </w:r>
        <w:r w:rsidR="00AC22B6" w:rsidRPr="0028182E">
          <w:rPr>
            <w:b/>
            <w:bCs/>
            <w:sz w:val="18"/>
            <w:szCs w:val="18"/>
          </w:rPr>
          <w:tab/>
        </w:r>
        <w:r w:rsidR="00AC22B6" w:rsidRPr="0028182E">
          <w:rPr>
            <w:sz w:val="18"/>
            <w:szCs w:val="18"/>
          </w:rPr>
          <w:t xml:space="preserve">Page </w:t>
        </w:r>
        <w:r w:rsidR="00350910" w:rsidRPr="0028182E">
          <w:rPr>
            <w:sz w:val="18"/>
            <w:szCs w:val="18"/>
          </w:rPr>
          <w:fldChar w:fldCharType="begin"/>
        </w:r>
        <w:r w:rsidR="00350910" w:rsidRPr="0028182E">
          <w:rPr>
            <w:sz w:val="18"/>
            <w:szCs w:val="18"/>
          </w:rPr>
          <w:instrText xml:space="preserve"> PAGE   \* MERGEFORMAT </w:instrText>
        </w:r>
        <w:r w:rsidR="00350910" w:rsidRPr="0028182E">
          <w:rPr>
            <w:sz w:val="18"/>
            <w:szCs w:val="18"/>
          </w:rPr>
          <w:fldChar w:fldCharType="separate"/>
        </w:r>
        <w:r w:rsidR="003F1BD8" w:rsidRPr="0028182E">
          <w:rPr>
            <w:noProof/>
            <w:sz w:val="18"/>
            <w:szCs w:val="18"/>
          </w:rPr>
          <w:t>9</w:t>
        </w:r>
        <w:r w:rsidR="00350910" w:rsidRPr="0028182E">
          <w:rPr>
            <w:noProof/>
            <w:sz w:val="18"/>
            <w:szCs w:val="18"/>
          </w:rPr>
          <w:fldChar w:fldCharType="end"/>
        </w:r>
      </w:sdtContent>
    </w:sdt>
    <w:r w:rsidR="00AC22B6" w:rsidRPr="0028182E">
      <w:rPr>
        <w:noProof/>
        <w:sz w:val="18"/>
        <w:szCs w:val="18"/>
      </w:rPr>
      <w:t xml:space="preserve"> of </w:t>
    </w:r>
    <w:r w:rsidR="00AC22B6" w:rsidRPr="0028182E">
      <w:rPr>
        <w:noProof/>
        <w:sz w:val="18"/>
        <w:szCs w:val="18"/>
      </w:rPr>
      <w:fldChar w:fldCharType="begin"/>
    </w:r>
    <w:r w:rsidR="00AC22B6" w:rsidRPr="0028182E">
      <w:rPr>
        <w:noProof/>
        <w:sz w:val="18"/>
        <w:szCs w:val="18"/>
      </w:rPr>
      <w:instrText xml:space="preserve"> NUMPAGES  \* Arabic  \* MERGEFORMAT </w:instrText>
    </w:r>
    <w:r w:rsidR="00AC22B6" w:rsidRPr="0028182E">
      <w:rPr>
        <w:noProof/>
        <w:sz w:val="18"/>
        <w:szCs w:val="18"/>
      </w:rPr>
      <w:fldChar w:fldCharType="separate"/>
    </w:r>
    <w:r w:rsidR="00AC22B6" w:rsidRPr="0028182E">
      <w:rPr>
        <w:noProof/>
        <w:sz w:val="18"/>
        <w:szCs w:val="18"/>
      </w:rPr>
      <w:t>9</w:t>
    </w:r>
    <w:r w:rsidR="00AC22B6" w:rsidRPr="0028182E">
      <w:rPr>
        <w:noProof/>
        <w:sz w:val="18"/>
        <w:szCs w:val="18"/>
      </w:rPr>
      <w:fldChar w:fldCharType="end"/>
    </w:r>
  </w:p>
  <w:p w14:paraId="09653982" w14:textId="124BF43A" w:rsidR="00350910" w:rsidRPr="0028182E" w:rsidRDefault="00A509C1" w:rsidP="00A509C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8405C">
      <w:rPr>
        <w:noProof/>
        <w:sz w:val="18"/>
        <w:szCs w:val="18"/>
      </w:rPr>
      <w:t>a14a_declaration_honour_procurement_en.docx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1516" w14:textId="77777777" w:rsidR="00A509C1" w:rsidRDefault="00A50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27845" w14:textId="77777777" w:rsidR="00350910" w:rsidRDefault="00350910" w:rsidP="0050790F">
      <w:r>
        <w:separator/>
      </w:r>
    </w:p>
  </w:footnote>
  <w:footnote w:type="continuationSeparator" w:id="0">
    <w:p w14:paraId="7BAA73EB" w14:textId="77777777" w:rsidR="00350910" w:rsidRDefault="00350910" w:rsidP="0050790F">
      <w:r>
        <w:continuationSeparator/>
      </w:r>
    </w:p>
  </w:footnote>
  <w:footnote w:id="1">
    <w:p w14:paraId="34CE795A" w14:textId="3CF1B53E" w:rsidR="00350910" w:rsidRPr="00B74CFF" w:rsidRDefault="00350910" w:rsidP="00D8405C">
      <w:pPr>
        <w:ind w:left="142" w:hanging="142"/>
        <w:rPr>
          <w:spacing w:val="-3"/>
          <w:sz w:val="20"/>
          <w:szCs w:val="20"/>
          <w:lang w:val="en"/>
        </w:rPr>
      </w:pPr>
      <w:r w:rsidRPr="00B74CFF">
        <w:rPr>
          <w:rStyle w:val="FootnoteReference"/>
          <w:sz w:val="20"/>
          <w:szCs w:val="20"/>
        </w:rPr>
        <w:footnoteRef/>
      </w:r>
      <w:r w:rsidR="00C8673B">
        <w:rPr>
          <w:sz w:val="20"/>
          <w:szCs w:val="20"/>
        </w:rPr>
        <w:tab/>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70124B15" w14:textId="77777777" w:rsidR="00350910" w:rsidRPr="00B74CFF" w:rsidRDefault="00350910" w:rsidP="00350910">
      <w:pPr>
        <w:pStyle w:val="ListParagraph"/>
        <w:numPr>
          <w:ilvl w:val="0"/>
          <w:numId w:val="13"/>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proofErr w:type="gramStart"/>
      <w:r w:rsidRPr="00B74CFF">
        <w:rPr>
          <w:spacing w:val="-3"/>
          <w:sz w:val="20"/>
          <w:szCs w:val="20"/>
          <w:lang w:val="en"/>
        </w:rPr>
        <w:t>tenderer;</w:t>
      </w:r>
      <w:proofErr w:type="gramEnd"/>
      <w:r w:rsidRPr="00B74CFF">
        <w:rPr>
          <w:spacing w:val="-3"/>
          <w:sz w:val="20"/>
          <w:szCs w:val="20"/>
          <w:lang w:val="en"/>
        </w:rPr>
        <w:t xml:space="preserve"> </w:t>
      </w:r>
    </w:p>
    <w:p w14:paraId="08D75939" w14:textId="44547584"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00D96492">
        <w:rPr>
          <w:spacing w:val="-3"/>
          <w:sz w:val="20"/>
          <w:szCs w:val="20"/>
          <w:lang w:val="en"/>
        </w:rPr>
        <w:t xml:space="preserve"> (consortium</w:t>
      </w:r>
      <w:proofErr w:type="gramStart"/>
      <w:r w:rsidR="00D96492">
        <w:rPr>
          <w:spacing w:val="-3"/>
          <w:sz w:val="20"/>
          <w:szCs w:val="20"/>
          <w:lang w:val="en"/>
        </w:rPr>
        <w:t>)</w:t>
      </w:r>
      <w:r w:rsidRPr="00B74CFF">
        <w:rPr>
          <w:spacing w:val="-3"/>
          <w:sz w:val="20"/>
          <w:szCs w:val="20"/>
          <w:lang w:val="en"/>
        </w:rPr>
        <w:t>;</w:t>
      </w:r>
      <w:proofErr w:type="gramEnd"/>
      <w:r w:rsidRPr="00B74CFF">
        <w:rPr>
          <w:spacing w:val="-3"/>
          <w:sz w:val="20"/>
          <w:szCs w:val="20"/>
          <w:lang w:val="en"/>
        </w:rPr>
        <w:t xml:space="preserve"> </w:t>
      </w:r>
    </w:p>
    <w:p w14:paraId="48868519" w14:textId="77777777" w:rsidR="00350910" w:rsidRDefault="00350910" w:rsidP="00350910">
      <w:pPr>
        <w:pStyle w:val="ListParagraph"/>
        <w:numPr>
          <w:ilvl w:val="0"/>
          <w:numId w:val="13"/>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61830C54" w14:textId="1FC2D482" w:rsidR="00350910" w:rsidRPr="00676DFA" w:rsidRDefault="00350910" w:rsidP="00D8405C">
      <w:pPr>
        <w:pStyle w:val="ListParagraph"/>
        <w:numPr>
          <w:ilvl w:val="0"/>
          <w:numId w:val="13"/>
        </w:numPr>
        <w:ind w:left="714" w:hanging="357"/>
        <w:contextualSpacing w:val="0"/>
        <w:jc w:val="both"/>
        <w:rPr>
          <w:lang w:val="en"/>
        </w:rPr>
      </w:pPr>
      <w:r w:rsidRPr="00D66B21">
        <w:rPr>
          <w:spacing w:val="-3"/>
          <w:sz w:val="20"/>
          <w:szCs w:val="20"/>
          <w:lang w:val="en"/>
        </w:rPr>
        <w:t xml:space="preserve">other entities (that are not subcontractors) on whose capacity the candidate/tenderer </w:t>
      </w:r>
      <w:proofErr w:type="gramStart"/>
      <w:r w:rsidRPr="00D66B21">
        <w:rPr>
          <w:spacing w:val="-3"/>
          <w:sz w:val="20"/>
          <w:szCs w:val="20"/>
          <w:lang w:val="en"/>
        </w:rPr>
        <w:t>relies</w:t>
      </w:r>
      <w:proofErr w:type="gramEnd"/>
      <w:r w:rsidRPr="00D66B21">
        <w:rPr>
          <w:spacing w:val="-3"/>
          <w:sz w:val="20"/>
          <w:szCs w:val="20"/>
          <w:lang w:val="en"/>
        </w:rPr>
        <w:t xml:space="preserve"> to fulfil the selection criteria.</w:t>
      </w:r>
    </w:p>
  </w:footnote>
  <w:footnote w:id="2">
    <w:p w14:paraId="18CC6C17" w14:textId="2EB03A7F"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3">
    <w:p w14:paraId="06F8A835" w14:textId="50DD9D0B" w:rsidR="00350910" w:rsidRPr="00982B24" w:rsidRDefault="00350910"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350910" w:rsidRPr="00982B24" w:rsidRDefault="00350910" w:rsidP="00982B24">
      <w:pPr>
        <w:jc w:val="both"/>
        <w:rPr>
          <w:i/>
          <w:iCs/>
          <w:sz w:val="18"/>
          <w:szCs w:val="18"/>
          <w:highlight w:val="lightGray"/>
        </w:rPr>
      </w:pPr>
    </w:p>
    <w:p w14:paraId="69BCB727"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350910" w:rsidRPr="00982B24" w:rsidRDefault="00350910" w:rsidP="00982B24">
      <w:pPr>
        <w:jc w:val="both"/>
        <w:rPr>
          <w:i/>
          <w:iCs/>
          <w:sz w:val="18"/>
          <w:szCs w:val="18"/>
          <w:highlight w:val="lightGray"/>
        </w:rPr>
      </w:pPr>
    </w:p>
    <w:p w14:paraId="1A959FDD" w14:textId="77777777" w:rsidR="00350910" w:rsidRPr="00982B24" w:rsidRDefault="00350910" w:rsidP="00982B24">
      <w:pPr>
        <w:jc w:val="both"/>
        <w:rPr>
          <w:i/>
          <w:iCs/>
          <w:sz w:val="18"/>
          <w:szCs w:val="18"/>
          <w:highlight w:val="lightGray"/>
        </w:rPr>
      </w:pPr>
      <w:r w:rsidRPr="00982B24">
        <w:rPr>
          <w:i/>
          <w:iCs/>
          <w:sz w:val="18"/>
          <w:szCs w:val="18"/>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982B24">
        <w:rPr>
          <w:i/>
          <w:iCs/>
          <w:sz w:val="18"/>
          <w:szCs w:val="18"/>
          <w:highlight w:val="lightGray"/>
        </w:rPr>
        <w:t>eIDAS</w:t>
      </w:r>
      <w:proofErr w:type="spellEnd"/>
      <w:r w:rsidRPr="00982B24">
        <w:rPr>
          <w:i/>
          <w:iCs/>
          <w:sz w:val="18"/>
          <w:szCs w:val="18"/>
          <w:highlight w:val="lightGray"/>
        </w:rPr>
        <w:t xml:space="preserve"> Regulation) will be accepted. </w:t>
      </w:r>
    </w:p>
    <w:p w14:paraId="7922A58B" w14:textId="77777777" w:rsidR="00350910" w:rsidRPr="00982B24" w:rsidRDefault="00350910" w:rsidP="00982B24">
      <w:pPr>
        <w:jc w:val="both"/>
        <w:rPr>
          <w:i/>
          <w:iCs/>
          <w:sz w:val="18"/>
          <w:szCs w:val="18"/>
          <w:highlight w:val="lightGray"/>
        </w:rPr>
      </w:pPr>
    </w:p>
    <w:p w14:paraId="4135B18B" w14:textId="77777777"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350910" w:rsidRPr="00982B24" w:rsidRDefault="00350910" w:rsidP="00982B24">
      <w:pPr>
        <w:jc w:val="both"/>
        <w:rPr>
          <w:i/>
          <w:iCs/>
          <w:sz w:val="18"/>
          <w:szCs w:val="18"/>
          <w:highlight w:val="lightGray"/>
        </w:rPr>
      </w:pPr>
    </w:p>
    <w:p w14:paraId="673C0CFA" w14:textId="77777777" w:rsidR="00350910" w:rsidRPr="00982B24" w:rsidRDefault="00350910" w:rsidP="00982B24">
      <w:pPr>
        <w:jc w:val="both"/>
        <w:rPr>
          <w:i/>
          <w:iCs/>
          <w:sz w:val="18"/>
          <w:szCs w:val="18"/>
          <w:highlight w:val="lightGray"/>
        </w:rPr>
      </w:pPr>
      <w:r w:rsidRPr="00982B24">
        <w:rPr>
          <w:i/>
          <w:iCs/>
          <w:sz w:val="18"/>
          <w:szCs w:val="18"/>
          <w:highlight w:val="lightGray"/>
        </w:rPr>
        <w:t xml:space="preserve">To make sure you use a QES compliant to </w:t>
      </w:r>
      <w:proofErr w:type="spellStart"/>
      <w:r w:rsidRPr="00982B24">
        <w:rPr>
          <w:i/>
          <w:iCs/>
          <w:sz w:val="18"/>
          <w:szCs w:val="18"/>
          <w:highlight w:val="lightGray"/>
        </w:rPr>
        <w:t>eIDAS</w:t>
      </w:r>
      <w:proofErr w:type="spellEnd"/>
      <w:r w:rsidRPr="00982B24">
        <w:rPr>
          <w:i/>
          <w:iCs/>
          <w:sz w:val="18"/>
          <w:szCs w:val="18"/>
          <w:highlight w:val="lightGray"/>
        </w:rPr>
        <w:t xml:space="preserve"> Regulation, you need to check that both the service provider and the qualified certificate generation service used are included in the EU Trusted List Browser.</w:t>
      </w:r>
    </w:p>
    <w:p w14:paraId="05CAD0A1" w14:textId="77777777" w:rsidR="00350910" w:rsidRPr="00982B24" w:rsidRDefault="00350910" w:rsidP="00982B24">
      <w:pPr>
        <w:jc w:val="both"/>
        <w:rPr>
          <w:i/>
          <w:iCs/>
          <w:sz w:val="18"/>
          <w:szCs w:val="18"/>
          <w:highlight w:val="lightGray"/>
        </w:rPr>
      </w:pPr>
    </w:p>
    <w:p w14:paraId="50B262FD"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350910" w:rsidRPr="00982B24" w:rsidRDefault="00350910" w:rsidP="00982B24">
      <w:pPr>
        <w:jc w:val="both"/>
        <w:rPr>
          <w:i/>
          <w:iCs/>
          <w:sz w:val="18"/>
          <w:szCs w:val="18"/>
          <w:highlight w:val="lightGray"/>
        </w:rPr>
      </w:pPr>
    </w:p>
    <w:p w14:paraId="3468043B" w14:textId="77777777"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350910" w:rsidRPr="00F26952" w:rsidRDefault="0035091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A0DB" w14:textId="77777777" w:rsidR="00A509C1" w:rsidRDefault="00A50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0C98" w14:textId="77777777" w:rsidR="00A509C1" w:rsidRDefault="00A50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7" w14:textId="77777777" w:rsidR="00A509C1" w:rsidRDefault="00A50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5567541">
    <w:abstractNumId w:val="4"/>
  </w:num>
  <w:num w:numId="2" w16cid:durableId="164593286">
    <w:abstractNumId w:val="6"/>
  </w:num>
  <w:num w:numId="3" w16cid:durableId="1724324574">
    <w:abstractNumId w:val="2"/>
  </w:num>
  <w:num w:numId="4" w16cid:durableId="1426075828">
    <w:abstractNumId w:val="16"/>
  </w:num>
  <w:num w:numId="5" w16cid:durableId="373314759">
    <w:abstractNumId w:val="5"/>
  </w:num>
  <w:num w:numId="6" w16cid:durableId="211498812">
    <w:abstractNumId w:val="8"/>
  </w:num>
  <w:num w:numId="7" w16cid:durableId="1139344629">
    <w:abstractNumId w:val="12"/>
  </w:num>
  <w:num w:numId="8" w16cid:durableId="1219130117">
    <w:abstractNumId w:val="9"/>
  </w:num>
  <w:num w:numId="9" w16cid:durableId="511574627">
    <w:abstractNumId w:val="15"/>
  </w:num>
  <w:num w:numId="10" w16cid:durableId="393048492">
    <w:abstractNumId w:val="22"/>
  </w:num>
  <w:num w:numId="11" w16cid:durableId="658079240">
    <w:abstractNumId w:val="19"/>
  </w:num>
  <w:num w:numId="12" w16cid:durableId="1079598288">
    <w:abstractNumId w:val="21"/>
  </w:num>
  <w:num w:numId="13" w16cid:durableId="1229992795">
    <w:abstractNumId w:val="18"/>
  </w:num>
  <w:num w:numId="14" w16cid:durableId="326905347">
    <w:abstractNumId w:val="11"/>
  </w:num>
  <w:num w:numId="15" w16cid:durableId="284698357">
    <w:abstractNumId w:val="13"/>
  </w:num>
  <w:num w:numId="16" w16cid:durableId="1900633917">
    <w:abstractNumId w:val="17"/>
  </w:num>
  <w:num w:numId="17" w16cid:durableId="2006855758">
    <w:abstractNumId w:val="1"/>
  </w:num>
  <w:num w:numId="18" w16cid:durableId="949774299">
    <w:abstractNumId w:val="7"/>
  </w:num>
  <w:num w:numId="19" w16cid:durableId="158884421">
    <w:abstractNumId w:val="3"/>
  </w:num>
  <w:num w:numId="20" w16cid:durableId="1864854058">
    <w:abstractNumId w:val="0"/>
  </w:num>
  <w:num w:numId="21" w16cid:durableId="62991753">
    <w:abstractNumId w:val="14"/>
  </w:num>
  <w:num w:numId="22" w16cid:durableId="1460536421">
    <w:abstractNumId w:val="10"/>
  </w:num>
  <w:num w:numId="23" w16cid:durableId="5001183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50910"/>
    <w:rsid w:val="00354C04"/>
    <w:rsid w:val="00364880"/>
    <w:rsid w:val="00391019"/>
    <w:rsid w:val="00395A56"/>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E32EA-9182-4202-80E5-6AFAB3F60AD8}">
  <ds:schemaRefs>
    <ds:schemaRef ds:uri="http://purl.org/dc/terms/"/>
    <ds:schemaRef ds:uri="http://schemas.microsoft.com/office/2006/documentManagement/types"/>
    <ds:schemaRef ds:uri="http://schemas.openxmlformats.org/package/2006/metadata/core-properties"/>
    <ds:schemaRef ds:uri="1bece07b-d03c-423c-b8a0-beed4db0bbc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3324</Words>
  <Characters>17521</Characters>
  <Application>Microsoft Office Word</Application>
  <DocSecurity>0</DocSecurity>
  <Lines>486</Lines>
  <Paragraphs>297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DUBOIS Laurence (INTPA)</cp:lastModifiedBy>
  <cp:revision>4</cp:revision>
  <cp:lastPrinted>2023-01-31T09:37:00Z</cp:lastPrinted>
  <dcterms:created xsi:type="dcterms:W3CDTF">2024-06-17T13:58:00Z</dcterms:created>
  <dcterms:modified xsi:type="dcterms:W3CDTF">2024-10-14T11:23:00Z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