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685C7" w14:textId="77777777" w:rsidR="000839A0" w:rsidRPr="00B568F3" w:rsidRDefault="000839A0" w:rsidP="000839A0">
      <w:pPr>
        <w:tabs>
          <w:tab w:val="left" w:pos="2730"/>
        </w:tabs>
        <w:spacing w:after="0"/>
        <w:rPr>
          <w:rFonts w:asciiTheme="majorBidi" w:eastAsiaTheme="minorEastAsia" w:hAnsiTheme="majorBidi" w:cstheme="majorBidi"/>
          <w:b/>
          <w:sz w:val="24"/>
          <w:szCs w:val="24"/>
          <w:lang w:eastAsia="en-GB"/>
        </w:rPr>
      </w:pPr>
      <w:bookmarkStart w:id="0" w:name="_Hlk225944093"/>
      <w:r w:rsidRPr="00B568F3">
        <w:rPr>
          <w:rFonts w:asciiTheme="majorBidi" w:eastAsiaTheme="minorEastAsia" w:hAnsiTheme="majorBidi" w:cstheme="majorBidi"/>
          <w:b/>
          <w:sz w:val="24"/>
          <w:szCs w:val="24"/>
          <w:lang w:eastAsia="en-GB"/>
        </w:rPr>
        <w:t xml:space="preserve">                                                </w:t>
      </w:r>
    </w:p>
    <w:p w14:paraId="56E32B14" w14:textId="77777777" w:rsidR="000839A0" w:rsidRPr="00B568F3" w:rsidRDefault="000839A0" w:rsidP="000839A0">
      <w:pPr>
        <w:tabs>
          <w:tab w:val="left" w:pos="2730"/>
        </w:tabs>
        <w:spacing w:after="0"/>
        <w:jc w:val="center"/>
        <w:rPr>
          <w:rFonts w:asciiTheme="majorBidi" w:eastAsiaTheme="minorEastAsia" w:hAnsiTheme="majorBidi" w:cstheme="majorBidi"/>
          <w:b/>
          <w:sz w:val="24"/>
          <w:szCs w:val="24"/>
        </w:rPr>
      </w:pPr>
      <w:bookmarkStart w:id="1" w:name="_Hlk226110335"/>
      <w:r w:rsidRPr="00B568F3">
        <w:rPr>
          <w:rFonts w:asciiTheme="majorBidi" w:eastAsiaTheme="minorEastAsia" w:hAnsiTheme="majorBidi" w:cstheme="majorBidi"/>
          <w:b/>
          <w:sz w:val="24"/>
          <w:szCs w:val="24"/>
        </w:rPr>
        <w:t>MINISTRIA E TURIZMIT, KULTURËS DHE SPORTIT</w:t>
      </w:r>
    </w:p>
    <w:p w14:paraId="63F876E7" w14:textId="4F4C2175" w:rsidR="000839A0" w:rsidRPr="00B568F3" w:rsidRDefault="00F271A3" w:rsidP="000839A0">
      <w:pPr>
        <w:tabs>
          <w:tab w:val="left" w:pos="2730"/>
        </w:tabs>
        <w:spacing w:after="0"/>
        <w:jc w:val="center"/>
        <w:rPr>
          <w:rFonts w:asciiTheme="majorBidi" w:eastAsiaTheme="minorEastAsia" w:hAnsiTheme="majorBidi" w:cstheme="majorBidi"/>
          <w:b/>
          <w:sz w:val="24"/>
          <w:szCs w:val="24"/>
          <w:lang w:eastAsia="en-GB"/>
        </w:rPr>
      </w:pPr>
      <w:r w:rsidRPr="00B568F3">
        <w:rPr>
          <w:rFonts w:asciiTheme="majorBidi" w:eastAsiaTheme="minorEastAsia" w:hAnsiTheme="majorBidi" w:cstheme="majorBidi"/>
          <w:b/>
          <w:sz w:val="24"/>
          <w:szCs w:val="24"/>
        </w:rPr>
        <w:t xml:space="preserve">   </w:t>
      </w:r>
      <w:r w:rsidR="0074760D">
        <w:rPr>
          <w:rFonts w:asciiTheme="majorBidi" w:eastAsiaTheme="minorEastAsia" w:hAnsiTheme="majorBidi" w:cstheme="majorBidi"/>
          <w:b/>
          <w:sz w:val="24"/>
          <w:szCs w:val="24"/>
        </w:rPr>
        <w:t>NJ</w:t>
      </w:r>
      <w:r w:rsidR="00A176D9">
        <w:rPr>
          <w:rFonts w:asciiTheme="majorBidi" w:eastAsiaTheme="minorEastAsia" w:hAnsiTheme="majorBidi" w:cstheme="majorBidi"/>
          <w:b/>
          <w:sz w:val="24"/>
          <w:szCs w:val="24"/>
        </w:rPr>
        <w:t>Ë</w:t>
      </w:r>
      <w:r w:rsidR="0074760D">
        <w:rPr>
          <w:rFonts w:asciiTheme="majorBidi" w:eastAsiaTheme="minorEastAsia" w:hAnsiTheme="majorBidi" w:cstheme="majorBidi"/>
          <w:b/>
          <w:sz w:val="24"/>
          <w:szCs w:val="24"/>
        </w:rPr>
        <w:t>SIA E HARTIMIT TË DOKUMENTEVE TË KONKURRIMIT PUBLIK</w:t>
      </w:r>
    </w:p>
    <w:bookmarkEnd w:id="1"/>
    <w:p w14:paraId="03552AD4" w14:textId="289C3ECC" w:rsidR="000839A0" w:rsidRPr="00B568F3" w:rsidRDefault="002E0129" w:rsidP="000839A0">
      <w:pPr>
        <w:spacing w:after="0"/>
        <w:rPr>
          <w:rFonts w:asciiTheme="majorBidi" w:hAnsiTheme="majorBidi" w:cstheme="majorBidi"/>
          <w:noProof w:val="0"/>
          <w:sz w:val="24"/>
          <w:szCs w:val="24"/>
        </w:rPr>
      </w:pPr>
      <w:r w:rsidRPr="00B568F3">
        <w:rPr>
          <w:rFonts w:asciiTheme="majorBidi" w:hAnsiTheme="majorBidi" w:cstheme="majorBidi"/>
          <w:noProof w:val="0"/>
          <w:sz w:val="24"/>
          <w:szCs w:val="24"/>
        </w:rPr>
        <w:t xml:space="preserve">                                                                                                                                                                                                                                                                                                                                                                                                                                                                                                                                                                                                                                                                                                                                                                                                                                                                                                                                                                                                                                                                                                                                                                                                                                                                                                                                                                                                                                                                                                                                                                                                  </w:t>
      </w:r>
    </w:p>
    <w:p w14:paraId="7558A8E1" w14:textId="7902371D" w:rsidR="000839A0" w:rsidRPr="00B568F3" w:rsidRDefault="000839A0" w:rsidP="000839A0">
      <w:pPr>
        <w:spacing w:after="0"/>
        <w:rPr>
          <w:rFonts w:asciiTheme="majorBidi" w:hAnsiTheme="majorBidi" w:cstheme="majorBidi"/>
          <w:noProof w:val="0"/>
          <w:sz w:val="24"/>
          <w:szCs w:val="24"/>
        </w:rPr>
      </w:pPr>
      <w:r w:rsidRPr="00B568F3">
        <w:rPr>
          <w:rFonts w:asciiTheme="majorBidi" w:hAnsiTheme="majorBidi" w:cstheme="majorBidi"/>
          <w:noProof w:val="0"/>
          <w:sz w:val="24"/>
          <w:szCs w:val="24"/>
        </w:rPr>
        <w:t>Nr. _______ Prot.</w:t>
      </w:r>
      <w:r w:rsidRPr="00B568F3">
        <w:rPr>
          <w:rFonts w:asciiTheme="majorBidi" w:hAnsiTheme="majorBidi" w:cstheme="majorBidi"/>
          <w:noProof w:val="0"/>
          <w:sz w:val="24"/>
          <w:szCs w:val="24"/>
        </w:rPr>
        <w:tab/>
      </w:r>
      <w:r w:rsidRPr="00B568F3">
        <w:rPr>
          <w:rFonts w:asciiTheme="majorBidi" w:hAnsiTheme="majorBidi" w:cstheme="majorBidi"/>
          <w:noProof w:val="0"/>
          <w:sz w:val="24"/>
          <w:szCs w:val="24"/>
        </w:rPr>
        <w:tab/>
      </w:r>
      <w:r w:rsidRPr="00B568F3">
        <w:rPr>
          <w:rFonts w:asciiTheme="majorBidi" w:hAnsiTheme="majorBidi" w:cstheme="majorBidi"/>
          <w:noProof w:val="0"/>
          <w:sz w:val="24"/>
          <w:szCs w:val="24"/>
        </w:rPr>
        <w:tab/>
        <w:t xml:space="preserve">      </w:t>
      </w:r>
      <w:r w:rsidRPr="00B568F3">
        <w:rPr>
          <w:rFonts w:asciiTheme="majorBidi" w:hAnsiTheme="majorBidi" w:cstheme="majorBidi"/>
          <w:noProof w:val="0"/>
          <w:sz w:val="24"/>
          <w:szCs w:val="24"/>
        </w:rPr>
        <w:tab/>
      </w:r>
      <w:r w:rsidRPr="00B568F3">
        <w:rPr>
          <w:rFonts w:asciiTheme="majorBidi" w:hAnsiTheme="majorBidi" w:cstheme="majorBidi"/>
          <w:noProof w:val="0"/>
          <w:sz w:val="24"/>
          <w:szCs w:val="24"/>
        </w:rPr>
        <w:tab/>
        <w:t xml:space="preserve">                      Tiranë, më ____.____.2026</w:t>
      </w:r>
    </w:p>
    <w:bookmarkEnd w:id="0"/>
    <w:p w14:paraId="3E058063" w14:textId="77777777" w:rsidR="00E5728B" w:rsidRPr="00B568F3" w:rsidRDefault="00E5728B" w:rsidP="002662BD">
      <w:pPr>
        <w:tabs>
          <w:tab w:val="center" w:pos="4320"/>
          <w:tab w:val="right" w:pos="9360"/>
        </w:tabs>
        <w:spacing w:after="0"/>
        <w:rPr>
          <w:rFonts w:asciiTheme="majorBidi" w:hAnsiTheme="majorBidi" w:cstheme="majorBidi"/>
          <w:b/>
          <w:sz w:val="24"/>
          <w:szCs w:val="24"/>
        </w:rPr>
      </w:pPr>
    </w:p>
    <w:p w14:paraId="741B3BF0" w14:textId="77777777" w:rsidR="00E5728B" w:rsidRPr="00B568F3" w:rsidRDefault="00E5728B" w:rsidP="00E5728B">
      <w:pPr>
        <w:tabs>
          <w:tab w:val="center" w:pos="4320"/>
          <w:tab w:val="right" w:pos="8820"/>
        </w:tabs>
        <w:spacing w:after="0"/>
        <w:jc w:val="center"/>
        <w:rPr>
          <w:rFonts w:asciiTheme="majorBidi" w:hAnsiTheme="majorBidi" w:cstheme="majorBidi"/>
          <w:b/>
          <w:sz w:val="24"/>
          <w:szCs w:val="24"/>
          <w:u w:val="single"/>
        </w:rPr>
      </w:pPr>
      <w:r w:rsidRPr="00B568F3">
        <w:rPr>
          <w:rFonts w:asciiTheme="majorBidi" w:hAnsiTheme="majorBidi" w:cstheme="majorBidi"/>
          <w:b/>
          <w:sz w:val="24"/>
          <w:szCs w:val="24"/>
          <w:u w:val="single"/>
        </w:rPr>
        <w:t xml:space="preserve">PROCESVERBAL </w:t>
      </w:r>
    </w:p>
    <w:p w14:paraId="53D76E8E" w14:textId="77777777" w:rsidR="00E5728B" w:rsidRPr="00B568F3" w:rsidRDefault="00E5728B" w:rsidP="00E5728B">
      <w:pPr>
        <w:tabs>
          <w:tab w:val="center" w:pos="4320"/>
          <w:tab w:val="right" w:pos="8820"/>
        </w:tabs>
        <w:spacing w:after="0"/>
        <w:jc w:val="center"/>
        <w:rPr>
          <w:rFonts w:asciiTheme="majorBidi" w:hAnsiTheme="majorBidi" w:cstheme="majorBidi"/>
          <w:b/>
          <w:sz w:val="24"/>
          <w:szCs w:val="24"/>
          <w:u w:val="single"/>
        </w:rPr>
      </w:pPr>
      <w:r w:rsidRPr="00B568F3">
        <w:rPr>
          <w:rFonts w:asciiTheme="majorBidi" w:hAnsiTheme="majorBidi" w:cstheme="majorBidi"/>
          <w:b/>
          <w:sz w:val="24"/>
          <w:szCs w:val="24"/>
          <w:u w:val="single"/>
        </w:rPr>
        <w:t xml:space="preserve"> PËR ARGUMENTIMIN E KRITEREVE PËR KUALIFIKIM TË  KONKURRIMIT PUBLIK</w:t>
      </w:r>
    </w:p>
    <w:p w14:paraId="0AB92DE8" w14:textId="77777777" w:rsidR="00E5728B" w:rsidRPr="00B568F3" w:rsidRDefault="00E5728B" w:rsidP="00E5728B">
      <w:pPr>
        <w:tabs>
          <w:tab w:val="center" w:pos="4320"/>
          <w:tab w:val="right" w:pos="8820"/>
        </w:tabs>
        <w:spacing w:after="0"/>
        <w:jc w:val="both"/>
        <w:rPr>
          <w:rFonts w:asciiTheme="majorBidi" w:hAnsiTheme="majorBidi" w:cstheme="majorBidi"/>
          <w:sz w:val="24"/>
          <w:szCs w:val="24"/>
        </w:rPr>
      </w:pPr>
    </w:p>
    <w:p w14:paraId="7D22DB78" w14:textId="6F719D35" w:rsidR="00E5728B" w:rsidRPr="00B568F3" w:rsidRDefault="00E5728B" w:rsidP="00E5728B">
      <w:pPr>
        <w:tabs>
          <w:tab w:val="center" w:pos="4320"/>
          <w:tab w:val="right" w:pos="8820"/>
        </w:tabs>
        <w:spacing w:after="0"/>
        <w:jc w:val="both"/>
        <w:rPr>
          <w:rFonts w:asciiTheme="majorBidi" w:hAnsiTheme="majorBidi" w:cstheme="majorBidi"/>
          <w:sz w:val="24"/>
          <w:szCs w:val="24"/>
        </w:rPr>
      </w:pPr>
      <w:r w:rsidRPr="00B568F3">
        <w:rPr>
          <w:rFonts w:asciiTheme="majorBidi" w:hAnsiTheme="majorBidi" w:cstheme="majorBidi"/>
          <w:sz w:val="24"/>
          <w:szCs w:val="24"/>
        </w:rPr>
        <w:t xml:space="preserve">I mbajtur sot më datë </w:t>
      </w:r>
      <w:r w:rsidR="0043349D" w:rsidRPr="00B568F3">
        <w:rPr>
          <w:rFonts w:asciiTheme="majorBidi" w:hAnsiTheme="majorBidi" w:cstheme="majorBidi"/>
          <w:sz w:val="24"/>
          <w:szCs w:val="24"/>
        </w:rPr>
        <w:t>14.05</w:t>
      </w:r>
      <w:r w:rsidR="002662BD" w:rsidRPr="00B568F3">
        <w:rPr>
          <w:rFonts w:asciiTheme="majorBidi" w:hAnsiTheme="majorBidi" w:cstheme="majorBidi"/>
          <w:sz w:val="24"/>
          <w:szCs w:val="24"/>
        </w:rPr>
        <w:t>.2026</w:t>
      </w:r>
      <w:r w:rsidRPr="00B568F3">
        <w:rPr>
          <w:rFonts w:asciiTheme="majorBidi" w:hAnsiTheme="majorBidi" w:cstheme="majorBidi"/>
          <w:sz w:val="24"/>
          <w:szCs w:val="24"/>
        </w:rPr>
        <w:t xml:space="preserve"> nga Njësia e Hartimit të Dokumenteve të Konkurrimit Publik (në vazhdim NJHDKP), e përbërë nga</w:t>
      </w:r>
      <w:r w:rsidRPr="00B568F3">
        <w:rPr>
          <w:rFonts w:asciiTheme="majorBidi" w:eastAsiaTheme="minorEastAsia" w:hAnsiTheme="majorBidi" w:cstheme="majorBidi"/>
          <w:sz w:val="24"/>
          <w:szCs w:val="24"/>
        </w:rPr>
        <w:t xml:space="preserve"> </w:t>
      </w:r>
      <w:r w:rsidRPr="00B568F3">
        <w:rPr>
          <w:rFonts w:asciiTheme="majorBidi" w:hAnsiTheme="majorBidi" w:cstheme="majorBidi"/>
          <w:sz w:val="24"/>
          <w:szCs w:val="24"/>
        </w:rPr>
        <w:t xml:space="preserve">Znj. Najada Merolli (anëtar) me profesion Juriste (Drejtor pranë DPP, dhe </w:t>
      </w:r>
      <w:r w:rsidR="0043349D" w:rsidRPr="00B568F3">
        <w:rPr>
          <w:rFonts w:asciiTheme="majorBidi" w:hAnsiTheme="majorBidi" w:cstheme="majorBidi"/>
          <w:sz w:val="24"/>
          <w:szCs w:val="24"/>
        </w:rPr>
        <w:t>Z</w:t>
      </w:r>
      <w:r w:rsidRPr="00B568F3">
        <w:rPr>
          <w:rFonts w:asciiTheme="majorBidi" w:hAnsiTheme="majorBidi" w:cstheme="majorBidi"/>
          <w:sz w:val="24"/>
          <w:szCs w:val="24"/>
        </w:rPr>
        <w:t xml:space="preserve">. </w:t>
      </w:r>
      <w:r w:rsidR="0043349D" w:rsidRPr="00B568F3">
        <w:rPr>
          <w:rFonts w:asciiTheme="majorBidi" w:hAnsiTheme="majorBidi" w:cstheme="majorBidi"/>
          <w:sz w:val="24"/>
          <w:szCs w:val="24"/>
        </w:rPr>
        <w:t>Algert Strora</w:t>
      </w:r>
      <w:r w:rsidRPr="00B568F3">
        <w:rPr>
          <w:rFonts w:asciiTheme="majorBidi" w:hAnsiTheme="majorBidi" w:cstheme="majorBidi"/>
          <w:sz w:val="24"/>
          <w:szCs w:val="24"/>
        </w:rPr>
        <w:t xml:space="preserve"> (anëtar) me profesion ekonomist,</w:t>
      </w:r>
      <w:r w:rsidR="002662BD" w:rsidRPr="00B568F3">
        <w:rPr>
          <w:rFonts w:asciiTheme="majorBidi" w:hAnsiTheme="majorBidi" w:cstheme="majorBidi"/>
          <w:sz w:val="24"/>
          <w:szCs w:val="24"/>
        </w:rPr>
        <w:t xml:space="preserve"> Z</w:t>
      </w:r>
      <w:r w:rsidR="0043349D" w:rsidRPr="00B568F3">
        <w:rPr>
          <w:rFonts w:asciiTheme="majorBidi" w:hAnsiTheme="majorBidi" w:cstheme="majorBidi"/>
          <w:sz w:val="24"/>
          <w:szCs w:val="24"/>
        </w:rPr>
        <w:t>nj</w:t>
      </w:r>
      <w:r w:rsidR="002662BD" w:rsidRPr="00B568F3">
        <w:rPr>
          <w:rFonts w:asciiTheme="majorBidi" w:hAnsiTheme="majorBidi" w:cstheme="majorBidi"/>
          <w:sz w:val="24"/>
          <w:szCs w:val="24"/>
        </w:rPr>
        <w:t xml:space="preserve">. </w:t>
      </w:r>
      <w:r w:rsidR="0043349D" w:rsidRPr="00B568F3">
        <w:rPr>
          <w:rFonts w:asciiTheme="majorBidi" w:hAnsiTheme="majorBidi" w:cstheme="majorBidi"/>
          <w:sz w:val="24"/>
          <w:szCs w:val="24"/>
        </w:rPr>
        <w:t>Joli Mitrojorgji</w:t>
      </w:r>
      <w:r w:rsidR="002662BD" w:rsidRPr="00B568F3">
        <w:rPr>
          <w:rFonts w:asciiTheme="majorBidi" w:hAnsiTheme="majorBidi" w:cstheme="majorBidi"/>
          <w:sz w:val="24"/>
          <w:szCs w:val="24"/>
        </w:rPr>
        <w:t xml:space="preserve">, </w:t>
      </w:r>
      <w:r w:rsidR="00CE47B5">
        <w:rPr>
          <w:rFonts w:asciiTheme="majorBidi" w:hAnsiTheme="majorBidi" w:cstheme="majorBidi"/>
          <w:sz w:val="24"/>
          <w:szCs w:val="24"/>
        </w:rPr>
        <w:t>Arkitekt</w:t>
      </w:r>
      <w:r w:rsidR="002662BD" w:rsidRPr="00B568F3">
        <w:rPr>
          <w:rFonts w:asciiTheme="majorBidi" w:hAnsiTheme="majorBidi" w:cstheme="majorBidi"/>
          <w:sz w:val="24"/>
          <w:szCs w:val="24"/>
        </w:rPr>
        <w:t>,</w:t>
      </w:r>
      <w:r w:rsidRPr="00B568F3">
        <w:rPr>
          <w:rFonts w:asciiTheme="majorBidi" w:hAnsiTheme="majorBidi" w:cstheme="majorBidi"/>
          <w:sz w:val="24"/>
          <w:szCs w:val="24"/>
        </w:rPr>
        <w:t xml:space="preserve"> të ngritur sipas Urdhrit Nr. </w:t>
      </w:r>
      <w:r w:rsidR="0043349D" w:rsidRPr="00B568F3">
        <w:rPr>
          <w:rFonts w:asciiTheme="majorBidi" w:hAnsiTheme="majorBidi" w:cstheme="majorBidi"/>
          <w:sz w:val="24"/>
          <w:szCs w:val="24"/>
        </w:rPr>
        <w:t>410</w:t>
      </w:r>
      <w:r w:rsidRPr="00B568F3">
        <w:rPr>
          <w:rFonts w:asciiTheme="majorBidi" w:hAnsiTheme="majorBidi" w:cstheme="majorBidi"/>
          <w:sz w:val="24"/>
          <w:szCs w:val="24"/>
        </w:rPr>
        <w:t xml:space="preserve">, datë </w:t>
      </w:r>
      <w:r w:rsidR="0043349D" w:rsidRPr="00B568F3">
        <w:rPr>
          <w:rFonts w:asciiTheme="majorBidi" w:hAnsiTheme="majorBidi" w:cstheme="majorBidi"/>
          <w:sz w:val="24"/>
          <w:szCs w:val="24"/>
        </w:rPr>
        <w:t>13.05.2026</w:t>
      </w:r>
      <w:r w:rsidRPr="00B568F3">
        <w:rPr>
          <w:rFonts w:asciiTheme="majorBidi" w:hAnsiTheme="majorBidi" w:cstheme="majorBidi"/>
          <w:sz w:val="24"/>
          <w:szCs w:val="24"/>
        </w:rPr>
        <w:t xml:space="preserve">.202 të Titullarit të Autoritetit Kontraktor </w:t>
      </w:r>
      <w:r w:rsidR="004760CD" w:rsidRPr="00B568F3">
        <w:rPr>
          <w:rFonts w:asciiTheme="majorBidi" w:hAnsiTheme="majorBidi" w:cstheme="majorBidi"/>
          <w:sz w:val="24"/>
          <w:szCs w:val="24"/>
        </w:rPr>
        <w:t>deleguar nepermjet urdhrit nr</w:t>
      </w:r>
      <w:r w:rsidR="00E94832" w:rsidRPr="00B568F3">
        <w:rPr>
          <w:rFonts w:asciiTheme="majorBidi" w:hAnsiTheme="majorBidi" w:cstheme="majorBidi"/>
          <w:sz w:val="24"/>
          <w:szCs w:val="24"/>
        </w:rPr>
        <w:t xml:space="preserve">  332, date 23.12.2025</w:t>
      </w:r>
      <w:r w:rsidR="004760CD" w:rsidRPr="00B568F3">
        <w:rPr>
          <w:rFonts w:asciiTheme="majorBidi" w:hAnsiTheme="majorBidi" w:cstheme="majorBidi"/>
          <w:sz w:val="24"/>
          <w:szCs w:val="24"/>
        </w:rPr>
        <w:t xml:space="preserve">. </w:t>
      </w:r>
    </w:p>
    <w:p w14:paraId="3D4A81A8" w14:textId="77777777" w:rsidR="00E5728B" w:rsidRPr="00B568F3" w:rsidRDefault="00E5728B" w:rsidP="00E5728B">
      <w:pPr>
        <w:tabs>
          <w:tab w:val="center" w:pos="4320"/>
          <w:tab w:val="right" w:pos="8820"/>
        </w:tabs>
        <w:spacing w:after="0"/>
        <w:jc w:val="both"/>
        <w:rPr>
          <w:rFonts w:asciiTheme="majorBidi" w:hAnsiTheme="majorBidi" w:cstheme="majorBidi"/>
          <w:sz w:val="24"/>
          <w:szCs w:val="24"/>
        </w:rPr>
      </w:pPr>
    </w:p>
    <w:p w14:paraId="6E5CD5A2" w14:textId="2F8BA1F1" w:rsidR="00E5728B" w:rsidRPr="00B568F3" w:rsidRDefault="00E5728B" w:rsidP="00E5728B">
      <w:pPr>
        <w:tabs>
          <w:tab w:val="center" w:pos="4320"/>
          <w:tab w:val="right" w:pos="8820"/>
        </w:tabs>
        <w:spacing w:after="0"/>
        <w:jc w:val="both"/>
        <w:rPr>
          <w:rFonts w:asciiTheme="majorBidi" w:hAnsiTheme="majorBidi" w:cstheme="majorBidi"/>
          <w:sz w:val="24"/>
          <w:szCs w:val="24"/>
        </w:rPr>
      </w:pPr>
      <w:r w:rsidRPr="00B568F3">
        <w:rPr>
          <w:rFonts w:asciiTheme="majorBidi" w:hAnsiTheme="majorBidi" w:cstheme="majorBidi"/>
          <w:sz w:val="24"/>
          <w:szCs w:val="24"/>
        </w:rPr>
        <w:t>Ky procesverbal mbahet me qëllim argumentimin e kërkesave të veçanta për kualifikim për procedurën e konkurrimit publik me objekt</w:t>
      </w:r>
      <w:r w:rsidRPr="00B568F3">
        <w:rPr>
          <w:rFonts w:asciiTheme="majorBidi" w:hAnsiTheme="majorBidi" w:cstheme="majorBidi"/>
          <w:sz w:val="24"/>
          <w:szCs w:val="24"/>
        </w:rPr>
        <w:tab/>
        <w:t xml:space="preserve"> </w:t>
      </w:r>
      <w:bookmarkStart w:id="2" w:name="_Hlk226292934"/>
      <w:r w:rsidRPr="00B568F3">
        <w:rPr>
          <w:rFonts w:asciiTheme="majorBidi" w:hAnsiTheme="majorBidi" w:cstheme="majorBidi"/>
          <w:iCs/>
          <w:sz w:val="24"/>
          <w:szCs w:val="24"/>
        </w:rPr>
        <w:t>“</w:t>
      </w:r>
      <w:r w:rsidR="0043349D" w:rsidRPr="00B568F3">
        <w:rPr>
          <w:rFonts w:asciiTheme="majorBidi" w:hAnsiTheme="majorBidi" w:cstheme="majorBidi"/>
          <w:color w:val="000000"/>
          <w:sz w:val="24"/>
          <w:szCs w:val="24"/>
          <w:shd w:val="clear" w:color="auto" w:fill="FFFFFF"/>
        </w:rPr>
        <w:t>Hartimi i Planeve të Konservimit dhe Gërmimeve Arkeologjike të Amfiteatrit Romak, Forumit Bizantin, Banjave Romake dhe të Shtigjeve Urbane në Zonën Arkeologjike “A” dhe “B” të Qytetit të Durrësit, Monument Kulture i Kategorisë së I-rë</w:t>
      </w:r>
      <w:r w:rsidRPr="00B568F3">
        <w:rPr>
          <w:rFonts w:asciiTheme="majorBidi" w:hAnsiTheme="majorBidi" w:cstheme="majorBidi"/>
          <w:i/>
          <w:sz w:val="24"/>
          <w:szCs w:val="24"/>
        </w:rPr>
        <w:t xml:space="preserve">”, </w:t>
      </w:r>
      <w:r w:rsidR="0043349D" w:rsidRPr="00B568F3">
        <w:rPr>
          <w:rFonts w:asciiTheme="majorBidi" w:hAnsiTheme="majorBidi" w:cstheme="majorBidi"/>
          <w:color w:val="000000"/>
          <w:sz w:val="24"/>
          <w:szCs w:val="24"/>
          <w:shd w:val="clear" w:color="auto" w:fill="FFFFFF"/>
        </w:rPr>
        <w:t>me fond limit 68,618,320.95 (gjashtëdhjetë e tetë milion e gjashtëqind e tetëmbëdhjetë mijë e treqind e njëzët pikë nëntëdhjetë e pesë) lekë pa tvsh dhe 82,341,985.14 (tetëdhjetë e dy milion e treqind e dyzet e një mijë e nëntëqind e tetëdhjetë e pesë pikë katërmbëdhjetë) lekë me tvsh</w:t>
      </w:r>
      <w:r w:rsidRPr="00B568F3">
        <w:rPr>
          <w:rFonts w:asciiTheme="majorBidi" w:hAnsiTheme="majorBidi" w:cstheme="majorBidi"/>
          <w:sz w:val="24"/>
          <w:szCs w:val="24"/>
        </w:rPr>
        <w:t>,</w:t>
      </w:r>
      <w:bookmarkEnd w:id="2"/>
      <w:r w:rsidRPr="00B568F3">
        <w:rPr>
          <w:rFonts w:asciiTheme="majorBidi" w:hAnsiTheme="majorBidi" w:cstheme="majorBidi"/>
          <w:sz w:val="24"/>
          <w:szCs w:val="24"/>
        </w:rPr>
        <w:t xml:space="preserve"> në zbatim të pikës 3, të nenit 90 të ligjit 27/2018 </w:t>
      </w:r>
      <w:r w:rsidRPr="00B568F3">
        <w:rPr>
          <w:rFonts w:asciiTheme="majorBidi" w:hAnsiTheme="majorBidi" w:cstheme="majorBidi"/>
          <w:i/>
          <w:sz w:val="24"/>
          <w:szCs w:val="24"/>
        </w:rPr>
        <w:t>“Për Trashëgiminë Kulturore dhe Muzetë”</w:t>
      </w:r>
      <w:r w:rsidRPr="00B568F3">
        <w:rPr>
          <w:rFonts w:asciiTheme="majorBidi" w:hAnsiTheme="majorBidi" w:cstheme="majorBidi"/>
          <w:sz w:val="24"/>
          <w:szCs w:val="24"/>
        </w:rPr>
        <w:t>, në zbatim të VKM nr. 425 datë 27.05.2020 “</w:t>
      </w:r>
      <w:r w:rsidRPr="00B568F3">
        <w:rPr>
          <w:rFonts w:asciiTheme="majorBidi" w:hAnsiTheme="majorBidi" w:cstheme="majorBidi"/>
          <w:i/>
          <w:sz w:val="24"/>
          <w:szCs w:val="24"/>
        </w:rPr>
        <w:t>Për procedurat e përzgjedhjes së subjekteve të pajisura me licencë për projektim, zbatim, mbikëqyrje dhe kolaudim në pasuritë kulturore, për kryerjen e investimeve me fonde publike në pasuritë kulturore”</w:t>
      </w:r>
      <w:r w:rsidRPr="00B568F3">
        <w:rPr>
          <w:rFonts w:asciiTheme="majorBidi" w:hAnsiTheme="majorBidi" w:cstheme="majorBidi"/>
          <w:sz w:val="24"/>
          <w:szCs w:val="24"/>
        </w:rPr>
        <w:t xml:space="preserve">, i ndryshuar, si dhe në zbatim të Udhëzimit nr. 269, datë 11.08.2020 të Ministrit të Kulturës </w:t>
      </w:r>
      <w:r w:rsidRPr="00B568F3">
        <w:rPr>
          <w:rFonts w:asciiTheme="majorBidi" w:hAnsiTheme="majorBidi" w:cstheme="majorBidi"/>
          <w:i/>
          <w:sz w:val="24"/>
          <w:szCs w:val="24"/>
        </w:rPr>
        <w:t>“Për miratimin e dokumentave standarde të konkurrimit publik për përzgjedhjen e subjekteve të pajisura me licencë për projektim, zbatim, mbikëqyrje dhe kolaudim në pasuritë kulturore, për kryerjen e investimeve me fonde publike në pasuritë kulturore”</w:t>
      </w:r>
      <w:r w:rsidRPr="00B568F3">
        <w:rPr>
          <w:rFonts w:asciiTheme="majorBidi" w:hAnsiTheme="majorBidi" w:cstheme="majorBidi"/>
          <w:sz w:val="24"/>
          <w:szCs w:val="24"/>
        </w:rPr>
        <w:t>, i ndryshuar.</w:t>
      </w:r>
    </w:p>
    <w:p w14:paraId="7A7C8C41" w14:textId="77777777" w:rsidR="00E5728B" w:rsidRPr="00B568F3" w:rsidRDefault="00E5728B" w:rsidP="00E5728B">
      <w:pPr>
        <w:tabs>
          <w:tab w:val="center" w:pos="4320"/>
          <w:tab w:val="right" w:pos="8820"/>
        </w:tabs>
        <w:spacing w:after="0"/>
        <w:jc w:val="both"/>
        <w:rPr>
          <w:rFonts w:asciiTheme="majorBidi" w:hAnsiTheme="majorBidi" w:cstheme="majorBidi"/>
          <w:sz w:val="24"/>
          <w:szCs w:val="24"/>
        </w:rPr>
      </w:pPr>
    </w:p>
    <w:p w14:paraId="171D82BE" w14:textId="18EA208D" w:rsidR="00E5728B" w:rsidRPr="00B568F3" w:rsidRDefault="00E5728B" w:rsidP="00E5728B">
      <w:pPr>
        <w:tabs>
          <w:tab w:val="center" w:pos="4320"/>
          <w:tab w:val="right" w:pos="8820"/>
        </w:tabs>
        <w:spacing w:after="0"/>
        <w:jc w:val="both"/>
        <w:rPr>
          <w:rFonts w:asciiTheme="majorBidi" w:hAnsiTheme="majorBidi" w:cstheme="majorBidi"/>
          <w:sz w:val="24"/>
          <w:szCs w:val="24"/>
        </w:rPr>
      </w:pPr>
      <w:r w:rsidRPr="00B568F3">
        <w:rPr>
          <w:rFonts w:asciiTheme="majorBidi" w:hAnsiTheme="majorBidi" w:cstheme="majorBidi"/>
          <w:sz w:val="24"/>
          <w:szCs w:val="24"/>
        </w:rPr>
        <w:tab/>
        <w:t>Në bazë të pikës 13, të kreut II, të VKM nr. 425, datë 27.05.2020 “</w:t>
      </w:r>
      <w:r w:rsidRPr="00B568F3">
        <w:rPr>
          <w:rFonts w:asciiTheme="majorBidi" w:hAnsiTheme="majorBidi" w:cstheme="majorBidi"/>
          <w:i/>
          <w:sz w:val="24"/>
          <w:szCs w:val="24"/>
        </w:rPr>
        <w:t>Për procedurat e përzgjedhjes së subjekteve të pajisura me licencë për projektim, zbatim, mbikëqyrje dhe kolaudim në pasuritë kulturore, për kryerjen e investimeve me fonde publike në pasuritë kulturore”</w:t>
      </w:r>
      <w:r w:rsidRPr="00B568F3">
        <w:rPr>
          <w:rFonts w:asciiTheme="majorBidi" w:hAnsiTheme="majorBidi" w:cstheme="majorBidi"/>
          <w:sz w:val="24"/>
          <w:szCs w:val="24"/>
        </w:rPr>
        <w:t>, i ndryshuar, afati kohor për dorëzimin e ofertave do të jetë jo më pak se 15 (pesëmbëdhjetë) ditë, nga data e publikimit të Formularit të Njoftimit për Konkurrimin Publik në Buletinin e Prokurimit Publik të shpallur nga APP dhe në faqen elektronike zyrtare të Ministrisë së</w:t>
      </w:r>
      <w:r w:rsidR="002662BD" w:rsidRPr="00B568F3">
        <w:rPr>
          <w:rFonts w:asciiTheme="majorBidi" w:hAnsiTheme="majorBidi" w:cstheme="majorBidi"/>
          <w:sz w:val="24"/>
          <w:szCs w:val="24"/>
        </w:rPr>
        <w:t xml:space="preserve"> Turizmit,</w:t>
      </w:r>
      <w:r w:rsidRPr="00B568F3">
        <w:rPr>
          <w:rFonts w:asciiTheme="majorBidi" w:hAnsiTheme="majorBidi" w:cstheme="majorBidi"/>
          <w:sz w:val="24"/>
          <w:szCs w:val="24"/>
        </w:rPr>
        <w:t xml:space="preserve"> Kulturës</w:t>
      </w:r>
      <w:r w:rsidR="002662BD" w:rsidRPr="00B568F3">
        <w:rPr>
          <w:rFonts w:asciiTheme="majorBidi" w:hAnsiTheme="majorBidi" w:cstheme="majorBidi"/>
          <w:sz w:val="24"/>
          <w:szCs w:val="24"/>
        </w:rPr>
        <w:t xml:space="preserve"> dhe Sportit</w:t>
      </w:r>
      <w:r w:rsidRPr="00B568F3">
        <w:rPr>
          <w:rFonts w:asciiTheme="majorBidi" w:hAnsiTheme="majorBidi" w:cstheme="majorBidi"/>
          <w:sz w:val="24"/>
          <w:szCs w:val="24"/>
        </w:rPr>
        <w:t xml:space="preserve">. </w:t>
      </w:r>
    </w:p>
    <w:p w14:paraId="622D6081" w14:textId="77777777" w:rsidR="00E5728B" w:rsidRPr="00B568F3" w:rsidRDefault="00E5728B" w:rsidP="00E5728B">
      <w:pPr>
        <w:tabs>
          <w:tab w:val="center" w:pos="4320"/>
          <w:tab w:val="right" w:pos="8820"/>
        </w:tabs>
        <w:spacing w:after="0"/>
        <w:jc w:val="both"/>
        <w:rPr>
          <w:rFonts w:asciiTheme="majorBidi" w:hAnsiTheme="majorBidi" w:cstheme="majorBidi"/>
          <w:sz w:val="24"/>
          <w:szCs w:val="24"/>
        </w:rPr>
      </w:pPr>
    </w:p>
    <w:p w14:paraId="73A5701E" w14:textId="5F4CE8CE" w:rsidR="00E5728B" w:rsidRPr="00B568F3" w:rsidRDefault="00E5728B" w:rsidP="000F3C29">
      <w:pPr>
        <w:tabs>
          <w:tab w:val="center" w:pos="4320"/>
          <w:tab w:val="right" w:pos="8820"/>
        </w:tabs>
        <w:spacing w:after="0"/>
        <w:jc w:val="both"/>
        <w:rPr>
          <w:rFonts w:asciiTheme="majorBidi" w:hAnsiTheme="majorBidi" w:cstheme="majorBidi"/>
          <w:sz w:val="24"/>
          <w:szCs w:val="24"/>
        </w:rPr>
      </w:pPr>
      <w:r w:rsidRPr="00B568F3">
        <w:rPr>
          <w:rFonts w:asciiTheme="majorBidi" w:hAnsiTheme="majorBidi" w:cstheme="majorBidi"/>
          <w:sz w:val="24"/>
          <w:szCs w:val="24"/>
        </w:rPr>
        <w:t xml:space="preserve">Duke evidentuar se data e shpërndarjes së Formularit të Njoftimit për Konkurrimin Publik është data </w:t>
      </w:r>
      <w:r w:rsidR="0043349D" w:rsidRPr="00B568F3">
        <w:rPr>
          <w:rFonts w:asciiTheme="majorBidi" w:hAnsiTheme="majorBidi" w:cstheme="majorBidi"/>
          <w:sz w:val="24"/>
          <w:szCs w:val="24"/>
        </w:rPr>
        <w:t>18.05</w:t>
      </w:r>
      <w:r w:rsidR="002662BD" w:rsidRPr="00B568F3">
        <w:rPr>
          <w:rFonts w:asciiTheme="majorBidi" w:hAnsiTheme="majorBidi" w:cstheme="majorBidi"/>
          <w:sz w:val="24"/>
          <w:szCs w:val="24"/>
        </w:rPr>
        <w:t>.2026</w:t>
      </w:r>
      <w:r w:rsidRPr="00B568F3">
        <w:rPr>
          <w:rFonts w:asciiTheme="majorBidi" w:hAnsiTheme="majorBidi" w:cstheme="majorBidi"/>
          <w:sz w:val="24"/>
          <w:szCs w:val="24"/>
        </w:rPr>
        <w:t xml:space="preserve">, afati kohor për dorëzimin e ofertave është data </w:t>
      </w:r>
      <w:r w:rsidR="0043349D" w:rsidRPr="00B568F3">
        <w:rPr>
          <w:rFonts w:asciiTheme="majorBidi" w:hAnsiTheme="majorBidi" w:cstheme="majorBidi"/>
          <w:sz w:val="24"/>
          <w:szCs w:val="24"/>
        </w:rPr>
        <w:t>03.06.2026</w:t>
      </w:r>
      <w:r w:rsidRPr="00B568F3">
        <w:rPr>
          <w:rFonts w:asciiTheme="majorBidi" w:hAnsiTheme="majorBidi" w:cstheme="majorBidi"/>
          <w:sz w:val="24"/>
          <w:szCs w:val="24"/>
        </w:rPr>
        <w:t xml:space="preserve"> ora: 10:00, në </w:t>
      </w:r>
      <w:r w:rsidR="002662BD" w:rsidRPr="00B568F3">
        <w:rPr>
          <w:rFonts w:asciiTheme="majorBidi" w:hAnsiTheme="majorBidi" w:cstheme="majorBidi"/>
          <w:sz w:val="24"/>
          <w:szCs w:val="24"/>
        </w:rPr>
        <w:t>MTKS</w:t>
      </w:r>
      <w:r w:rsidRPr="00B568F3">
        <w:rPr>
          <w:rFonts w:asciiTheme="majorBidi" w:hAnsiTheme="majorBidi" w:cstheme="majorBidi"/>
          <w:sz w:val="24"/>
          <w:szCs w:val="24"/>
        </w:rPr>
        <w:t>.</w:t>
      </w:r>
    </w:p>
    <w:p w14:paraId="095F46C2" w14:textId="320DF327" w:rsidR="00E5728B" w:rsidRPr="00B568F3" w:rsidRDefault="00E5728B" w:rsidP="00E94832">
      <w:pPr>
        <w:jc w:val="both"/>
        <w:rPr>
          <w:rFonts w:asciiTheme="majorBidi" w:hAnsiTheme="majorBidi" w:cstheme="majorBidi"/>
          <w:i/>
          <w:sz w:val="24"/>
          <w:szCs w:val="24"/>
        </w:rPr>
      </w:pPr>
      <w:r w:rsidRPr="00B568F3">
        <w:rPr>
          <w:rFonts w:asciiTheme="majorBidi" w:hAnsiTheme="majorBidi" w:cstheme="majorBidi"/>
          <w:sz w:val="24"/>
          <w:szCs w:val="24"/>
        </w:rPr>
        <w:lastRenderedPageBreak/>
        <w:t>Anëtarët e NJHDPK-së,</w:t>
      </w:r>
      <w:r w:rsidRPr="00B568F3">
        <w:rPr>
          <w:rFonts w:asciiTheme="majorBidi" w:eastAsiaTheme="minorEastAsia" w:hAnsiTheme="majorBidi" w:cstheme="majorBidi"/>
          <w:sz w:val="24"/>
          <w:szCs w:val="24"/>
        </w:rPr>
        <w:t xml:space="preserve"> bazuar në </w:t>
      </w:r>
      <w:r w:rsidRPr="00B568F3">
        <w:rPr>
          <w:rFonts w:asciiTheme="majorBidi" w:hAnsiTheme="majorBidi" w:cstheme="majorBidi"/>
          <w:sz w:val="24"/>
          <w:szCs w:val="24"/>
        </w:rPr>
        <w:t>M</w:t>
      </w:r>
      <w:r w:rsidR="00207B44" w:rsidRPr="00B568F3">
        <w:rPr>
          <w:rFonts w:asciiTheme="majorBidi" w:hAnsiTheme="majorBidi" w:cstheme="majorBidi"/>
          <w:sz w:val="24"/>
          <w:szCs w:val="24"/>
        </w:rPr>
        <w:t>emon</w:t>
      </w:r>
      <w:r w:rsidRPr="00B568F3">
        <w:rPr>
          <w:rFonts w:asciiTheme="majorBidi" w:hAnsiTheme="majorBidi" w:cstheme="majorBidi"/>
          <w:sz w:val="24"/>
          <w:szCs w:val="24"/>
        </w:rPr>
        <w:t>-n Nr.</w:t>
      </w:r>
      <w:r w:rsidR="000F3C29">
        <w:rPr>
          <w:rFonts w:asciiTheme="majorBidi" w:hAnsiTheme="majorBidi" w:cstheme="majorBidi"/>
          <w:sz w:val="24"/>
          <w:szCs w:val="24"/>
        </w:rPr>
        <w:t>4116/2</w:t>
      </w:r>
      <w:r w:rsidRPr="00B568F3">
        <w:rPr>
          <w:rFonts w:asciiTheme="majorBidi" w:hAnsiTheme="majorBidi" w:cstheme="majorBidi"/>
          <w:sz w:val="24"/>
          <w:szCs w:val="24"/>
        </w:rPr>
        <w:t xml:space="preserve"> Prot., datë </w:t>
      </w:r>
      <w:r w:rsidR="0043349D" w:rsidRPr="00B568F3">
        <w:rPr>
          <w:rFonts w:asciiTheme="majorBidi" w:hAnsiTheme="majorBidi" w:cstheme="majorBidi"/>
          <w:sz w:val="24"/>
          <w:szCs w:val="24"/>
        </w:rPr>
        <w:t>13.05.2026</w:t>
      </w:r>
      <w:r w:rsidR="00E94832" w:rsidRPr="00B568F3">
        <w:rPr>
          <w:rFonts w:asciiTheme="majorBidi" w:hAnsiTheme="majorBidi" w:cstheme="majorBidi"/>
          <w:sz w:val="24"/>
          <w:szCs w:val="24"/>
        </w:rPr>
        <w:t>.</w:t>
      </w:r>
      <w:r w:rsidRPr="00B568F3">
        <w:rPr>
          <w:rFonts w:asciiTheme="majorBidi" w:hAnsiTheme="majorBidi" w:cstheme="majorBidi"/>
          <w:sz w:val="24"/>
          <w:szCs w:val="24"/>
        </w:rPr>
        <w:t xml:space="preserve">, </w:t>
      </w:r>
      <w:r w:rsidR="00E94832" w:rsidRPr="00B568F3">
        <w:rPr>
          <w:rFonts w:asciiTheme="majorBidi" w:hAnsiTheme="majorBidi" w:cstheme="majorBidi"/>
          <w:i/>
          <w:sz w:val="24"/>
          <w:szCs w:val="24"/>
        </w:rPr>
        <w:t>Mbi zhvillimin e procedurës së konkurrimit publik me objekt “</w:t>
      </w:r>
      <w:r w:rsidR="0043349D" w:rsidRPr="00B568F3">
        <w:rPr>
          <w:rFonts w:asciiTheme="majorBidi" w:hAnsiTheme="majorBidi" w:cstheme="majorBidi"/>
          <w:i/>
          <w:iCs/>
          <w:color w:val="000000"/>
          <w:sz w:val="24"/>
          <w:szCs w:val="24"/>
          <w:shd w:val="clear" w:color="auto" w:fill="FFFFFF"/>
        </w:rPr>
        <w:t>Hartimi i Planeve të Konservimit dhe Gërmimeve Arkeologjike të Amfiteatrit Romak, Forumit Bizantin, Banjave Romake dhe të Shtigjeve Urbane në Zonën Arkeologjike “A” dhe “B” të Qytetit të Durrësit, Monument Kulture i Kategorisë së I-rë</w:t>
      </w:r>
      <w:r w:rsidRPr="00B568F3">
        <w:rPr>
          <w:rFonts w:asciiTheme="majorBidi" w:hAnsiTheme="majorBidi" w:cstheme="majorBidi"/>
          <w:i/>
          <w:sz w:val="24"/>
          <w:szCs w:val="24"/>
        </w:rPr>
        <w:t>”</w:t>
      </w:r>
      <w:r w:rsidRPr="00B568F3">
        <w:rPr>
          <w:rFonts w:asciiTheme="majorBidi" w:hAnsiTheme="majorBidi" w:cstheme="majorBidi"/>
          <w:sz w:val="24"/>
          <w:szCs w:val="24"/>
        </w:rPr>
        <w:t>, dhe Pikës 7, të Urdhrit Nr.</w:t>
      </w:r>
      <w:r w:rsidR="0043349D" w:rsidRPr="00B568F3">
        <w:rPr>
          <w:rFonts w:asciiTheme="majorBidi" w:hAnsiTheme="majorBidi" w:cstheme="majorBidi"/>
          <w:sz w:val="24"/>
          <w:szCs w:val="24"/>
        </w:rPr>
        <w:t>410</w:t>
      </w:r>
      <w:r w:rsidRPr="00B568F3">
        <w:rPr>
          <w:rFonts w:asciiTheme="majorBidi" w:hAnsiTheme="majorBidi" w:cstheme="majorBidi"/>
          <w:sz w:val="24"/>
          <w:szCs w:val="24"/>
        </w:rPr>
        <w:t xml:space="preserve">, datë </w:t>
      </w:r>
      <w:r w:rsidR="0043349D" w:rsidRPr="00B568F3">
        <w:rPr>
          <w:rFonts w:asciiTheme="majorBidi" w:hAnsiTheme="majorBidi" w:cstheme="majorBidi"/>
          <w:sz w:val="24"/>
          <w:szCs w:val="24"/>
        </w:rPr>
        <w:t>13.05</w:t>
      </w:r>
      <w:r w:rsidR="00E94832" w:rsidRPr="00B568F3">
        <w:rPr>
          <w:rFonts w:asciiTheme="majorBidi" w:hAnsiTheme="majorBidi" w:cstheme="majorBidi"/>
          <w:sz w:val="24"/>
          <w:szCs w:val="24"/>
        </w:rPr>
        <w:t>.2026</w:t>
      </w:r>
      <w:r w:rsidRPr="00B568F3">
        <w:rPr>
          <w:rFonts w:asciiTheme="majorBidi" w:hAnsiTheme="majorBidi" w:cstheme="majorBidi"/>
          <w:sz w:val="24"/>
          <w:szCs w:val="24"/>
        </w:rPr>
        <w:t>, i ndryshuar, hartojnë DSKP sipas fushës së formimit profesional të tyre. Hartimi i kërkesave për kualifikim, që lidhen me kapacitetin teknik, specifikimet teknike, kriteret për shpalljen e ofertës fituese dhe çdo informacion tjetër specifik i nevojshëm, bëhen nga specialisti i fushës, anëtar i njësisë së hartimit të dokumenteve të konkurrimit publik.</w:t>
      </w:r>
    </w:p>
    <w:p w14:paraId="272A4929" w14:textId="1E36F279" w:rsidR="00E5728B" w:rsidRPr="00B568F3" w:rsidRDefault="00E5728B" w:rsidP="00E5728B">
      <w:pPr>
        <w:tabs>
          <w:tab w:val="center" w:pos="4320"/>
          <w:tab w:val="right" w:pos="8820"/>
        </w:tabs>
        <w:spacing w:after="0"/>
        <w:jc w:val="both"/>
        <w:rPr>
          <w:rFonts w:asciiTheme="majorBidi" w:hAnsiTheme="majorBidi" w:cstheme="majorBidi"/>
          <w:sz w:val="24"/>
          <w:szCs w:val="24"/>
        </w:rPr>
      </w:pPr>
      <w:r w:rsidRPr="00B568F3">
        <w:rPr>
          <w:rFonts w:asciiTheme="majorBidi" w:hAnsiTheme="majorBidi" w:cstheme="majorBidi"/>
          <w:sz w:val="24"/>
          <w:szCs w:val="24"/>
        </w:rPr>
        <w:t xml:space="preserve">Për sa më lart, Anëtarët e NJHDPK-së ndanë detyrat e hartimit të dokumentacionit sipas fushës </w:t>
      </w:r>
      <w:r w:rsidR="00E94832" w:rsidRPr="00B568F3">
        <w:rPr>
          <w:rFonts w:asciiTheme="majorBidi" w:hAnsiTheme="majorBidi" w:cstheme="majorBidi"/>
          <w:sz w:val="24"/>
          <w:szCs w:val="24"/>
        </w:rPr>
        <w:t>s</w:t>
      </w:r>
      <w:r w:rsidRPr="00B568F3">
        <w:rPr>
          <w:rFonts w:asciiTheme="majorBidi" w:hAnsiTheme="majorBidi" w:cstheme="majorBidi"/>
          <w:sz w:val="24"/>
          <w:szCs w:val="24"/>
        </w:rPr>
        <w:t>ë ekspertizës (profesionit) që mbulo</w:t>
      </w:r>
      <w:r w:rsidR="00D94F54">
        <w:rPr>
          <w:rFonts w:asciiTheme="majorBidi" w:hAnsiTheme="majorBidi" w:cstheme="majorBidi"/>
          <w:sz w:val="24"/>
          <w:szCs w:val="24"/>
        </w:rPr>
        <w:t>jnë</w:t>
      </w:r>
      <w:r w:rsidRPr="00B568F3">
        <w:rPr>
          <w:rFonts w:asciiTheme="majorBidi" w:hAnsiTheme="majorBidi" w:cstheme="majorBidi"/>
          <w:sz w:val="24"/>
          <w:szCs w:val="24"/>
        </w:rPr>
        <w:t>, e më konkretisht:</w:t>
      </w:r>
    </w:p>
    <w:p w14:paraId="1C4564B7" w14:textId="3D20C892" w:rsidR="00E5728B" w:rsidRPr="00B568F3" w:rsidRDefault="00E5728B" w:rsidP="00E5728B">
      <w:pPr>
        <w:tabs>
          <w:tab w:val="center" w:pos="4320"/>
          <w:tab w:val="right" w:pos="8820"/>
        </w:tabs>
        <w:spacing w:after="0"/>
        <w:jc w:val="both"/>
        <w:rPr>
          <w:rFonts w:asciiTheme="majorBidi" w:hAnsiTheme="majorBidi" w:cstheme="majorBidi"/>
          <w:sz w:val="24"/>
          <w:szCs w:val="24"/>
        </w:rPr>
      </w:pPr>
      <w:r w:rsidRPr="00B568F3">
        <w:rPr>
          <w:rFonts w:asciiTheme="majorBidi" w:hAnsiTheme="majorBidi" w:cstheme="majorBidi"/>
          <w:sz w:val="24"/>
          <w:szCs w:val="24"/>
        </w:rPr>
        <w:t xml:space="preserve">Z. </w:t>
      </w:r>
      <w:r w:rsidR="0043349D" w:rsidRPr="00B568F3">
        <w:rPr>
          <w:rFonts w:asciiTheme="majorBidi" w:hAnsiTheme="majorBidi" w:cstheme="majorBidi"/>
          <w:sz w:val="24"/>
          <w:szCs w:val="24"/>
        </w:rPr>
        <w:t>Algert Strora</w:t>
      </w:r>
      <w:r w:rsidRPr="00B568F3">
        <w:rPr>
          <w:rFonts w:asciiTheme="majorBidi" w:hAnsiTheme="majorBidi" w:cstheme="majorBidi"/>
          <w:sz w:val="24"/>
          <w:szCs w:val="24"/>
        </w:rPr>
        <w:t xml:space="preserve"> kapacitetet financiare për kualifikim, Znj. Najada Merolli </w:t>
      </w:r>
      <w:r w:rsidR="00FC6C1D" w:rsidRPr="00B568F3">
        <w:rPr>
          <w:rFonts w:asciiTheme="majorBidi" w:hAnsiTheme="majorBidi" w:cstheme="majorBidi"/>
          <w:sz w:val="24"/>
          <w:szCs w:val="24"/>
        </w:rPr>
        <w:t>kapacitetin ligjor dhe pregatitjen e dokumentacionit</w:t>
      </w:r>
      <w:r w:rsidRPr="00B568F3">
        <w:rPr>
          <w:rFonts w:asciiTheme="majorBidi" w:hAnsiTheme="majorBidi" w:cstheme="majorBidi"/>
          <w:sz w:val="24"/>
          <w:szCs w:val="24"/>
        </w:rPr>
        <w:t xml:space="preserve"> duke u bazuar në VKM nr. 425 datë 27.05.2020 “</w:t>
      </w:r>
      <w:r w:rsidRPr="00B568F3">
        <w:rPr>
          <w:rFonts w:asciiTheme="majorBidi" w:hAnsiTheme="majorBidi" w:cstheme="majorBidi"/>
          <w:i/>
          <w:sz w:val="24"/>
          <w:szCs w:val="24"/>
        </w:rPr>
        <w:t>Për procedurat e përzgjedhjes së subjekteve të pajisura me licencë për projektim, zbatim, mbikëqyrje dhe kolaudim në pasuritë kulturore, për kryerjen e investimeve me fonde publike në pasuritë kulturore”</w:t>
      </w:r>
      <w:r w:rsidRPr="00B568F3">
        <w:rPr>
          <w:rFonts w:asciiTheme="majorBidi" w:hAnsiTheme="majorBidi" w:cstheme="majorBidi"/>
          <w:sz w:val="24"/>
          <w:szCs w:val="24"/>
        </w:rPr>
        <w:t>, i ndryshuar, ka llogaritur afatet procedurale sipas parashikimeve ligjore në fuqi.</w:t>
      </w:r>
    </w:p>
    <w:p w14:paraId="2D358A83" w14:textId="77777777" w:rsidR="00E5728B" w:rsidRPr="00B568F3" w:rsidRDefault="00E5728B" w:rsidP="00E5728B">
      <w:pPr>
        <w:tabs>
          <w:tab w:val="center" w:pos="4320"/>
          <w:tab w:val="right" w:pos="8820"/>
        </w:tabs>
        <w:spacing w:after="0"/>
        <w:jc w:val="both"/>
        <w:rPr>
          <w:rFonts w:asciiTheme="majorBidi" w:hAnsiTheme="majorBidi" w:cstheme="majorBidi"/>
          <w:sz w:val="24"/>
          <w:szCs w:val="24"/>
        </w:rPr>
      </w:pPr>
    </w:p>
    <w:p w14:paraId="7A0F88BF" w14:textId="62CCD874" w:rsidR="00E5728B" w:rsidRPr="00B568F3" w:rsidRDefault="00E5728B" w:rsidP="00E5728B">
      <w:pPr>
        <w:tabs>
          <w:tab w:val="center" w:pos="4320"/>
          <w:tab w:val="right" w:pos="8820"/>
        </w:tabs>
        <w:spacing w:after="0"/>
        <w:jc w:val="both"/>
        <w:rPr>
          <w:rFonts w:asciiTheme="majorBidi" w:hAnsiTheme="majorBidi" w:cstheme="majorBidi"/>
          <w:sz w:val="24"/>
          <w:szCs w:val="24"/>
        </w:rPr>
      </w:pPr>
      <w:r w:rsidRPr="00B568F3">
        <w:rPr>
          <w:rFonts w:asciiTheme="majorBidi" w:hAnsiTheme="majorBidi" w:cstheme="majorBidi"/>
          <w:sz w:val="24"/>
          <w:szCs w:val="24"/>
        </w:rPr>
        <w:t>Ndërsa Z</w:t>
      </w:r>
      <w:r w:rsidR="0043349D" w:rsidRPr="00B568F3">
        <w:rPr>
          <w:rFonts w:asciiTheme="majorBidi" w:hAnsiTheme="majorBidi" w:cstheme="majorBidi"/>
          <w:sz w:val="24"/>
          <w:szCs w:val="24"/>
        </w:rPr>
        <w:t>nj</w:t>
      </w:r>
      <w:r w:rsidRPr="00B568F3">
        <w:rPr>
          <w:rFonts w:asciiTheme="majorBidi" w:hAnsiTheme="majorBidi" w:cstheme="majorBidi"/>
          <w:sz w:val="24"/>
          <w:szCs w:val="24"/>
        </w:rPr>
        <w:t xml:space="preserve">. </w:t>
      </w:r>
      <w:r w:rsidR="0043349D" w:rsidRPr="00B568F3">
        <w:rPr>
          <w:rFonts w:asciiTheme="majorBidi" w:hAnsiTheme="majorBidi" w:cstheme="majorBidi"/>
          <w:sz w:val="24"/>
          <w:szCs w:val="24"/>
        </w:rPr>
        <w:t>Joli Mitrojorgji</w:t>
      </w:r>
      <w:r w:rsidRPr="00B568F3">
        <w:rPr>
          <w:rFonts w:asciiTheme="majorBidi" w:hAnsiTheme="majorBidi" w:cstheme="majorBidi"/>
          <w:sz w:val="24"/>
          <w:szCs w:val="24"/>
        </w:rPr>
        <w:t xml:space="preserve"> në përputhje me natyrën </w:t>
      </w:r>
      <w:r w:rsidR="00D94F54">
        <w:rPr>
          <w:rFonts w:asciiTheme="majorBidi" w:hAnsiTheme="majorBidi" w:cstheme="majorBidi"/>
          <w:sz w:val="24"/>
          <w:szCs w:val="24"/>
        </w:rPr>
        <w:t xml:space="preserve">e </w:t>
      </w:r>
      <w:r w:rsidR="00FC6C1D" w:rsidRPr="00B568F3">
        <w:rPr>
          <w:rFonts w:asciiTheme="majorBidi" w:hAnsiTheme="majorBidi" w:cstheme="majorBidi"/>
          <w:sz w:val="24"/>
          <w:szCs w:val="24"/>
        </w:rPr>
        <w:t>punës</w:t>
      </w:r>
      <w:r w:rsidRPr="00B568F3">
        <w:rPr>
          <w:rFonts w:asciiTheme="majorBidi" w:hAnsiTheme="majorBidi" w:cstheme="majorBidi"/>
          <w:sz w:val="24"/>
          <w:szCs w:val="24"/>
        </w:rPr>
        <w:t xml:space="preserve"> ka hartuar dhe argumentuar: kriteret teknike për kualifikim (licensat profesionale për kualifikim, certifikatat për cilësinë, fuqinë punëtore, stafin inxhinierik, stafin e kualifikuar / certifikuar).</w:t>
      </w:r>
    </w:p>
    <w:p w14:paraId="40FDFA54" w14:textId="77777777" w:rsidR="00E5728B" w:rsidRPr="00B568F3" w:rsidRDefault="00E5728B" w:rsidP="00E5728B">
      <w:pPr>
        <w:tabs>
          <w:tab w:val="center" w:pos="4320"/>
          <w:tab w:val="right" w:pos="8820"/>
        </w:tabs>
        <w:spacing w:after="0"/>
        <w:jc w:val="both"/>
        <w:rPr>
          <w:rFonts w:asciiTheme="majorBidi" w:hAnsiTheme="majorBidi" w:cstheme="majorBidi"/>
          <w:sz w:val="24"/>
          <w:szCs w:val="24"/>
        </w:rPr>
      </w:pPr>
    </w:p>
    <w:p w14:paraId="46E28687" w14:textId="227BB50F" w:rsidR="00E5728B" w:rsidRDefault="00E5728B" w:rsidP="00CE47B5">
      <w:pPr>
        <w:tabs>
          <w:tab w:val="center" w:pos="4320"/>
          <w:tab w:val="right" w:pos="8820"/>
        </w:tabs>
        <w:spacing w:after="0"/>
        <w:jc w:val="both"/>
        <w:rPr>
          <w:rFonts w:asciiTheme="majorBidi" w:hAnsiTheme="majorBidi" w:cstheme="majorBidi"/>
          <w:sz w:val="24"/>
          <w:szCs w:val="24"/>
        </w:rPr>
      </w:pPr>
      <w:r w:rsidRPr="00B568F3">
        <w:rPr>
          <w:rFonts w:asciiTheme="majorBidi" w:hAnsiTheme="majorBidi" w:cstheme="majorBidi"/>
          <w:sz w:val="24"/>
          <w:szCs w:val="24"/>
        </w:rPr>
        <w:t>NJHDKP për sa më lart, në bazë të ndarjeve të detyrave mes anëtarëve, hartoi kriteret e kualifikimit me kërkesat e mëposhtme:</w:t>
      </w:r>
    </w:p>
    <w:p w14:paraId="1DAD95D8" w14:textId="77777777" w:rsidR="00CE47B5" w:rsidRPr="00CE47B5" w:rsidRDefault="00CE47B5" w:rsidP="00CE47B5">
      <w:pPr>
        <w:tabs>
          <w:tab w:val="center" w:pos="4320"/>
          <w:tab w:val="right" w:pos="8820"/>
        </w:tabs>
        <w:spacing w:after="0"/>
        <w:jc w:val="both"/>
        <w:rPr>
          <w:rFonts w:asciiTheme="majorBidi" w:hAnsiTheme="majorBidi" w:cstheme="majorBidi"/>
          <w:sz w:val="24"/>
          <w:szCs w:val="24"/>
        </w:rPr>
      </w:pPr>
    </w:p>
    <w:p w14:paraId="7B4FB970" w14:textId="77777777" w:rsidR="00E5728B" w:rsidRPr="00CE47B5" w:rsidRDefault="00E5728B" w:rsidP="00E5728B">
      <w:pPr>
        <w:widowControl w:val="0"/>
        <w:numPr>
          <w:ilvl w:val="0"/>
          <w:numId w:val="15"/>
        </w:numPr>
        <w:spacing w:after="80" w:line="240" w:lineRule="auto"/>
        <w:ind w:left="284" w:hanging="284"/>
        <w:jc w:val="both"/>
        <w:outlineLvl w:val="0"/>
        <w:rPr>
          <w:rFonts w:asciiTheme="majorBidi" w:hAnsiTheme="majorBidi" w:cstheme="majorBidi"/>
          <w:b/>
          <w:bCs/>
          <w:sz w:val="24"/>
          <w:szCs w:val="24"/>
          <w:lang w:val="da-DK" w:eastAsia="x-none"/>
        </w:rPr>
      </w:pPr>
      <w:r w:rsidRPr="00CE47B5">
        <w:rPr>
          <w:rFonts w:asciiTheme="majorBidi" w:hAnsiTheme="majorBidi" w:cstheme="majorBidi"/>
          <w:b/>
          <w:bCs/>
          <w:sz w:val="24"/>
          <w:szCs w:val="24"/>
          <w:lang w:val="da-DK" w:eastAsia="x-none"/>
        </w:rPr>
        <w:t>KRITERET E PËRGJITHSHME PËR KUALIFIKIM</w:t>
      </w:r>
    </w:p>
    <w:p w14:paraId="3C89FA12" w14:textId="77777777" w:rsidR="00E5728B" w:rsidRPr="00B568F3" w:rsidRDefault="00E5728B" w:rsidP="00E5728B">
      <w:pPr>
        <w:widowControl w:val="0"/>
        <w:spacing w:after="0" w:line="240" w:lineRule="auto"/>
        <w:jc w:val="both"/>
        <w:rPr>
          <w:rFonts w:asciiTheme="majorBidi" w:hAnsiTheme="majorBidi" w:cstheme="majorBidi"/>
          <w:sz w:val="24"/>
          <w:szCs w:val="24"/>
        </w:rPr>
      </w:pPr>
    </w:p>
    <w:p w14:paraId="3D1859FE" w14:textId="275A4C1F" w:rsidR="004A5FAB" w:rsidRPr="00CE47B5" w:rsidRDefault="00E5728B" w:rsidP="00CE47B5">
      <w:pPr>
        <w:widowControl w:val="0"/>
        <w:spacing w:after="0" w:line="240" w:lineRule="auto"/>
        <w:jc w:val="both"/>
        <w:rPr>
          <w:rFonts w:asciiTheme="majorBidi" w:hAnsiTheme="majorBidi" w:cstheme="majorBidi"/>
          <w:b/>
          <w:bCs/>
          <w:sz w:val="24"/>
          <w:szCs w:val="24"/>
        </w:rPr>
      </w:pPr>
      <w:r w:rsidRPr="00B568F3">
        <w:rPr>
          <w:rFonts w:asciiTheme="majorBidi" w:hAnsiTheme="majorBidi" w:cstheme="majorBidi"/>
          <w:b/>
          <w:bCs/>
          <w:sz w:val="24"/>
          <w:szCs w:val="24"/>
        </w:rPr>
        <w:t>I. 2. KËRKESAT PËR KUALIFIKIM DHE KRITERET PËR VLERËSIM</w:t>
      </w:r>
    </w:p>
    <w:p w14:paraId="623F02CD" w14:textId="4AACB948" w:rsidR="004A5FAB" w:rsidRPr="000F3C29" w:rsidRDefault="004A5FAB" w:rsidP="000F3C29">
      <w:pPr>
        <w:numPr>
          <w:ilvl w:val="0"/>
          <w:numId w:val="15"/>
        </w:numPr>
        <w:spacing w:after="80" w:line="240" w:lineRule="auto"/>
        <w:ind w:left="284" w:hanging="284"/>
        <w:jc w:val="both"/>
        <w:outlineLvl w:val="0"/>
        <w:rPr>
          <w:rFonts w:asciiTheme="majorBidi" w:hAnsiTheme="majorBidi" w:cstheme="majorBidi"/>
          <w:b/>
          <w:bCs/>
          <w:sz w:val="24"/>
          <w:szCs w:val="24"/>
          <w:lang w:val="da-DK" w:eastAsia="x-none"/>
        </w:rPr>
      </w:pPr>
      <w:r w:rsidRPr="000F3C29">
        <w:rPr>
          <w:rFonts w:asciiTheme="majorBidi" w:hAnsiTheme="majorBidi" w:cstheme="majorBidi"/>
          <w:b/>
          <w:bCs/>
          <w:sz w:val="24"/>
          <w:szCs w:val="24"/>
          <w:lang w:val="da-DK" w:eastAsia="x-none"/>
        </w:rPr>
        <w:t>KRITERET E PËRGJITHSHME PËR KUALIFIKIM</w:t>
      </w:r>
    </w:p>
    <w:p w14:paraId="265B6FE8" w14:textId="77777777" w:rsidR="004A5FAB" w:rsidRPr="00B568F3" w:rsidRDefault="004A5FAB" w:rsidP="004A5FAB">
      <w:pPr>
        <w:jc w:val="both"/>
        <w:rPr>
          <w:rFonts w:asciiTheme="majorBidi" w:hAnsiTheme="majorBidi" w:cstheme="majorBidi"/>
          <w:sz w:val="24"/>
          <w:szCs w:val="24"/>
        </w:rPr>
      </w:pPr>
      <w:r w:rsidRPr="00B568F3">
        <w:rPr>
          <w:rFonts w:asciiTheme="majorBidi" w:hAnsiTheme="majorBidi" w:cstheme="majorBidi"/>
          <w:sz w:val="24"/>
          <w:szCs w:val="24"/>
        </w:rPr>
        <w:t>Kriteret për kualifikimin e subjekteve të pajisura me licencë për projektim, zbatim, mbikëqyrje dhe kolaudim në pasuritë kulturore janë, si më poshtë vijon:</w:t>
      </w:r>
    </w:p>
    <w:p w14:paraId="1CE0CD4F" w14:textId="77777777" w:rsidR="004A5FAB" w:rsidRPr="00B568F3" w:rsidRDefault="004A5FAB" w:rsidP="00CE47B5">
      <w:pPr>
        <w:spacing w:after="0"/>
        <w:jc w:val="both"/>
        <w:rPr>
          <w:rFonts w:asciiTheme="majorBidi" w:hAnsiTheme="majorBidi" w:cstheme="majorBidi"/>
          <w:sz w:val="24"/>
          <w:szCs w:val="24"/>
        </w:rPr>
      </w:pPr>
      <w:r w:rsidRPr="00B568F3">
        <w:rPr>
          <w:rFonts w:asciiTheme="majorBidi" w:hAnsiTheme="majorBidi" w:cstheme="majorBidi"/>
          <w:sz w:val="24"/>
          <w:szCs w:val="24"/>
        </w:rPr>
        <w:t xml:space="preserve">a) të jetë person fizik/juridik ose organizatë jofitimprurëse, e regjistruar në përputhje me legjislacionin shqiptar; </w:t>
      </w:r>
    </w:p>
    <w:p w14:paraId="773101C0" w14:textId="77777777" w:rsidR="004A5FAB" w:rsidRPr="00B568F3" w:rsidRDefault="004A5FAB" w:rsidP="00CE47B5">
      <w:pPr>
        <w:spacing w:after="0"/>
        <w:jc w:val="both"/>
        <w:rPr>
          <w:rFonts w:asciiTheme="majorBidi" w:hAnsiTheme="majorBidi" w:cstheme="majorBidi"/>
          <w:sz w:val="24"/>
          <w:szCs w:val="24"/>
        </w:rPr>
      </w:pPr>
      <w:r w:rsidRPr="00B568F3">
        <w:rPr>
          <w:rFonts w:asciiTheme="majorBidi" w:hAnsiTheme="majorBidi" w:cstheme="majorBidi"/>
          <w:sz w:val="24"/>
          <w:szCs w:val="24"/>
        </w:rPr>
        <w:t>b) të ketë përmbushur detyrimet tatimore, pagesën e sigurimeve shoqërore;</w:t>
      </w:r>
    </w:p>
    <w:p w14:paraId="2E1D097A" w14:textId="77777777" w:rsidR="004A5FAB" w:rsidRPr="00B568F3" w:rsidRDefault="004A5FAB" w:rsidP="00CE47B5">
      <w:pPr>
        <w:spacing w:after="0"/>
        <w:jc w:val="both"/>
        <w:rPr>
          <w:rFonts w:asciiTheme="majorBidi" w:hAnsiTheme="majorBidi" w:cstheme="majorBidi"/>
          <w:sz w:val="24"/>
          <w:szCs w:val="24"/>
        </w:rPr>
      </w:pPr>
      <w:r w:rsidRPr="00B568F3">
        <w:rPr>
          <w:rFonts w:asciiTheme="majorBidi" w:hAnsiTheme="majorBidi" w:cstheme="majorBidi"/>
          <w:sz w:val="24"/>
          <w:szCs w:val="24"/>
        </w:rPr>
        <w:t>c) të ketë përmbushur të gjitha detyrimet e maturuara të energjisë elektrike;</w:t>
      </w:r>
    </w:p>
    <w:p w14:paraId="2B01685C" w14:textId="77777777" w:rsidR="004A5FAB" w:rsidRPr="00B568F3" w:rsidRDefault="004A5FAB" w:rsidP="00CE47B5">
      <w:pPr>
        <w:spacing w:after="0"/>
        <w:jc w:val="both"/>
        <w:rPr>
          <w:rFonts w:asciiTheme="majorBidi" w:hAnsiTheme="majorBidi" w:cstheme="majorBidi"/>
          <w:sz w:val="24"/>
          <w:szCs w:val="24"/>
        </w:rPr>
      </w:pPr>
      <w:r w:rsidRPr="00B568F3">
        <w:rPr>
          <w:rFonts w:asciiTheme="majorBidi" w:hAnsiTheme="majorBidi" w:cstheme="majorBidi"/>
          <w:sz w:val="24"/>
          <w:szCs w:val="24"/>
        </w:rPr>
        <w:t>ç) të mos jetë në proces falimentimi dhe/ose likuidimi;</w:t>
      </w:r>
    </w:p>
    <w:p w14:paraId="700D5F7F" w14:textId="77777777" w:rsidR="004A5FAB" w:rsidRPr="00B568F3" w:rsidRDefault="004A5FAB" w:rsidP="00CE47B5">
      <w:pPr>
        <w:spacing w:after="0"/>
        <w:jc w:val="both"/>
        <w:rPr>
          <w:rFonts w:asciiTheme="majorBidi" w:hAnsiTheme="majorBidi" w:cstheme="majorBidi"/>
          <w:sz w:val="24"/>
          <w:szCs w:val="24"/>
        </w:rPr>
      </w:pPr>
      <w:r w:rsidRPr="00B568F3">
        <w:rPr>
          <w:rFonts w:asciiTheme="majorBidi" w:hAnsiTheme="majorBidi" w:cstheme="majorBidi"/>
          <w:sz w:val="24"/>
          <w:szCs w:val="24"/>
        </w:rPr>
        <w:t>d) të mos jetë në ndjekje penale ose i dënuar me një vendim të formës së prerë;</w:t>
      </w:r>
    </w:p>
    <w:p w14:paraId="4C156F51" w14:textId="77777777" w:rsidR="004A5FAB" w:rsidRPr="00B568F3" w:rsidRDefault="004A5FAB" w:rsidP="00CE47B5">
      <w:pPr>
        <w:spacing w:after="0"/>
        <w:jc w:val="both"/>
        <w:rPr>
          <w:rFonts w:asciiTheme="majorBidi" w:hAnsiTheme="majorBidi" w:cstheme="majorBidi"/>
          <w:sz w:val="24"/>
          <w:szCs w:val="24"/>
        </w:rPr>
      </w:pPr>
      <w:r w:rsidRPr="00B568F3">
        <w:rPr>
          <w:rFonts w:asciiTheme="majorBidi" w:hAnsiTheme="majorBidi" w:cstheme="majorBidi"/>
          <w:sz w:val="24"/>
          <w:szCs w:val="24"/>
        </w:rPr>
        <w:t>dh) të ketë përmbushur detyrimet për taksat vendore;</w:t>
      </w:r>
    </w:p>
    <w:p w14:paraId="6D5C4AB8" w14:textId="77777777" w:rsidR="004A5FAB" w:rsidRPr="00B568F3" w:rsidRDefault="004A5FAB" w:rsidP="00CE47B5">
      <w:pPr>
        <w:spacing w:after="0"/>
        <w:jc w:val="both"/>
        <w:rPr>
          <w:rFonts w:asciiTheme="majorBidi" w:hAnsiTheme="majorBidi" w:cstheme="majorBidi"/>
          <w:sz w:val="24"/>
          <w:szCs w:val="24"/>
        </w:rPr>
      </w:pPr>
      <w:r w:rsidRPr="00B568F3">
        <w:rPr>
          <w:rFonts w:asciiTheme="majorBidi" w:hAnsiTheme="majorBidi" w:cstheme="majorBidi"/>
          <w:sz w:val="24"/>
          <w:szCs w:val="24"/>
        </w:rPr>
        <w:t>e) të provojë që ka aftësitë financiare për të realizuar projektin e propozuar, që institucioni vlerëson të nevojshme;</w:t>
      </w:r>
    </w:p>
    <w:p w14:paraId="08AB5BF3" w14:textId="77777777" w:rsidR="004A5FAB" w:rsidRPr="00B568F3" w:rsidRDefault="004A5FAB" w:rsidP="00CE47B5">
      <w:pPr>
        <w:spacing w:after="0"/>
        <w:jc w:val="both"/>
        <w:rPr>
          <w:rFonts w:asciiTheme="majorBidi" w:hAnsiTheme="majorBidi" w:cstheme="majorBidi"/>
          <w:sz w:val="24"/>
          <w:szCs w:val="24"/>
        </w:rPr>
      </w:pPr>
      <w:r w:rsidRPr="00B568F3">
        <w:rPr>
          <w:rFonts w:asciiTheme="majorBidi" w:hAnsiTheme="majorBidi" w:cstheme="majorBidi"/>
          <w:sz w:val="24"/>
          <w:szCs w:val="24"/>
        </w:rPr>
        <w:t>ë) të jetë i licensuar për projektim, zbatim, mbikqyrje ose kolaudim, në pasuriteë kulturore, sipas legjislacionit për trashëgiminë kulturore në varësi të objektit të konkurrimit;</w:t>
      </w:r>
    </w:p>
    <w:p w14:paraId="30F32A5B" w14:textId="77777777" w:rsidR="004A5FAB" w:rsidRPr="00B568F3" w:rsidRDefault="004A5FAB" w:rsidP="00CE47B5">
      <w:pPr>
        <w:spacing w:after="0"/>
        <w:jc w:val="both"/>
        <w:rPr>
          <w:rFonts w:asciiTheme="majorBidi" w:hAnsiTheme="majorBidi" w:cstheme="majorBidi"/>
          <w:sz w:val="24"/>
          <w:szCs w:val="24"/>
        </w:rPr>
      </w:pPr>
      <w:r w:rsidRPr="00B568F3">
        <w:rPr>
          <w:rFonts w:asciiTheme="majorBidi" w:hAnsiTheme="majorBidi" w:cstheme="majorBidi"/>
          <w:sz w:val="24"/>
          <w:szCs w:val="24"/>
        </w:rPr>
        <w:lastRenderedPageBreak/>
        <w:t xml:space="preserve">g) të ketë përvojë të mëparshme deri në masën 50 % të vlerës së fondit limit të procedurës sipas rastit dhe objektit të prokurimit. </w:t>
      </w:r>
    </w:p>
    <w:p w14:paraId="2CFEF0E9" w14:textId="6ACCD85E" w:rsidR="004A5FAB" w:rsidRPr="00B568F3" w:rsidRDefault="004A5FAB" w:rsidP="00CE47B5">
      <w:pPr>
        <w:spacing w:after="0"/>
        <w:jc w:val="both"/>
        <w:rPr>
          <w:rFonts w:asciiTheme="majorBidi" w:hAnsiTheme="majorBidi" w:cstheme="majorBidi"/>
          <w:sz w:val="24"/>
          <w:szCs w:val="24"/>
        </w:rPr>
      </w:pPr>
      <w:r w:rsidRPr="00B568F3">
        <w:rPr>
          <w:rFonts w:asciiTheme="majorBidi" w:hAnsiTheme="majorBidi" w:cstheme="majorBidi"/>
          <w:sz w:val="24"/>
          <w:szCs w:val="24"/>
        </w:rPr>
        <w:t>f) Çdo kriter tjeter teknik që provon aftësitë teknike për të realizuar punimet e kërkuara, në bazë të të dhënave të përcaktuara në dokumentacionin pë konkurrimin që institucioni i vlerëson të nevojshme.</w:t>
      </w:r>
    </w:p>
    <w:p w14:paraId="4B6CDCF5" w14:textId="77777777" w:rsidR="004A5FAB" w:rsidRPr="00B568F3" w:rsidRDefault="004A5FAB" w:rsidP="004A5FAB">
      <w:pPr>
        <w:jc w:val="both"/>
        <w:rPr>
          <w:rFonts w:asciiTheme="majorBidi" w:hAnsiTheme="majorBidi" w:cstheme="majorBidi"/>
          <w:sz w:val="24"/>
          <w:szCs w:val="24"/>
        </w:rPr>
      </w:pPr>
      <w:r w:rsidRPr="00B568F3">
        <w:rPr>
          <w:rFonts w:asciiTheme="majorBidi" w:hAnsiTheme="majorBidi" w:cstheme="majorBidi"/>
          <w:sz w:val="24"/>
          <w:szCs w:val="24"/>
        </w:rPr>
        <w:t>Këto kritere do të përmbushen me dorëzimin e dokumentacionit si më poshtë:</w:t>
      </w:r>
    </w:p>
    <w:p w14:paraId="2A657354" w14:textId="77777777" w:rsidR="004A5FAB" w:rsidRPr="00B568F3" w:rsidRDefault="004A5FAB" w:rsidP="004A5FAB">
      <w:pPr>
        <w:widowControl w:val="0"/>
        <w:numPr>
          <w:ilvl w:val="0"/>
          <w:numId w:val="23"/>
        </w:numPr>
        <w:spacing w:after="0" w:line="240" w:lineRule="auto"/>
        <w:contextualSpacing/>
        <w:jc w:val="both"/>
        <w:rPr>
          <w:rFonts w:asciiTheme="majorBidi" w:hAnsiTheme="majorBidi" w:cstheme="majorBidi"/>
          <w:sz w:val="24"/>
          <w:szCs w:val="24"/>
        </w:rPr>
      </w:pPr>
      <w:r w:rsidRPr="00B568F3">
        <w:rPr>
          <w:rFonts w:asciiTheme="majorBidi" w:hAnsiTheme="majorBidi" w:cstheme="majorBidi"/>
          <w:sz w:val="24"/>
          <w:szCs w:val="24"/>
        </w:rPr>
        <w:t>Certifikatë e regjistrimit e personit fizik/juridik apo vendimin e gjykatës për themelimin/krijimin e organizatës jo fitimprurëse.</w:t>
      </w:r>
    </w:p>
    <w:p w14:paraId="11062C91" w14:textId="77777777" w:rsidR="004A5FAB" w:rsidRPr="00B568F3" w:rsidRDefault="004A5FAB" w:rsidP="004A5FAB">
      <w:pPr>
        <w:widowControl w:val="0"/>
        <w:numPr>
          <w:ilvl w:val="0"/>
          <w:numId w:val="23"/>
        </w:numPr>
        <w:spacing w:after="0" w:line="240" w:lineRule="auto"/>
        <w:contextualSpacing/>
        <w:jc w:val="both"/>
        <w:rPr>
          <w:rFonts w:asciiTheme="majorBidi" w:hAnsiTheme="majorBidi" w:cstheme="majorBidi"/>
          <w:sz w:val="24"/>
          <w:szCs w:val="24"/>
        </w:rPr>
      </w:pPr>
      <w:r w:rsidRPr="00B568F3">
        <w:rPr>
          <w:rFonts w:asciiTheme="majorBidi" w:hAnsiTheme="majorBidi" w:cstheme="majorBidi"/>
          <w:sz w:val="24"/>
          <w:szCs w:val="24"/>
        </w:rPr>
        <w:t>Vërtetim nga Drejtoria e Tatimeve që subjekti i ka shlyer detyrimet tatimore dhe sigurimet shoqërore për punonjësit;</w:t>
      </w:r>
    </w:p>
    <w:p w14:paraId="34E8825B" w14:textId="77777777" w:rsidR="004A5FAB" w:rsidRPr="00B568F3" w:rsidRDefault="004A5FAB" w:rsidP="004A5FAB">
      <w:pPr>
        <w:widowControl w:val="0"/>
        <w:numPr>
          <w:ilvl w:val="0"/>
          <w:numId w:val="23"/>
        </w:numPr>
        <w:spacing w:after="0" w:line="240" w:lineRule="auto"/>
        <w:contextualSpacing/>
        <w:jc w:val="both"/>
        <w:rPr>
          <w:rFonts w:asciiTheme="majorBidi" w:hAnsiTheme="majorBidi" w:cstheme="majorBidi"/>
          <w:sz w:val="24"/>
          <w:szCs w:val="24"/>
        </w:rPr>
      </w:pPr>
      <w:r w:rsidRPr="00B568F3">
        <w:rPr>
          <w:rFonts w:asciiTheme="majorBidi" w:hAnsiTheme="majorBidi" w:cstheme="majorBidi"/>
          <w:sz w:val="24"/>
          <w:szCs w:val="24"/>
        </w:rPr>
        <w:t>Vërtetim nga Drejtoria e Taksave dhe Tarifave Vendore në bashkinë përkatëse, që subjekti i ka shlyer detyrimet e taksave vendore;</w:t>
      </w:r>
    </w:p>
    <w:p w14:paraId="56DDA211" w14:textId="77777777" w:rsidR="004A5FAB" w:rsidRPr="00B568F3" w:rsidRDefault="004A5FAB" w:rsidP="004A5FAB">
      <w:pPr>
        <w:widowControl w:val="0"/>
        <w:numPr>
          <w:ilvl w:val="0"/>
          <w:numId w:val="23"/>
        </w:numPr>
        <w:spacing w:after="0" w:line="240" w:lineRule="auto"/>
        <w:contextualSpacing/>
        <w:jc w:val="both"/>
        <w:rPr>
          <w:rFonts w:asciiTheme="majorBidi" w:hAnsiTheme="majorBidi" w:cstheme="majorBidi"/>
          <w:sz w:val="24"/>
          <w:szCs w:val="24"/>
        </w:rPr>
      </w:pPr>
      <w:r w:rsidRPr="00B568F3">
        <w:rPr>
          <w:rFonts w:asciiTheme="majorBidi" w:hAnsiTheme="majorBidi" w:cstheme="majorBidi"/>
          <w:sz w:val="24"/>
          <w:szCs w:val="24"/>
        </w:rPr>
        <w:t>Dokument që vërteton përmbushjen e detyrimeve të maturuara të energjisë elektrike;</w:t>
      </w:r>
    </w:p>
    <w:p w14:paraId="0F9F4B2F" w14:textId="77777777" w:rsidR="004A5FAB" w:rsidRPr="00B568F3" w:rsidRDefault="004A5FAB" w:rsidP="004A5FAB">
      <w:pPr>
        <w:ind w:left="720" w:hanging="360"/>
        <w:contextualSpacing/>
        <w:jc w:val="both"/>
        <w:rPr>
          <w:rFonts w:asciiTheme="majorBidi" w:hAnsiTheme="majorBidi" w:cstheme="majorBidi"/>
          <w:sz w:val="24"/>
          <w:szCs w:val="24"/>
        </w:rPr>
      </w:pPr>
      <w:r w:rsidRPr="00B568F3">
        <w:rPr>
          <w:rFonts w:asciiTheme="majorBidi" w:hAnsiTheme="majorBidi" w:cstheme="majorBidi"/>
          <w:sz w:val="24"/>
          <w:szCs w:val="24"/>
        </w:rPr>
        <w:t>ë.</w:t>
      </w:r>
      <w:r w:rsidRPr="00B568F3">
        <w:rPr>
          <w:rFonts w:asciiTheme="majorBidi" w:hAnsiTheme="majorBidi" w:cstheme="majorBidi"/>
          <w:sz w:val="24"/>
          <w:szCs w:val="24"/>
        </w:rPr>
        <w:tab/>
        <w:t xml:space="preserve">Subjekti duhet të jetë i pajisur me licensë për restaurim, të lëshuar nga Ministria e Kulturës. Për këtë duhet të paraqesë kopje të licensës së subjektit dhe të drejtuesit teknik, ose të krijojë bashkëpunim kontraktual me një subjekt të licensuar, për realizimin e kontratës, dhe të paraqesë një kontratë bashkëpunimi. </w:t>
      </w:r>
    </w:p>
    <w:p w14:paraId="6D13F7DA" w14:textId="028D229A" w:rsidR="004A5FAB" w:rsidRPr="00B568F3" w:rsidRDefault="004A5FAB" w:rsidP="004A5FAB">
      <w:pPr>
        <w:ind w:left="720" w:hanging="360"/>
        <w:contextualSpacing/>
        <w:jc w:val="both"/>
        <w:rPr>
          <w:rFonts w:asciiTheme="majorBidi" w:hAnsiTheme="majorBidi" w:cstheme="majorBidi"/>
          <w:sz w:val="24"/>
          <w:szCs w:val="24"/>
        </w:rPr>
      </w:pPr>
      <w:r w:rsidRPr="00B568F3">
        <w:rPr>
          <w:rFonts w:asciiTheme="majorBidi" w:hAnsiTheme="majorBidi" w:cstheme="majorBidi"/>
          <w:sz w:val="24"/>
          <w:szCs w:val="24"/>
        </w:rPr>
        <w:t xml:space="preserve">g. </w:t>
      </w:r>
      <w:r w:rsidRPr="00B568F3">
        <w:rPr>
          <w:rFonts w:asciiTheme="majorBidi" w:hAnsiTheme="majorBidi" w:cstheme="majorBidi"/>
          <w:sz w:val="24"/>
          <w:szCs w:val="24"/>
        </w:rPr>
        <w:tab/>
        <w:t>Subjekti duhet të ketë përvojë të mëparshme në kryerjen e ndërhyrjeve ruajtëse në pasuritë kulturore gjatë tre viteve të fundit ne nje vlere jo me te madhe se 50% e vleres se fondit limit. P</w:t>
      </w:r>
      <w:r w:rsidR="00290BAD">
        <w:rPr>
          <w:rFonts w:asciiTheme="majorBidi" w:hAnsiTheme="majorBidi" w:cstheme="majorBidi"/>
          <w:sz w:val="24"/>
          <w:szCs w:val="24"/>
        </w:rPr>
        <w:t>ë</w:t>
      </w:r>
      <w:r w:rsidRPr="00B568F3">
        <w:rPr>
          <w:rFonts w:asciiTheme="majorBidi" w:hAnsiTheme="majorBidi" w:cstheme="majorBidi"/>
          <w:sz w:val="24"/>
          <w:szCs w:val="24"/>
        </w:rPr>
        <w:t>r t</w:t>
      </w:r>
      <w:r w:rsidR="00290BAD">
        <w:rPr>
          <w:rFonts w:asciiTheme="majorBidi" w:hAnsiTheme="majorBidi" w:cstheme="majorBidi"/>
          <w:sz w:val="24"/>
          <w:szCs w:val="24"/>
        </w:rPr>
        <w:t>ë</w:t>
      </w:r>
      <w:r w:rsidRPr="00B568F3">
        <w:rPr>
          <w:rFonts w:asciiTheme="majorBidi" w:hAnsiTheme="majorBidi" w:cstheme="majorBidi"/>
          <w:sz w:val="24"/>
          <w:szCs w:val="24"/>
        </w:rPr>
        <w:t xml:space="preserve"> vertetuar k</w:t>
      </w:r>
      <w:r w:rsidR="00290BAD">
        <w:rPr>
          <w:rFonts w:asciiTheme="majorBidi" w:hAnsiTheme="majorBidi" w:cstheme="majorBidi"/>
          <w:sz w:val="24"/>
          <w:szCs w:val="24"/>
        </w:rPr>
        <w:t>ë</w:t>
      </w:r>
      <w:r w:rsidRPr="00B568F3">
        <w:rPr>
          <w:rFonts w:asciiTheme="majorBidi" w:hAnsiTheme="majorBidi" w:cstheme="majorBidi"/>
          <w:sz w:val="24"/>
          <w:szCs w:val="24"/>
        </w:rPr>
        <w:t>t</w:t>
      </w:r>
      <w:r w:rsidR="00290BAD">
        <w:rPr>
          <w:rFonts w:asciiTheme="majorBidi" w:hAnsiTheme="majorBidi" w:cstheme="majorBidi"/>
          <w:sz w:val="24"/>
          <w:szCs w:val="24"/>
        </w:rPr>
        <w:t>ë</w:t>
      </w:r>
      <w:r w:rsidRPr="00B568F3">
        <w:rPr>
          <w:rFonts w:asciiTheme="majorBidi" w:hAnsiTheme="majorBidi" w:cstheme="majorBidi"/>
          <w:sz w:val="24"/>
          <w:szCs w:val="24"/>
        </w:rPr>
        <w:t xml:space="preserve"> kritet operatori ekonomik duhet t</w:t>
      </w:r>
      <w:r w:rsidR="00290BAD">
        <w:rPr>
          <w:rFonts w:asciiTheme="majorBidi" w:hAnsiTheme="majorBidi" w:cstheme="majorBidi"/>
          <w:sz w:val="24"/>
          <w:szCs w:val="24"/>
        </w:rPr>
        <w:t>ë</w:t>
      </w:r>
      <w:r w:rsidRPr="00B568F3">
        <w:rPr>
          <w:rFonts w:asciiTheme="majorBidi" w:hAnsiTheme="majorBidi" w:cstheme="majorBidi"/>
          <w:sz w:val="24"/>
          <w:szCs w:val="24"/>
        </w:rPr>
        <w:t xml:space="preserve"> paraqese kontrat</w:t>
      </w:r>
      <w:r w:rsidR="00290BAD">
        <w:rPr>
          <w:rFonts w:asciiTheme="majorBidi" w:hAnsiTheme="majorBidi" w:cstheme="majorBidi"/>
          <w:sz w:val="24"/>
          <w:szCs w:val="24"/>
        </w:rPr>
        <w:t>ë</w:t>
      </w:r>
      <w:r w:rsidRPr="00B568F3">
        <w:rPr>
          <w:rFonts w:asciiTheme="majorBidi" w:hAnsiTheme="majorBidi" w:cstheme="majorBidi"/>
          <w:sz w:val="24"/>
          <w:szCs w:val="24"/>
        </w:rPr>
        <w:t xml:space="preserve"> te ngjashme te lidhura me institucione publike apo edhe me subjekte private gjat</w:t>
      </w:r>
      <w:r w:rsidR="00290BAD">
        <w:rPr>
          <w:rFonts w:asciiTheme="majorBidi" w:hAnsiTheme="majorBidi" w:cstheme="majorBidi"/>
          <w:sz w:val="24"/>
          <w:szCs w:val="24"/>
        </w:rPr>
        <w:t>ë</w:t>
      </w:r>
      <w:r w:rsidRPr="00B568F3">
        <w:rPr>
          <w:rFonts w:asciiTheme="majorBidi" w:hAnsiTheme="majorBidi" w:cstheme="majorBidi"/>
          <w:sz w:val="24"/>
          <w:szCs w:val="24"/>
        </w:rPr>
        <w:t xml:space="preserve"> tre viteve te fundit, shoq</w:t>
      </w:r>
      <w:r w:rsidR="00290BAD">
        <w:rPr>
          <w:rFonts w:asciiTheme="majorBidi" w:hAnsiTheme="majorBidi" w:cstheme="majorBidi"/>
          <w:sz w:val="24"/>
          <w:szCs w:val="24"/>
        </w:rPr>
        <w:t>ë</w:t>
      </w:r>
      <w:r w:rsidRPr="00B568F3">
        <w:rPr>
          <w:rFonts w:asciiTheme="majorBidi" w:hAnsiTheme="majorBidi" w:cstheme="majorBidi"/>
          <w:sz w:val="24"/>
          <w:szCs w:val="24"/>
        </w:rPr>
        <w:t>ruar me vertetimin e realizimit me sukses t</w:t>
      </w:r>
      <w:r w:rsidR="00290BAD">
        <w:rPr>
          <w:rFonts w:asciiTheme="majorBidi" w:hAnsiTheme="majorBidi" w:cstheme="majorBidi"/>
          <w:sz w:val="24"/>
          <w:szCs w:val="24"/>
        </w:rPr>
        <w:t>ë</w:t>
      </w:r>
      <w:r w:rsidRPr="00B568F3">
        <w:rPr>
          <w:rFonts w:asciiTheme="majorBidi" w:hAnsiTheme="majorBidi" w:cstheme="majorBidi"/>
          <w:sz w:val="24"/>
          <w:szCs w:val="24"/>
        </w:rPr>
        <w:t xml:space="preserve"> kontrat</w:t>
      </w:r>
      <w:r w:rsidR="00290BAD">
        <w:rPr>
          <w:rFonts w:asciiTheme="majorBidi" w:hAnsiTheme="majorBidi" w:cstheme="majorBidi"/>
          <w:sz w:val="24"/>
          <w:szCs w:val="24"/>
        </w:rPr>
        <w:t>ë</w:t>
      </w:r>
      <w:r w:rsidRPr="00B568F3">
        <w:rPr>
          <w:rFonts w:asciiTheme="majorBidi" w:hAnsiTheme="majorBidi" w:cstheme="majorBidi"/>
          <w:sz w:val="24"/>
          <w:szCs w:val="24"/>
        </w:rPr>
        <w:t xml:space="preserve">s dhe/ose fatura Tatimore. </w:t>
      </w:r>
    </w:p>
    <w:p w14:paraId="321865B9" w14:textId="77777777" w:rsidR="004A5FAB" w:rsidRPr="00B568F3" w:rsidRDefault="004A5FAB" w:rsidP="004A5FAB">
      <w:pPr>
        <w:widowControl w:val="0"/>
        <w:numPr>
          <w:ilvl w:val="0"/>
          <w:numId w:val="23"/>
        </w:numPr>
        <w:spacing w:after="0" w:line="240" w:lineRule="auto"/>
        <w:contextualSpacing/>
        <w:jc w:val="both"/>
        <w:rPr>
          <w:rFonts w:asciiTheme="majorBidi" w:hAnsiTheme="majorBidi" w:cstheme="majorBidi"/>
          <w:sz w:val="24"/>
          <w:szCs w:val="24"/>
        </w:rPr>
      </w:pPr>
      <w:r w:rsidRPr="00B568F3">
        <w:rPr>
          <w:rFonts w:asciiTheme="majorBidi" w:hAnsiTheme="majorBidi" w:cstheme="majorBidi"/>
          <w:sz w:val="24"/>
          <w:szCs w:val="24"/>
        </w:rPr>
        <w:t>Vërtetimin e xhiros vjetore të realizuar gjatë tre viteve të fundit në një vlerë jo më të vogël se 40% e vlerës së fondit limit, të lëshuar nga organet tatimore përgjegjëse;</w:t>
      </w:r>
    </w:p>
    <w:p w14:paraId="6D034A0A" w14:textId="77777777" w:rsidR="004A5FAB" w:rsidRPr="00B568F3" w:rsidRDefault="004A5FAB" w:rsidP="004A5FAB">
      <w:pPr>
        <w:widowControl w:val="0"/>
        <w:numPr>
          <w:ilvl w:val="0"/>
          <w:numId w:val="23"/>
        </w:numPr>
        <w:spacing w:after="0" w:line="240" w:lineRule="auto"/>
        <w:contextualSpacing/>
        <w:jc w:val="both"/>
        <w:rPr>
          <w:rFonts w:asciiTheme="majorBidi" w:hAnsiTheme="majorBidi" w:cstheme="majorBidi"/>
          <w:sz w:val="24"/>
          <w:szCs w:val="24"/>
        </w:rPr>
      </w:pPr>
      <w:r w:rsidRPr="00B568F3">
        <w:rPr>
          <w:rFonts w:asciiTheme="majorBidi" w:hAnsiTheme="majorBidi" w:cstheme="majorBidi"/>
          <w:sz w:val="24"/>
          <w:szCs w:val="24"/>
        </w:rPr>
        <w:t xml:space="preserve">Sigurimi i ofertës në vlerën 2% të vlerës së fondit limit të procedurës së konkurrimit. </w:t>
      </w:r>
    </w:p>
    <w:p w14:paraId="323C47B0" w14:textId="77777777" w:rsidR="004A5FAB" w:rsidRPr="00B568F3" w:rsidRDefault="004A5FAB" w:rsidP="004A5FAB">
      <w:pPr>
        <w:ind w:left="720"/>
        <w:contextualSpacing/>
        <w:jc w:val="both"/>
        <w:rPr>
          <w:rFonts w:asciiTheme="majorBidi" w:hAnsiTheme="majorBidi" w:cstheme="majorBidi"/>
          <w:sz w:val="24"/>
          <w:szCs w:val="24"/>
        </w:rPr>
      </w:pPr>
    </w:p>
    <w:p w14:paraId="3229BFCC" w14:textId="6CC7C71F" w:rsidR="004A5FAB" w:rsidRPr="00B568F3" w:rsidRDefault="004A5FAB" w:rsidP="004A5FAB">
      <w:pPr>
        <w:jc w:val="both"/>
        <w:rPr>
          <w:rFonts w:asciiTheme="majorBidi" w:hAnsiTheme="majorBidi" w:cstheme="majorBidi"/>
          <w:b/>
          <w:bCs/>
          <w:i/>
          <w:iCs/>
          <w:sz w:val="24"/>
          <w:szCs w:val="24"/>
        </w:rPr>
      </w:pPr>
      <w:r w:rsidRPr="00B568F3">
        <w:rPr>
          <w:rFonts w:asciiTheme="majorBidi" w:hAnsiTheme="majorBidi" w:cstheme="majorBidi"/>
          <w:b/>
          <w:bCs/>
          <w:i/>
          <w:iCs/>
          <w:sz w:val="24"/>
          <w:szCs w:val="24"/>
        </w:rPr>
        <w:t xml:space="preserve">Kriteret e përcaktuara në shkronjat “a”, “b”, “c”, “d”, “dh” plotësohen me vetdeklarim të ofertuesit. Fituesi i procedurës së konkurrimit publik dorëzon dokumentacionin origjinal ose kopje të njehsuar para lidhjes së kontratës. </w:t>
      </w:r>
    </w:p>
    <w:p w14:paraId="06AFD1CD" w14:textId="77777777" w:rsidR="004A5FAB" w:rsidRPr="00B568F3" w:rsidRDefault="004A5FAB" w:rsidP="004A5FAB">
      <w:pPr>
        <w:jc w:val="both"/>
        <w:rPr>
          <w:rFonts w:asciiTheme="majorBidi" w:hAnsiTheme="majorBidi" w:cstheme="majorBidi"/>
          <w:sz w:val="24"/>
          <w:szCs w:val="24"/>
        </w:rPr>
      </w:pPr>
      <w:r w:rsidRPr="00B568F3">
        <w:rPr>
          <w:rFonts w:asciiTheme="majorBidi" w:hAnsiTheme="majorBidi" w:cstheme="majorBidi"/>
          <w:sz w:val="24"/>
          <w:szCs w:val="24"/>
        </w:rPr>
        <w:t xml:space="preserve">II. Në rastin e bashkimit të subjekteve, njëri prej tyre i përfaqëson të tjerët gjatë procedurës dhe në rast përzgjedhjeje edhe gjatë zbatimit të kontratës. Në ofertë duhet të përcaktohet pjesa e punimeve që do të kryejë secili nga anëtarët e këtij bashkimi. </w:t>
      </w:r>
    </w:p>
    <w:p w14:paraId="22104D09" w14:textId="05383FCC" w:rsidR="004A5FAB" w:rsidRPr="00B568F3" w:rsidRDefault="004A5FAB" w:rsidP="004A5FAB">
      <w:pPr>
        <w:jc w:val="both"/>
        <w:rPr>
          <w:rFonts w:asciiTheme="majorBidi" w:eastAsia="Yu Gothic" w:hAnsiTheme="majorBidi" w:cstheme="majorBidi"/>
          <w:sz w:val="24"/>
          <w:szCs w:val="24"/>
        </w:rPr>
      </w:pPr>
      <w:r w:rsidRPr="00B568F3">
        <w:rPr>
          <w:rFonts w:asciiTheme="majorBidi" w:hAnsiTheme="majorBidi" w:cstheme="majorBidi"/>
          <w:sz w:val="24"/>
          <w:szCs w:val="24"/>
        </w:rPr>
        <w:t>Secili prej anetar</w:t>
      </w:r>
      <w:r w:rsidR="00CE47B5" w:rsidRPr="00B568F3">
        <w:rPr>
          <w:rFonts w:asciiTheme="majorBidi" w:hAnsiTheme="majorBidi" w:cstheme="majorBidi"/>
          <w:color w:val="000000"/>
          <w:sz w:val="24"/>
          <w:szCs w:val="24"/>
        </w:rPr>
        <w:t>ë</w:t>
      </w:r>
      <w:r w:rsidRPr="00B568F3">
        <w:rPr>
          <w:rFonts w:asciiTheme="majorBidi" w:hAnsiTheme="majorBidi" w:cstheme="majorBidi"/>
          <w:sz w:val="24"/>
          <w:szCs w:val="24"/>
        </w:rPr>
        <w:t>ve t</w:t>
      </w:r>
      <w:r w:rsidR="00CE47B5" w:rsidRPr="00B568F3">
        <w:rPr>
          <w:rFonts w:asciiTheme="majorBidi" w:hAnsiTheme="majorBidi" w:cstheme="majorBidi"/>
          <w:color w:val="000000"/>
          <w:sz w:val="24"/>
          <w:szCs w:val="24"/>
        </w:rPr>
        <w:t>ë</w:t>
      </w:r>
      <w:r w:rsidRPr="00B568F3">
        <w:rPr>
          <w:rFonts w:asciiTheme="majorBidi" w:hAnsiTheme="majorBidi" w:cstheme="majorBidi"/>
          <w:sz w:val="24"/>
          <w:szCs w:val="24"/>
        </w:rPr>
        <w:t xml:space="preserve"> k</w:t>
      </w:r>
      <w:r w:rsidR="00CE47B5" w:rsidRPr="00B568F3">
        <w:rPr>
          <w:rFonts w:asciiTheme="majorBidi" w:hAnsiTheme="majorBidi" w:cstheme="majorBidi"/>
          <w:color w:val="000000"/>
          <w:sz w:val="24"/>
          <w:szCs w:val="24"/>
        </w:rPr>
        <w:t>ë</w:t>
      </w:r>
      <w:r w:rsidRPr="00B568F3">
        <w:rPr>
          <w:rFonts w:asciiTheme="majorBidi" w:hAnsiTheme="majorBidi" w:cstheme="majorBidi"/>
          <w:sz w:val="24"/>
          <w:szCs w:val="24"/>
        </w:rPr>
        <w:t>tij bashkimi duhet t</w:t>
      </w:r>
      <w:r w:rsidR="00CE47B5" w:rsidRPr="00B568F3">
        <w:rPr>
          <w:rFonts w:asciiTheme="majorBidi" w:hAnsiTheme="majorBidi" w:cstheme="majorBidi"/>
          <w:color w:val="000000"/>
          <w:sz w:val="24"/>
          <w:szCs w:val="24"/>
        </w:rPr>
        <w:t>ë</w:t>
      </w:r>
      <w:r w:rsidRPr="00B568F3">
        <w:rPr>
          <w:rFonts w:asciiTheme="majorBidi" w:hAnsiTheme="majorBidi" w:cstheme="majorBidi"/>
          <w:sz w:val="24"/>
          <w:szCs w:val="24"/>
        </w:rPr>
        <w:t xml:space="preserve"> p</w:t>
      </w:r>
      <w:r w:rsidR="00CE47B5" w:rsidRPr="00B568F3">
        <w:rPr>
          <w:rFonts w:asciiTheme="majorBidi" w:hAnsiTheme="majorBidi" w:cstheme="majorBidi"/>
          <w:color w:val="000000"/>
          <w:sz w:val="24"/>
          <w:szCs w:val="24"/>
        </w:rPr>
        <w:t>ë</w:t>
      </w:r>
      <w:r w:rsidRPr="00B568F3">
        <w:rPr>
          <w:rFonts w:asciiTheme="majorBidi" w:hAnsiTheme="majorBidi" w:cstheme="majorBidi"/>
          <w:sz w:val="24"/>
          <w:szCs w:val="24"/>
        </w:rPr>
        <w:t>rmbush</w:t>
      </w:r>
      <w:r w:rsidR="00CE47B5" w:rsidRPr="00B568F3">
        <w:rPr>
          <w:rFonts w:asciiTheme="majorBidi" w:hAnsiTheme="majorBidi" w:cstheme="majorBidi"/>
          <w:color w:val="000000"/>
          <w:sz w:val="24"/>
          <w:szCs w:val="24"/>
        </w:rPr>
        <w:t>ë</w:t>
      </w:r>
      <w:r w:rsidRPr="00B568F3">
        <w:rPr>
          <w:rFonts w:asciiTheme="majorBidi" w:hAnsiTheme="majorBidi" w:cstheme="majorBidi"/>
          <w:sz w:val="24"/>
          <w:szCs w:val="24"/>
        </w:rPr>
        <w:t xml:space="preserve"> kriteret sipas parashikimeve n</w:t>
      </w:r>
      <w:r w:rsidR="00CE47B5" w:rsidRPr="00B568F3">
        <w:rPr>
          <w:rFonts w:asciiTheme="majorBidi" w:hAnsiTheme="majorBidi" w:cstheme="majorBidi"/>
          <w:color w:val="000000"/>
          <w:sz w:val="24"/>
          <w:szCs w:val="24"/>
        </w:rPr>
        <w:t>ë</w:t>
      </w:r>
      <w:r w:rsidRPr="00B568F3">
        <w:rPr>
          <w:rFonts w:asciiTheme="majorBidi" w:hAnsiTheme="majorBidi" w:cstheme="majorBidi"/>
          <w:sz w:val="24"/>
          <w:szCs w:val="24"/>
        </w:rPr>
        <w:t xml:space="preserve"> dokumentet e procedur</w:t>
      </w:r>
      <w:r w:rsidR="00290BAD">
        <w:rPr>
          <w:rFonts w:asciiTheme="majorBidi" w:hAnsiTheme="majorBidi" w:cstheme="majorBidi"/>
          <w:sz w:val="24"/>
          <w:szCs w:val="24"/>
        </w:rPr>
        <w:t>ë</w:t>
      </w:r>
      <w:r w:rsidRPr="00B568F3">
        <w:rPr>
          <w:rFonts w:asciiTheme="majorBidi" w:hAnsiTheme="majorBidi" w:cstheme="majorBidi"/>
          <w:sz w:val="24"/>
          <w:szCs w:val="24"/>
        </w:rPr>
        <w:t>s s</w:t>
      </w:r>
      <w:r w:rsidR="00290BAD">
        <w:rPr>
          <w:rFonts w:asciiTheme="majorBidi" w:hAnsiTheme="majorBidi" w:cstheme="majorBidi"/>
          <w:sz w:val="24"/>
          <w:szCs w:val="24"/>
        </w:rPr>
        <w:t>ë</w:t>
      </w:r>
      <w:r w:rsidRPr="00B568F3">
        <w:rPr>
          <w:rFonts w:asciiTheme="majorBidi" w:hAnsiTheme="majorBidi" w:cstheme="majorBidi"/>
          <w:sz w:val="24"/>
          <w:szCs w:val="24"/>
        </w:rPr>
        <w:t xml:space="preserve"> konkurrimit, t</w:t>
      </w:r>
      <w:r w:rsidR="00CE47B5" w:rsidRPr="00B568F3">
        <w:rPr>
          <w:rFonts w:asciiTheme="majorBidi" w:hAnsiTheme="majorBidi" w:cstheme="majorBidi"/>
          <w:color w:val="000000"/>
          <w:sz w:val="24"/>
          <w:szCs w:val="24"/>
        </w:rPr>
        <w:t>ë</w:t>
      </w:r>
      <w:r w:rsidR="00CE47B5">
        <w:rPr>
          <w:rFonts w:asciiTheme="majorBidi" w:hAnsiTheme="majorBidi" w:cstheme="majorBidi"/>
          <w:color w:val="000000"/>
          <w:sz w:val="24"/>
          <w:szCs w:val="24"/>
        </w:rPr>
        <w:t xml:space="preserve"> </w:t>
      </w:r>
      <w:r w:rsidRPr="00B568F3">
        <w:rPr>
          <w:rFonts w:asciiTheme="majorBidi" w:hAnsiTheme="majorBidi" w:cstheme="majorBidi"/>
          <w:sz w:val="24"/>
          <w:szCs w:val="24"/>
        </w:rPr>
        <w:t>listuara m</w:t>
      </w:r>
      <w:r w:rsidR="00CE47B5" w:rsidRPr="00B568F3">
        <w:rPr>
          <w:rFonts w:asciiTheme="majorBidi" w:hAnsiTheme="majorBidi" w:cstheme="majorBidi"/>
          <w:color w:val="000000"/>
          <w:sz w:val="24"/>
          <w:szCs w:val="24"/>
        </w:rPr>
        <w:t>ë</w:t>
      </w:r>
      <w:r w:rsidRPr="00B568F3">
        <w:rPr>
          <w:rFonts w:asciiTheme="majorBidi" w:hAnsiTheme="majorBidi" w:cstheme="majorBidi"/>
          <w:sz w:val="24"/>
          <w:szCs w:val="24"/>
        </w:rPr>
        <w:t xml:space="preserve"> sip</w:t>
      </w:r>
      <w:r w:rsidR="00CE47B5" w:rsidRPr="00B568F3">
        <w:rPr>
          <w:rFonts w:asciiTheme="majorBidi" w:hAnsiTheme="majorBidi" w:cstheme="majorBidi"/>
          <w:color w:val="000000"/>
          <w:sz w:val="24"/>
          <w:szCs w:val="24"/>
        </w:rPr>
        <w:t>ë</w:t>
      </w:r>
      <w:r w:rsidRPr="00B568F3">
        <w:rPr>
          <w:rFonts w:asciiTheme="majorBidi" w:hAnsiTheme="majorBidi" w:cstheme="majorBidi"/>
          <w:sz w:val="24"/>
          <w:szCs w:val="24"/>
        </w:rPr>
        <w:t>r, p</w:t>
      </w:r>
      <w:r w:rsidR="00CE47B5" w:rsidRPr="00B568F3">
        <w:rPr>
          <w:rFonts w:asciiTheme="majorBidi" w:hAnsiTheme="majorBidi" w:cstheme="majorBidi"/>
          <w:color w:val="000000"/>
          <w:sz w:val="24"/>
          <w:szCs w:val="24"/>
        </w:rPr>
        <w:t>ë</w:t>
      </w:r>
      <w:r w:rsidRPr="00B568F3">
        <w:rPr>
          <w:rFonts w:asciiTheme="majorBidi" w:hAnsiTheme="majorBidi" w:cstheme="majorBidi"/>
          <w:sz w:val="24"/>
          <w:szCs w:val="24"/>
        </w:rPr>
        <w:t>rkatesisht g</w:t>
      </w:r>
      <w:r w:rsidR="00CE47B5" w:rsidRPr="00B568F3">
        <w:rPr>
          <w:rFonts w:asciiTheme="majorBidi" w:hAnsiTheme="majorBidi" w:cstheme="majorBidi"/>
          <w:color w:val="000000"/>
          <w:sz w:val="24"/>
          <w:szCs w:val="24"/>
        </w:rPr>
        <w:t>ë</w:t>
      </w:r>
      <w:r w:rsidRPr="00B568F3">
        <w:rPr>
          <w:rFonts w:asciiTheme="majorBidi" w:hAnsiTheme="majorBidi" w:cstheme="majorBidi"/>
          <w:sz w:val="24"/>
          <w:szCs w:val="24"/>
        </w:rPr>
        <w:t>rmat “a”, “b”, “c” dhe “ç” nd</w:t>
      </w:r>
      <w:r w:rsidR="00CE47B5" w:rsidRPr="00B568F3">
        <w:rPr>
          <w:rFonts w:asciiTheme="majorBidi" w:hAnsiTheme="majorBidi" w:cstheme="majorBidi"/>
          <w:color w:val="000000"/>
          <w:sz w:val="24"/>
          <w:szCs w:val="24"/>
        </w:rPr>
        <w:t>ë</w:t>
      </w:r>
      <w:r w:rsidRPr="00B568F3">
        <w:rPr>
          <w:rFonts w:asciiTheme="majorBidi" w:hAnsiTheme="majorBidi" w:cstheme="majorBidi"/>
          <w:sz w:val="24"/>
          <w:szCs w:val="24"/>
        </w:rPr>
        <w:t>rsa p</w:t>
      </w:r>
      <w:r w:rsidR="00CE47B5" w:rsidRPr="00B568F3">
        <w:rPr>
          <w:rFonts w:asciiTheme="majorBidi" w:hAnsiTheme="majorBidi" w:cstheme="majorBidi"/>
          <w:color w:val="000000"/>
          <w:sz w:val="24"/>
          <w:szCs w:val="24"/>
        </w:rPr>
        <w:t>ë</w:t>
      </w:r>
      <w:r w:rsidRPr="00B568F3">
        <w:rPr>
          <w:rFonts w:asciiTheme="majorBidi" w:hAnsiTheme="majorBidi" w:cstheme="majorBidi"/>
          <w:sz w:val="24"/>
          <w:szCs w:val="24"/>
        </w:rPr>
        <w:t>r kriteret e p</w:t>
      </w:r>
      <w:r w:rsidR="00CE47B5" w:rsidRPr="00B568F3">
        <w:rPr>
          <w:rFonts w:asciiTheme="majorBidi" w:hAnsiTheme="majorBidi" w:cstheme="majorBidi"/>
          <w:color w:val="000000"/>
          <w:sz w:val="24"/>
          <w:szCs w:val="24"/>
        </w:rPr>
        <w:t>ë</w:t>
      </w:r>
      <w:r w:rsidRPr="00B568F3">
        <w:rPr>
          <w:rFonts w:asciiTheme="majorBidi" w:hAnsiTheme="majorBidi" w:cstheme="majorBidi"/>
          <w:sz w:val="24"/>
          <w:szCs w:val="24"/>
        </w:rPr>
        <w:t>rcaktuara n</w:t>
      </w:r>
      <w:r w:rsidR="00CE47B5" w:rsidRPr="00B568F3">
        <w:rPr>
          <w:rFonts w:asciiTheme="majorBidi" w:hAnsiTheme="majorBidi" w:cstheme="majorBidi"/>
          <w:color w:val="000000"/>
          <w:sz w:val="24"/>
          <w:szCs w:val="24"/>
        </w:rPr>
        <w:t>ë</w:t>
      </w:r>
      <w:r w:rsidRPr="00B568F3">
        <w:rPr>
          <w:rFonts w:asciiTheme="majorBidi" w:hAnsiTheme="majorBidi" w:cstheme="majorBidi"/>
          <w:sz w:val="24"/>
          <w:szCs w:val="24"/>
        </w:rPr>
        <w:t xml:space="preserve"> g</w:t>
      </w:r>
      <w:r w:rsidR="00CE47B5" w:rsidRPr="00B568F3">
        <w:rPr>
          <w:rFonts w:asciiTheme="majorBidi" w:hAnsiTheme="majorBidi" w:cstheme="majorBidi"/>
          <w:color w:val="000000"/>
          <w:sz w:val="24"/>
          <w:szCs w:val="24"/>
        </w:rPr>
        <w:t>ë</w:t>
      </w:r>
      <w:r w:rsidRPr="00B568F3">
        <w:rPr>
          <w:rFonts w:asciiTheme="majorBidi" w:hAnsiTheme="majorBidi" w:cstheme="majorBidi"/>
          <w:sz w:val="24"/>
          <w:szCs w:val="24"/>
        </w:rPr>
        <w:t>rmat “d”, “dh”, “e”, "</w:t>
      </w:r>
      <w:r w:rsidRPr="00B568F3">
        <w:rPr>
          <w:rFonts w:asciiTheme="majorBidi" w:eastAsia="Yu Gothic" w:hAnsiTheme="majorBidi" w:cstheme="majorBidi"/>
          <w:sz w:val="24"/>
          <w:szCs w:val="24"/>
        </w:rPr>
        <w:t>ë” kriteret do t</w:t>
      </w:r>
      <w:r w:rsidR="00290BAD">
        <w:rPr>
          <w:rFonts w:asciiTheme="majorBidi" w:eastAsia="Yu Gothic" w:hAnsiTheme="majorBidi" w:cstheme="majorBidi"/>
          <w:sz w:val="24"/>
          <w:szCs w:val="24"/>
        </w:rPr>
        <w:t>ë</w:t>
      </w:r>
      <w:r w:rsidRPr="00B568F3">
        <w:rPr>
          <w:rFonts w:asciiTheme="majorBidi" w:eastAsia="Yu Gothic" w:hAnsiTheme="majorBidi" w:cstheme="majorBidi"/>
          <w:sz w:val="24"/>
          <w:szCs w:val="24"/>
        </w:rPr>
        <w:t xml:space="preserve"> plot</w:t>
      </w:r>
      <w:r w:rsidR="00290BAD">
        <w:rPr>
          <w:rFonts w:asciiTheme="majorBidi" w:eastAsia="Yu Gothic" w:hAnsiTheme="majorBidi" w:cstheme="majorBidi"/>
          <w:sz w:val="24"/>
          <w:szCs w:val="24"/>
        </w:rPr>
        <w:t>ë</w:t>
      </w:r>
      <w:r w:rsidRPr="00B568F3">
        <w:rPr>
          <w:rFonts w:asciiTheme="majorBidi" w:eastAsia="Yu Gothic" w:hAnsiTheme="majorBidi" w:cstheme="majorBidi"/>
          <w:sz w:val="24"/>
          <w:szCs w:val="24"/>
        </w:rPr>
        <w:t>sohen bashkarisht nga i gjithe bashkimi i operatoreve sipas natyres s</w:t>
      </w:r>
      <w:r w:rsidR="00290BAD">
        <w:rPr>
          <w:rFonts w:asciiTheme="majorBidi" w:eastAsia="Yu Gothic" w:hAnsiTheme="majorBidi" w:cstheme="majorBidi"/>
          <w:sz w:val="24"/>
          <w:szCs w:val="24"/>
        </w:rPr>
        <w:t>ë</w:t>
      </w:r>
      <w:r w:rsidRPr="00B568F3">
        <w:rPr>
          <w:rFonts w:asciiTheme="majorBidi" w:eastAsia="Yu Gothic" w:hAnsiTheme="majorBidi" w:cstheme="majorBidi"/>
          <w:sz w:val="24"/>
          <w:szCs w:val="24"/>
        </w:rPr>
        <w:t xml:space="preserve"> punimeve q</w:t>
      </w:r>
      <w:r w:rsidR="00290BAD">
        <w:rPr>
          <w:rFonts w:asciiTheme="majorBidi" w:eastAsia="Yu Gothic" w:hAnsiTheme="majorBidi" w:cstheme="majorBidi"/>
          <w:sz w:val="24"/>
          <w:szCs w:val="24"/>
        </w:rPr>
        <w:t>ë</w:t>
      </w:r>
      <w:r w:rsidRPr="00B568F3">
        <w:rPr>
          <w:rFonts w:asciiTheme="majorBidi" w:eastAsia="Yu Gothic" w:hAnsiTheme="majorBidi" w:cstheme="majorBidi"/>
          <w:sz w:val="24"/>
          <w:szCs w:val="24"/>
        </w:rPr>
        <w:t xml:space="preserve"> marrin p</w:t>
      </w:r>
      <w:r w:rsidR="00290BAD">
        <w:rPr>
          <w:rFonts w:asciiTheme="majorBidi" w:eastAsia="Yu Gothic" w:hAnsiTheme="majorBidi" w:cstheme="majorBidi"/>
          <w:sz w:val="24"/>
          <w:szCs w:val="24"/>
        </w:rPr>
        <w:t>ë</w:t>
      </w:r>
      <w:r w:rsidRPr="00B568F3">
        <w:rPr>
          <w:rFonts w:asciiTheme="majorBidi" w:eastAsia="Yu Gothic" w:hAnsiTheme="majorBidi" w:cstheme="majorBidi"/>
          <w:sz w:val="24"/>
          <w:szCs w:val="24"/>
        </w:rPr>
        <w:t>rsip</w:t>
      </w:r>
      <w:r w:rsidR="00290BAD">
        <w:rPr>
          <w:rFonts w:asciiTheme="majorBidi" w:eastAsia="Yu Gothic" w:hAnsiTheme="majorBidi" w:cstheme="majorBidi"/>
          <w:sz w:val="24"/>
          <w:szCs w:val="24"/>
        </w:rPr>
        <w:t>ë</w:t>
      </w:r>
      <w:r w:rsidRPr="00B568F3">
        <w:rPr>
          <w:rFonts w:asciiTheme="majorBidi" w:eastAsia="Yu Gothic" w:hAnsiTheme="majorBidi" w:cstheme="majorBidi"/>
          <w:sz w:val="24"/>
          <w:szCs w:val="24"/>
        </w:rPr>
        <w:t>r n</w:t>
      </w:r>
      <w:r w:rsidR="00290BAD">
        <w:rPr>
          <w:rFonts w:asciiTheme="majorBidi" w:eastAsia="Yu Gothic" w:hAnsiTheme="majorBidi" w:cstheme="majorBidi"/>
          <w:sz w:val="24"/>
          <w:szCs w:val="24"/>
        </w:rPr>
        <w:t>ë</w:t>
      </w:r>
      <w:r w:rsidRPr="00B568F3">
        <w:rPr>
          <w:rFonts w:asciiTheme="majorBidi" w:eastAsia="Yu Gothic" w:hAnsiTheme="majorBidi" w:cstheme="majorBidi"/>
          <w:sz w:val="24"/>
          <w:szCs w:val="24"/>
        </w:rPr>
        <w:t xml:space="preserve"> akt marr</w:t>
      </w:r>
      <w:r w:rsidR="00290BAD">
        <w:rPr>
          <w:rFonts w:asciiTheme="majorBidi" w:eastAsia="Yu Gothic" w:hAnsiTheme="majorBidi" w:cstheme="majorBidi"/>
          <w:sz w:val="24"/>
          <w:szCs w:val="24"/>
        </w:rPr>
        <w:t>ë</w:t>
      </w:r>
      <w:r w:rsidRPr="00B568F3">
        <w:rPr>
          <w:rFonts w:asciiTheme="majorBidi" w:eastAsia="Yu Gothic" w:hAnsiTheme="majorBidi" w:cstheme="majorBidi"/>
          <w:sz w:val="24"/>
          <w:szCs w:val="24"/>
        </w:rPr>
        <w:t>veshjen e bashk</w:t>
      </w:r>
      <w:r w:rsidR="00290BAD">
        <w:rPr>
          <w:rFonts w:asciiTheme="majorBidi" w:eastAsia="Yu Gothic" w:hAnsiTheme="majorBidi" w:cstheme="majorBidi"/>
          <w:sz w:val="24"/>
          <w:szCs w:val="24"/>
        </w:rPr>
        <w:t>ë</w:t>
      </w:r>
      <w:r w:rsidRPr="00B568F3">
        <w:rPr>
          <w:rFonts w:asciiTheme="majorBidi" w:eastAsia="Yu Gothic" w:hAnsiTheme="majorBidi" w:cstheme="majorBidi"/>
          <w:sz w:val="24"/>
          <w:szCs w:val="24"/>
        </w:rPr>
        <w:t xml:space="preserve">punimit. </w:t>
      </w:r>
    </w:p>
    <w:p w14:paraId="44E7060D" w14:textId="472ED6C3" w:rsidR="004A5FAB" w:rsidRPr="00B568F3" w:rsidRDefault="004A5FAB" w:rsidP="004A5FAB">
      <w:pPr>
        <w:jc w:val="both"/>
        <w:rPr>
          <w:rFonts w:asciiTheme="majorBidi" w:hAnsiTheme="majorBidi" w:cstheme="majorBidi"/>
          <w:sz w:val="24"/>
          <w:szCs w:val="24"/>
        </w:rPr>
      </w:pPr>
      <w:r w:rsidRPr="00B568F3">
        <w:rPr>
          <w:rFonts w:asciiTheme="majorBidi" w:hAnsiTheme="majorBidi" w:cstheme="majorBidi"/>
          <w:sz w:val="24"/>
          <w:szCs w:val="24"/>
        </w:rPr>
        <w:t>Për të dokumentuar këtë bashkimi i subjekteve/operatorëve ekonomikë duhet të dorëzojë kontratën e bashkëpunimit e hartuar para noterit, në të cilën përcaktohet se cili nga subjektet është përfaqësues i bashkimit gjatë procedurës, lidhjes së kontratës dhe zbatimit të saj.</w:t>
      </w:r>
    </w:p>
    <w:p w14:paraId="238D8F71" w14:textId="77777777" w:rsidR="00E5728B" w:rsidRPr="00B568F3" w:rsidRDefault="00E5728B" w:rsidP="00E5728B">
      <w:pPr>
        <w:widowControl w:val="0"/>
        <w:spacing w:after="0"/>
        <w:jc w:val="both"/>
        <w:rPr>
          <w:rFonts w:asciiTheme="majorBidi" w:hAnsiTheme="majorBidi" w:cstheme="majorBidi"/>
          <w:sz w:val="24"/>
          <w:szCs w:val="24"/>
        </w:rPr>
      </w:pPr>
    </w:p>
    <w:p w14:paraId="08C4B7D9" w14:textId="6EE0A910" w:rsidR="00E5728B" w:rsidRPr="00B568F3" w:rsidRDefault="00E5728B" w:rsidP="00E5728B">
      <w:pPr>
        <w:spacing w:after="0"/>
        <w:jc w:val="both"/>
        <w:rPr>
          <w:rFonts w:asciiTheme="majorBidi" w:eastAsiaTheme="minorEastAsia" w:hAnsiTheme="majorBidi" w:cstheme="majorBidi"/>
          <w:bCs/>
          <w:i/>
          <w:sz w:val="24"/>
          <w:szCs w:val="24"/>
        </w:rPr>
      </w:pPr>
      <w:r w:rsidRPr="00B568F3">
        <w:rPr>
          <w:rFonts w:asciiTheme="majorBidi" w:hAnsiTheme="majorBidi" w:cstheme="majorBidi"/>
          <w:b/>
          <w:i/>
          <w:sz w:val="24"/>
          <w:szCs w:val="24"/>
          <w:u w:val="single"/>
        </w:rPr>
        <w:lastRenderedPageBreak/>
        <w:t>Argumentim:</w:t>
      </w:r>
      <w:r w:rsidRPr="00B568F3">
        <w:rPr>
          <w:rFonts w:asciiTheme="majorBidi" w:hAnsiTheme="majorBidi" w:cstheme="majorBidi"/>
          <w:i/>
          <w:sz w:val="24"/>
          <w:szCs w:val="24"/>
        </w:rPr>
        <w:t xml:space="preserve"> Kjo pikë është vendosur konform shkronjës ç, pika 1, të Kreut I.2. “Kërkesat për kualifikim dhe kriteret për vlerësim”, të Lidhjes </w:t>
      </w:r>
      <w:r w:rsidR="00E94832" w:rsidRPr="00B568F3">
        <w:rPr>
          <w:rFonts w:asciiTheme="majorBidi" w:hAnsiTheme="majorBidi" w:cstheme="majorBidi"/>
          <w:i/>
          <w:sz w:val="24"/>
          <w:szCs w:val="24"/>
        </w:rPr>
        <w:t>1</w:t>
      </w:r>
      <w:r w:rsidRPr="00B568F3">
        <w:rPr>
          <w:rFonts w:asciiTheme="majorBidi" w:hAnsiTheme="majorBidi" w:cstheme="majorBidi"/>
          <w:i/>
          <w:sz w:val="24"/>
          <w:szCs w:val="24"/>
        </w:rPr>
        <w:t xml:space="preserve"> “DSKP </w:t>
      </w:r>
      <w:r w:rsidR="00E94832" w:rsidRPr="00B568F3">
        <w:rPr>
          <w:rFonts w:asciiTheme="majorBidi" w:hAnsiTheme="majorBidi" w:cstheme="majorBidi"/>
          <w:i/>
          <w:sz w:val="24"/>
          <w:szCs w:val="24"/>
        </w:rPr>
        <w:t>Punë</w:t>
      </w:r>
      <w:r w:rsidRPr="00B568F3">
        <w:rPr>
          <w:rFonts w:asciiTheme="majorBidi" w:hAnsiTheme="majorBidi" w:cstheme="majorBidi"/>
          <w:i/>
          <w:sz w:val="24"/>
          <w:szCs w:val="24"/>
        </w:rPr>
        <w:t xml:space="preserve">”, të </w:t>
      </w:r>
      <w:r w:rsidRPr="00B568F3">
        <w:rPr>
          <w:rFonts w:asciiTheme="majorBidi" w:eastAsiaTheme="minorEastAsia" w:hAnsiTheme="majorBidi" w:cstheme="majorBidi"/>
          <w:i/>
          <w:sz w:val="24"/>
          <w:szCs w:val="24"/>
        </w:rPr>
        <w:t>Udhëzimit Nr. 269, datë 11.08.2020,</w:t>
      </w:r>
      <w:r w:rsidRPr="00B568F3">
        <w:rPr>
          <w:rFonts w:asciiTheme="majorBidi" w:eastAsiaTheme="minorEastAsia" w:hAnsiTheme="majorBidi" w:cstheme="majorBidi"/>
          <w:bCs/>
          <w:i/>
          <w:sz w:val="24"/>
          <w:szCs w:val="24"/>
        </w:rPr>
        <w:t xml:space="preserve"> i ndryshuar si dhe pikës 14</w:t>
      </w:r>
      <w:r w:rsidR="00E94832" w:rsidRPr="00B568F3">
        <w:rPr>
          <w:rFonts w:asciiTheme="majorBidi" w:eastAsiaTheme="minorEastAsia" w:hAnsiTheme="majorBidi" w:cstheme="majorBidi"/>
          <w:bCs/>
          <w:i/>
          <w:sz w:val="24"/>
          <w:szCs w:val="24"/>
        </w:rPr>
        <w:t xml:space="preserve"> dhe 14.1</w:t>
      </w:r>
      <w:r w:rsidRPr="00B568F3">
        <w:rPr>
          <w:rFonts w:asciiTheme="majorBidi" w:eastAsiaTheme="minorEastAsia" w:hAnsiTheme="majorBidi" w:cstheme="majorBidi"/>
          <w:bCs/>
          <w:i/>
          <w:sz w:val="24"/>
          <w:szCs w:val="24"/>
        </w:rPr>
        <w:t xml:space="preserve"> të VKM </w:t>
      </w:r>
      <w:r w:rsidRPr="00B568F3">
        <w:rPr>
          <w:rFonts w:asciiTheme="majorBidi" w:hAnsiTheme="majorBidi" w:cstheme="majorBidi"/>
          <w:i/>
          <w:sz w:val="24"/>
          <w:szCs w:val="24"/>
        </w:rPr>
        <w:t>nr. 425 datë 27.05.2020 “Për procedurat e përzgjedhjes së subjekteve të pajisura me licensë për projektim, zbatim, mbikëqyrje dhe kolaudim në pasuritë kulturore, për kryerjen e investimeve me fonde publike në pasuritë kulturore”, i ndryshuar</w:t>
      </w:r>
      <w:r w:rsidRPr="00B568F3">
        <w:rPr>
          <w:rFonts w:asciiTheme="majorBidi" w:eastAsiaTheme="minorEastAsia" w:hAnsiTheme="majorBidi" w:cstheme="majorBidi"/>
          <w:bCs/>
          <w:i/>
          <w:sz w:val="24"/>
          <w:szCs w:val="24"/>
        </w:rPr>
        <w:t>.</w:t>
      </w:r>
    </w:p>
    <w:p w14:paraId="7DCDB27B" w14:textId="77777777" w:rsidR="00E5728B" w:rsidRPr="00B568F3" w:rsidRDefault="00E5728B" w:rsidP="00E5728B">
      <w:pPr>
        <w:spacing w:after="0"/>
        <w:jc w:val="both"/>
        <w:rPr>
          <w:rFonts w:asciiTheme="majorBidi" w:hAnsiTheme="majorBidi" w:cstheme="majorBidi"/>
          <w:b/>
          <w:sz w:val="24"/>
          <w:szCs w:val="24"/>
          <w:lang w:eastAsia="x-none"/>
        </w:rPr>
      </w:pPr>
    </w:p>
    <w:p w14:paraId="72DA1CA5" w14:textId="20ED90B0" w:rsidR="00E94832" w:rsidRPr="00B568F3" w:rsidRDefault="00E94832" w:rsidP="00E94832">
      <w:pPr>
        <w:spacing w:after="100" w:afterAutospacing="1"/>
        <w:jc w:val="both"/>
        <w:rPr>
          <w:rFonts w:asciiTheme="majorBidi" w:hAnsiTheme="majorBidi" w:cstheme="majorBidi"/>
          <w:bCs/>
          <w:sz w:val="24"/>
          <w:szCs w:val="24"/>
          <w:lang w:val="x-none" w:eastAsia="x-none"/>
        </w:rPr>
      </w:pPr>
      <w:r w:rsidRPr="00B568F3">
        <w:rPr>
          <w:rFonts w:asciiTheme="majorBidi" w:hAnsiTheme="majorBidi" w:cstheme="majorBidi"/>
          <w:b/>
          <w:bCs/>
          <w:sz w:val="24"/>
          <w:szCs w:val="24"/>
          <w:lang w:eastAsia="x-none"/>
        </w:rPr>
        <w:t xml:space="preserve">2. </w:t>
      </w:r>
      <w:r w:rsidRPr="00B568F3">
        <w:rPr>
          <w:rFonts w:asciiTheme="majorBidi" w:hAnsiTheme="majorBidi" w:cstheme="majorBidi"/>
          <w:bCs/>
          <w:sz w:val="24"/>
          <w:szCs w:val="24"/>
          <w:lang w:val="x-none" w:eastAsia="x-none"/>
        </w:rPr>
        <w:t>Kritere që provojnë aftësitë teknike e financiare për të realizuar punimet e kërkuara, në bazë të të dhënave të përcaktuara në dokumentacionin për konkurrim, që institucioni i vlerëson të nevojshme. Përkatësisht:</w:t>
      </w:r>
    </w:p>
    <w:p w14:paraId="2A04031E" w14:textId="54D47253" w:rsidR="00E94832" w:rsidRPr="00B568F3" w:rsidRDefault="00E94832" w:rsidP="00E94832">
      <w:pPr>
        <w:autoSpaceDE w:val="0"/>
        <w:autoSpaceDN w:val="0"/>
        <w:adjustRightInd w:val="0"/>
        <w:jc w:val="both"/>
        <w:rPr>
          <w:rFonts w:asciiTheme="majorBidi" w:hAnsiTheme="majorBidi" w:cstheme="majorBidi"/>
          <w:b/>
          <w:sz w:val="24"/>
          <w:szCs w:val="24"/>
          <w:lang w:val="da-DK"/>
        </w:rPr>
      </w:pPr>
      <w:r w:rsidRPr="00B568F3">
        <w:rPr>
          <w:rFonts w:asciiTheme="majorBidi" w:hAnsiTheme="majorBidi" w:cstheme="majorBidi"/>
          <w:b/>
          <w:sz w:val="24"/>
          <w:szCs w:val="24"/>
          <w:lang w:val="da-DK"/>
        </w:rPr>
        <w:t>III.2. Kritere të Posaçme të Pranim/Kualifikimit në zbatim.</w:t>
      </w:r>
    </w:p>
    <w:p w14:paraId="79270CA8" w14:textId="77777777" w:rsidR="004A5FAB" w:rsidRPr="00B568F3" w:rsidRDefault="004A5FAB" w:rsidP="004A5FAB">
      <w:pPr>
        <w:contextualSpacing/>
        <w:jc w:val="both"/>
        <w:rPr>
          <w:rFonts w:asciiTheme="majorBidi" w:hAnsiTheme="majorBidi" w:cstheme="majorBidi"/>
          <w:sz w:val="24"/>
          <w:szCs w:val="24"/>
        </w:rPr>
      </w:pPr>
      <w:r w:rsidRPr="00B568F3">
        <w:rPr>
          <w:rFonts w:asciiTheme="majorBidi" w:hAnsiTheme="majorBidi" w:cstheme="majorBidi"/>
          <w:sz w:val="24"/>
          <w:szCs w:val="24"/>
        </w:rPr>
        <w:t xml:space="preserve">1. Subjekti duhet të ketë përvojë të mëparshme në kryerjen e ndërhyrjeve ruajtëse në pasuritë kulturore gjatë tre viteve të fundit në një vlerë jo me të madhë se 50% e vlerës së fondit limit. </w:t>
      </w:r>
    </w:p>
    <w:p w14:paraId="6A1D7B72" w14:textId="77777777" w:rsidR="004A5FAB" w:rsidRPr="00B568F3" w:rsidRDefault="004A5FAB" w:rsidP="004A5FAB">
      <w:pPr>
        <w:contextualSpacing/>
        <w:jc w:val="both"/>
        <w:rPr>
          <w:rFonts w:asciiTheme="majorBidi" w:hAnsiTheme="majorBidi" w:cstheme="majorBidi"/>
          <w:sz w:val="24"/>
          <w:szCs w:val="24"/>
        </w:rPr>
      </w:pPr>
    </w:p>
    <w:p w14:paraId="0815AC58" w14:textId="77777777" w:rsidR="004A5FAB" w:rsidRPr="00B568F3" w:rsidRDefault="004A5FAB" w:rsidP="004A5FAB">
      <w:pPr>
        <w:autoSpaceDE w:val="0"/>
        <w:jc w:val="both"/>
        <w:rPr>
          <w:rFonts w:asciiTheme="majorBidi" w:hAnsiTheme="majorBidi" w:cstheme="majorBidi"/>
          <w:sz w:val="24"/>
          <w:szCs w:val="24"/>
        </w:rPr>
      </w:pPr>
      <w:r w:rsidRPr="00B568F3">
        <w:rPr>
          <w:rFonts w:asciiTheme="majorBidi" w:hAnsiTheme="majorBidi" w:cstheme="majorBidi"/>
          <w:b/>
          <w:color w:val="000000"/>
          <w:sz w:val="24"/>
          <w:szCs w:val="24"/>
        </w:rPr>
        <w:t>1.2 Vlerësimi i përvojës së suksesshme të Operatorit Ekonomik do të kryhet bazuar në deklaratat e dokumentat e mëposhtme:</w:t>
      </w:r>
    </w:p>
    <w:p w14:paraId="42815CF9" w14:textId="77777777" w:rsidR="004A5FAB" w:rsidRPr="00B568F3" w:rsidRDefault="004A5FAB" w:rsidP="004A5FAB">
      <w:pPr>
        <w:numPr>
          <w:ilvl w:val="0"/>
          <w:numId w:val="44"/>
        </w:numPr>
        <w:tabs>
          <w:tab w:val="num" w:pos="0"/>
        </w:tabs>
        <w:suppressAutoHyphens/>
        <w:autoSpaceDE w:val="0"/>
        <w:spacing w:after="0" w:line="240" w:lineRule="auto"/>
        <w:jc w:val="both"/>
        <w:rPr>
          <w:rFonts w:asciiTheme="majorBidi" w:hAnsiTheme="majorBidi" w:cstheme="majorBidi"/>
          <w:sz w:val="24"/>
          <w:szCs w:val="24"/>
        </w:rPr>
      </w:pPr>
      <w:r w:rsidRPr="00B568F3">
        <w:rPr>
          <w:rFonts w:asciiTheme="majorBidi" w:hAnsiTheme="majorBidi" w:cstheme="majorBidi"/>
          <w:color w:val="000000"/>
          <w:sz w:val="24"/>
          <w:szCs w:val="24"/>
        </w:rPr>
        <w:t xml:space="preserve">Për kontrata të realizuara me </w:t>
      </w:r>
      <w:r w:rsidRPr="00B568F3">
        <w:rPr>
          <w:rFonts w:asciiTheme="majorBidi" w:hAnsiTheme="majorBidi" w:cstheme="majorBidi"/>
          <w:color w:val="000000"/>
          <w:sz w:val="24"/>
          <w:szCs w:val="24"/>
          <w:u w:val="single"/>
        </w:rPr>
        <w:t>ente publike</w:t>
      </w:r>
      <w:r w:rsidRPr="00B568F3">
        <w:rPr>
          <w:rFonts w:asciiTheme="majorBidi" w:hAnsiTheme="majorBidi" w:cstheme="majorBidi"/>
          <w:color w:val="000000"/>
          <w:sz w:val="24"/>
          <w:szCs w:val="24"/>
        </w:rPr>
        <w:t>, Operatori ekonomik duhet të paraqesë dokumentacionin e mëposhtëm:</w:t>
      </w:r>
    </w:p>
    <w:p w14:paraId="77D88E5A" w14:textId="0944081E" w:rsidR="004A5FAB" w:rsidRPr="00B568F3" w:rsidRDefault="004A5FAB" w:rsidP="004A5FAB">
      <w:pPr>
        <w:numPr>
          <w:ilvl w:val="0"/>
          <w:numId w:val="46"/>
        </w:numPr>
        <w:suppressAutoHyphens/>
        <w:spacing w:after="0" w:line="240" w:lineRule="auto"/>
        <w:jc w:val="both"/>
        <w:rPr>
          <w:rFonts w:asciiTheme="majorBidi" w:hAnsiTheme="majorBidi" w:cstheme="majorBidi"/>
          <w:sz w:val="24"/>
          <w:szCs w:val="24"/>
        </w:rPr>
      </w:pPr>
      <w:r w:rsidRPr="00B568F3">
        <w:rPr>
          <w:rFonts w:asciiTheme="majorBidi" w:hAnsiTheme="majorBidi" w:cstheme="majorBidi"/>
          <w:color w:val="000000"/>
          <w:sz w:val="24"/>
          <w:szCs w:val="24"/>
        </w:rPr>
        <w:t>Formular vler</w:t>
      </w:r>
      <w:r w:rsidR="00290BAD">
        <w:rPr>
          <w:rFonts w:asciiTheme="majorBidi" w:hAnsiTheme="majorBidi" w:cstheme="majorBidi"/>
          <w:color w:val="000000"/>
          <w:sz w:val="24"/>
          <w:szCs w:val="24"/>
        </w:rPr>
        <w:t>ë</w:t>
      </w:r>
      <w:r w:rsidRPr="00B568F3">
        <w:rPr>
          <w:rFonts w:asciiTheme="majorBidi" w:hAnsiTheme="majorBidi" w:cstheme="majorBidi"/>
          <w:color w:val="000000"/>
          <w:sz w:val="24"/>
          <w:szCs w:val="24"/>
        </w:rPr>
        <w:t>simi p</w:t>
      </w:r>
      <w:r w:rsidR="00290BAD">
        <w:rPr>
          <w:rFonts w:asciiTheme="majorBidi" w:hAnsiTheme="majorBidi" w:cstheme="majorBidi"/>
          <w:color w:val="000000"/>
          <w:sz w:val="24"/>
          <w:szCs w:val="24"/>
        </w:rPr>
        <w:t>ë</w:t>
      </w:r>
      <w:r w:rsidRPr="00B568F3">
        <w:rPr>
          <w:rFonts w:asciiTheme="majorBidi" w:hAnsiTheme="majorBidi" w:cstheme="majorBidi"/>
          <w:color w:val="000000"/>
          <w:sz w:val="24"/>
          <w:szCs w:val="24"/>
        </w:rPr>
        <w:t>r realizimin e punimeve (ku të përcaktohet qartazi vlera, afati i p</w:t>
      </w:r>
      <w:r w:rsidR="00290BAD">
        <w:rPr>
          <w:rFonts w:asciiTheme="majorBidi" w:hAnsiTheme="majorBidi" w:cstheme="majorBidi"/>
          <w:color w:val="000000"/>
          <w:sz w:val="24"/>
          <w:szCs w:val="24"/>
        </w:rPr>
        <w:t>ë</w:t>
      </w:r>
      <w:r w:rsidRPr="00B568F3">
        <w:rPr>
          <w:rFonts w:asciiTheme="majorBidi" w:hAnsiTheme="majorBidi" w:cstheme="majorBidi"/>
          <w:color w:val="000000"/>
          <w:sz w:val="24"/>
          <w:szCs w:val="24"/>
        </w:rPr>
        <w:t>rfundimit t</w:t>
      </w:r>
      <w:r w:rsidR="00290BAD">
        <w:rPr>
          <w:rFonts w:asciiTheme="majorBidi" w:hAnsiTheme="majorBidi" w:cstheme="majorBidi"/>
          <w:color w:val="000000"/>
          <w:sz w:val="24"/>
          <w:szCs w:val="24"/>
        </w:rPr>
        <w:t>ë</w:t>
      </w:r>
      <w:r w:rsidRPr="00B568F3">
        <w:rPr>
          <w:rFonts w:asciiTheme="majorBidi" w:hAnsiTheme="majorBidi" w:cstheme="majorBidi"/>
          <w:color w:val="000000"/>
          <w:sz w:val="24"/>
          <w:szCs w:val="24"/>
        </w:rPr>
        <w:t xml:space="preserve"> kontrat</w:t>
      </w:r>
      <w:r w:rsidR="00290BAD">
        <w:rPr>
          <w:rFonts w:asciiTheme="majorBidi" w:hAnsiTheme="majorBidi" w:cstheme="majorBidi"/>
          <w:color w:val="000000"/>
          <w:sz w:val="24"/>
          <w:szCs w:val="24"/>
        </w:rPr>
        <w:t>ë</w:t>
      </w:r>
      <w:r w:rsidRPr="00B568F3">
        <w:rPr>
          <w:rFonts w:asciiTheme="majorBidi" w:hAnsiTheme="majorBidi" w:cstheme="majorBidi"/>
          <w:color w:val="000000"/>
          <w:sz w:val="24"/>
          <w:szCs w:val="24"/>
        </w:rPr>
        <w:t>s si dhe natyra e pun</w:t>
      </w:r>
      <w:r w:rsidR="00290BAD">
        <w:rPr>
          <w:rFonts w:asciiTheme="majorBidi" w:hAnsiTheme="majorBidi" w:cstheme="majorBidi"/>
          <w:color w:val="000000"/>
          <w:sz w:val="24"/>
          <w:szCs w:val="24"/>
        </w:rPr>
        <w:t>ë</w:t>
      </w:r>
      <w:r w:rsidRPr="00B568F3">
        <w:rPr>
          <w:rFonts w:asciiTheme="majorBidi" w:hAnsiTheme="majorBidi" w:cstheme="majorBidi"/>
          <w:color w:val="000000"/>
          <w:sz w:val="24"/>
          <w:szCs w:val="24"/>
        </w:rPr>
        <w:t>s s</w:t>
      </w:r>
      <w:r w:rsidR="00290BAD">
        <w:rPr>
          <w:rFonts w:asciiTheme="majorBidi" w:hAnsiTheme="majorBidi" w:cstheme="majorBidi"/>
          <w:color w:val="000000"/>
          <w:sz w:val="24"/>
          <w:szCs w:val="24"/>
        </w:rPr>
        <w:t>ë</w:t>
      </w:r>
      <w:r w:rsidRPr="00B568F3">
        <w:rPr>
          <w:rFonts w:asciiTheme="majorBidi" w:hAnsiTheme="majorBidi" w:cstheme="majorBidi"/>
          <w:color w:val="000000"/>
          <w:sz w:val="24"/>
          <w:szCs w:val="24"/>
        </w:rPr>
        <w:t xml:space="preserve"> kryer);</w:t>
      </w:r>
    </w:p>
    <w:p w14:paraId="49DA00FD" w14:textId="77777777" w:rsidR="004A5FAB" w:rsidRPr="00B568F3" w:rsidRDefault="004A5FAB" w:rsidP="004A5FAB">
      <w:pPr>
        <w:numPr>
          <w:ilvl w:val="0"/>
          <w:numId w:val="46"/>
        </w:numPr>
        <w:suppressAutoHyphens/>
        <w:spacing w:after="0" w:line="240" w:lineRule="auto"/>
        <w:jc w:val="both"/>
        <w:rPr>
          <w:rFonts w:asciiTheme="majorBidi" w:hAnsiTheme="majorBidi" w:cstheme="majorBidi"/>
          <w:sz w:val="24"/>
          <w:szCs w:val="24"/>
        </w:rPr>
      </w:pPr>
      <w:r w:rsidRPr="00B568F3">
        <w:rPr>
          <w:rFonts w:asciiTheme="majorBidi" w:hAnsiTheme="majorBidi" w:cstheme="majorBidi"/>
          <w:color w:val="000000"/>
          <w:sz w:val="24"/>
          <w:szCs w:val="24"/>
        </w:rPr>
        <w:t>Kontratë Sipërmarrje;</w:t>
      </w:r>
    </w:p>
    <w:p w14:paraId="4B64D223" w14:textId="77777777" w:rsidR="004A5FAB" w:rsidRPr="00B568F3" w:rsidRDefault="004A5FAB" w:rsidP="004A5FAB">
      <w:pPr>
        <w:numPr>
          <w:ilvl w:val="0"/>
          <w:numId w:val="46"/>
        </w:numPr>
        <w:suppressAutoHyphens/>
        <w:spacing w:after="0" w:line="240" w:lineRule="auto"/>
        <w:jc w:val="both"/>
        <w:rPr>
          <w:rFonts w:asciiTheme="majorBidi" w:hAnsiTheme="majorBidi" w:cstheme="majorBidi"/>
          <w:sz w:val="24"/>
          <w:szCs w:val="24"/>
        </w:rPr>
      </w:pPr>
      <w:r w:rsidRPr="00B568F3">
        <w:rPr>
          <w:rFonts w:asciiTheme="majorBidi" w:hAnsiTheme="majorBidi" w:cstheme="majorBidi"/>
          <w:color w:val="000000"/>
          <w:sz w:val="24"/>
          <w:szCs w:val="24"/>
        </w:rPr>
        <w:t xml:space="preserve">Situacionin përfundimtar; </w:t>
      </w:r>
    </w:p>
    <w:p w14:paraId="75DE5597" w14:textId="77777777" w:rsidR="004A5FAB" w:rsidRPr="00B568F3" w:rsidRDefault="004A5FAB" w:rsidP="004A5FAB">
      <w:pPr>
        <w:numPr>
          <w:ilvl w:val="0"/>
          <w:numId w:val="46"/>
        </w:numPr>
        <w:suppressAutoHyphens/>
        <w:spacing w:after="0" w:line="240" w:lineRule="auto"/>
        <w:jc w:val="both"/>
        <w:rPr>
          <w:rFonts w:asciiTheme="majorBidi" w:hAnsiTheme="majorBidi" w:cstheme="majorBidi"/>
          <w:sz w:val="24"/>
          <w:szCs w:val="24"/>
        </w:rPr>
      </w:pPr>
      <w:r w:rsidRPr="00B568F3">
        <w:rPr>
          <w:rFonts w:asciiTheme="majorBidi" w:hAnsiTheme="majorBidi" w:cstheme="majorBidi"/>
          <w:color w:val="000000"/>
          <w:sz w:val="24"/>
          <w:szCs w:val="24"/>
        </w:rPr>
        <w:t>Aktin e kolaudimit;</w:t>
      </w:r>
    </w:p>
    <w:p w14:paraId="6D8669A1" w14:textId="50EC8AE1" w:rsidR="004A5FAB" w:rsidRPr="00B568F3" w:rsidRDefault="004A5FAB" w:rsidP="004A5FAB">
      <w:pPr>
        <w:numPr>
          <w:ilvl w:val="0"/>
          <w:numId w:val="46"/>
        </w:numPr>
        <w:suppressAutoHyphens/>
        <w:spacing w:after="0" w:line="240" w:lineRule="auto"/>
        <w:jc w:val="both"/>
        <w:rPr>
          <w:rFonts w:asciiTheme="majorBidi" w:hAnsiTheme="majorBidi" w:cstheme="majorBidi"/>
          <w:sz w:val="24"/>
          <w:szCs w:val="24"/>
        </w:rPr>
      </w:pPr>
      <w:r w:rsidRPr="00B568F3">
        <w:rPr>
          <w:rFonts w:asciiTheme="majorBidi" w:hAnsiTheme="majorBidi" w:cstheme="majorBidi"/>
          <w:color w:val="000000"/>
          <w:sz w:val="24"/>
          <w:szCs w:val="24"/>
        </w:rPr>
        <w:t>Çertifikat</w:t>
      </w:r>
      <w:r w:rsidR="00290BAD">
        <w:rPr>
          <w:rFonts w:asciiTheme="majorBidi" w:hAnsiTheme="majorBidi" w:cstheme="majorBidi"/>
          <w:color w:val="000000"/>
          <w:sz w:val="24"/>
          <w:szCs w:val="24"/>
        </w:rPr>
        <w:t>ë</w:t>
      </w:r>
      <w:r w:rsidRPr="00B568F3">
        <w:rPr>
          <w:rFonts w:asciiTheme="majorBidi" w:hAnsiTheme="majorBidi" w:cstheme="majorBidi"/>
          <w:color w:val="000000"/>
          <w:sz w:val="24"/>
          <w:szCs w:val="24"/>
        </w:rPr>
        <w:t>n e marrjes n</w:t>
      </w:r>
      <w:r w:rsidR="00290BAD">
        <w:rPr>
          <w:rFonts w:asciiTheme="majorBidi" w:hAnsiTheme="majorBidi" w:cstheme="majorBidi"/>
          <w:color w:val="000000"/>
          <w:sz w:val="24"/>
          <w:szCs w:val="24"/>
        </w:rPr>
        <w:t>ë</w:t>
      </w:r>
      <w:r w:rsidRPr="00B568F3">
        <w:rPr>
          <w:rFonts w:asciiTheme="majorBidi" w:hAnsiTheme="majorBidi" w:cstheme="majorBidi"/>
          <w:color w:val="000000"/>
          <w:sz w:val="24"/>
          <w:szCs w:val="24"/>
        </w:rPr>
        <w:t xml:space="preserve"> dor</w:t>
      </w:r>
      <w:r w:rsidR="00290BAD">
        <w:rPr>
          <w:rFonts w:asciiTheme="majorBidi" w:hAnsiTheme="majorBidi" w:cstheme="majorBidi"/>
          <w:color w:val="000000"/>
          <w:sz w:val="24"/>
          <w:szCs w:val="24"/>
        </w:rPr>
        <w:t>ë</w:t>
      </w:r>
      <w:r w:rsidRPr="00B568F3">
        <w:rPr>
          <w:rFonts w:asciiTheme="majorBidi" w:hAnsiTheme="majorBidi" w:cstheme="majorBidi"/>
          <w:color w:val="000000"/>
          <w:sz w:val="24"/>
          <w:szCs w:val="24"/>
        </w:rPr>
        <w:t>zim/Çertifikatën e Përkohshme të marrjes n</w:t>
      </w:r>
      <w:r w:rsidR="00290BAD">
        <w:rPr>
          <w:rFonts w:asciiTheme="majorBidi" w:hAnsiTheme="majorBidi" w:cstheme="majorBidi"/>
          <w:color w:val="000000"/>
          <w:sz w:val="24"/>
          <w:szCs w:val="24"/>
        </w:rPr>
        <w:t>ë</w:t>
      </w:r>
      <w:r w:rsidRPr="00B568F3">
        <w:rPr>
          <w:rFonts w:asciiTheme="majorBidi" w:hAnsiTheme="majorBidi" w:cstheme="majorBidi"/>
          <w:color w:val="000000"/>
          <w:sz w:val="24"/>
          <w:szCs w:val="24"/>
        </w:rPr>
        <w:t xml:space="preserve"> dor</w:t>
      </w:r>
      <w:r w:rsidR="00290BAD">
        <w:rPr>
          <w:rFonts w:asciiTheme="majorBidi" w:hAnsiTheme="majorBidi" w:cstheme="majorBidi"/>
          <w:color w:val="000000"/>
          <w:sz w:val="24"/>
          <w:szCs w:val="24"/>
        </w:rPr>
        <w:t>ë</w:t>
      </w:r>
      <w:r w:rsidRPr="00B568F3">
        <w:rPr>
          <w:rFonts w:asciiTheme="majorBidi" w:hAnsiTheme="majorBidi" w:cstheme="majorBidi"/>
          <w:color w:val="000000"/>
          <w:sz w:val="24"/>
          <w:szCs w:val="24"/>
        </w:rPr>
        <w:t>zim.</w:t>
      </w:r>
    </w:p>
    <w:p w14:paraId="588F355B" w14:textId="77777777" w:rsidR="004A5FAB" w:rsidRPr="00B568F3" w:rsidRDefault="004A5FAB" w:rsidP="004A5FAB">
      <w:pPr>
        <w:ind w:left="360"/>
        <w:jc w:val="both"/>
        <w:rPr>
          <w:rFonts w:asciiTheme="majorBidi" w:hAnsiTheme="majorBidi" w:cstheme="majorBidi"/>
          <w:b/>
          <w:i/>
          <w:sz w:val="24"/>
          <w:szCs w:val="24"/>
        </w:rPr>
      </w:pPr>
      <w:r w:rsidRPr="00B568F3">
        <w:rPr>
          <w:rFonts w:asciiTheme="majorBidi" w:hAnsiTheme="majorBidi" w:cstheme="majorBidi"/>
          <w:b/>
          <w:bCs/>
          <w:sz w:val="24"/>
          <w:szCs w:val="24"/>
          <w:lang w:val="de-DE"/>
        </w:rPr>
        <w:t>Shënim :</w:t>
      </w:r>
      <w:r w:rsidRPr="00B568F3">
        <w:rPr>
          <w:rFonts w:asciiTheme="majorBidi" w:hAnsiTheme="majorBidi" w:cstheme="majorBidi"/>
          <w:bCs/>
          <w:sz w:val="24"/>
          <w:szCs w:val="24"/>
          <w:lang w:val="de-DE"/>
        </w:rPr>
        <w:t xml:space="preserve"> </w:t>
      </w:r>
      <w:r w:rsidRPr="00B568F3">
        <w:rPr>
          <w:rFonts w:asciiTheme="majorBidi" w:hAnsiTheme="majorBidi" w:cstheme="majorBidi"/>
          <w:i/>
          <w:sz w:val="24"/>
          <w:szCs w:val="24"/>
        </w:rPr>
        <w:t>Formulari i vlerësimit duhet të përcaktojë saktësisht cilësinë e kryerjes së punëve, dhe faktin nëse kontrata është realizuar me sukses.</w:t>
      </w:r>
    </w:p>
    <w:p w14:paraId="08FEC53F" w14:textId="77777777" w:rsidR="004A5FAB" w:rsidRPr="00B568F3" w:rsidRDefault="004A5FAB" w:rsidP="004A5FAB">
      <w:pPr>
        <w:numPr>
          <w:ilvl w:val="0"/>
          <w:numId w:val="44"/>
        </w:numPr>
        <w:tabs>
          <w:tab w:val="num" w:pos="0"/>
        </w:tabs>
        <w:suppressAutoHyphens/>
        <w:autoSpaceDE w:val="0"/>
        <w:spacing w:after="0" w:line="240" w:lineRule="auto"/>
        <w:jc w:val="both"/>
        <w:rPr>
          <w:rFonts w:asciiTheme="majorBidi" w:hAnsiTheme="majorBidi" w:cstheme="majorBidi"/>
          <w:sz w:val="24"/>
          <w:szCs w:val="24"/>
        </w:rPr>
      </w:pPr>
      <w:r w:rsidRPr="00B568F3">
        <w:rPr>
          <w:rFonts w:asciiTheme="majorBidi" w:hAnsiTheme="majorBidi" w:cstheme="majorBidi"/>
          <w:color w:val="000000"/>
          <w:sz w:val="24"/>
          <w:szCs w:val="24"/>
        </w:rPr>
        <w:t xml:space="preserve">Për kontrata të realizuara me </w:t>
      </w:r>
      <w:r w:rsidRPr="00B568F3">
        <w:rPr>
          <w:rFonts w:asciiTheme="majorBidi" w:hAnsiTheme="majorBidi" w:cstheme="majorBidi"/>
          <w:color w:val="000000"/>
          <w:sz w:val="24"/>
          <w:szCs w:val="24"/>
          <w:u w:val="single"/>
        </w:rPr>
        <w:t>sektorin privat</w:t>
      </w:r>
      <w:r w:rsidRPr="00B568F3">
        <w:rPr>
          <w:rFonts w:asciiTheme="majorBidi" w:hAnsiTheme="majorBidi" w:cstheme="majorBidi"/>
          <w:color w:val="000000"/>
          <w:sz w:val="24"/>
          <w:szCs w:val="24"/>
        </w:rPr>
        <w:t>, Operatori ekonomik duhet të paraqesë dokumentacionin e mëposhtëm:</w:t>
      </w:r>
    </w:p>
    <w:p w14:paraId="30E1A58E" w14:textId="08B4C958" w:rsidR="004A5FAB" w:rsidRPr="00B568F3" w:rsidRDefault="004A5FAB" w:rsidP="004A5FAB">
      <w:pPr>
        <w:numPr>
          <w:ilvl w:val="0"/>
          <w:numId w:val="45"/>
        </w:numPr>
        <w:suppressAutoHyphens/>
        <w:spacing w:after="0" w:line="240" w:lineRule="auto"/>
        <w:rPr>
          <w:rFonts w:asciiTheme="majorBidi" w:hAnsiTheme="majorBidi" w:cstheme="majorBidi"/>
          <w:sz w:val="24"/>
          <w:szCs w:val="24"/>
        </w:rPr>
      </w:pPr>
      <w:r w:rsidRPr="00B568F3">
        <w:rPr>
          <w:rFonts w:asciiTheme="majorBidi" w:hAnsiTheme="majorBidi" w:cstheme="majorBidi"/>
          <w:color w:val="000000"/>
          <w:sz w:val="24"/>
          <w:szCs w:val="24"/>
        </w:rPr>
        <w:t>Kontrat</w:t>
      </w:r>
      <w:r w:rsidR="00290BAD">
        <w:rPr>
          <w:rFonts w:asciiTheme="majorBidi" w:hAnsiTheme="majorBidi" w:cstheme="majorBidi"/>
          <w:color w:val="000000"/>
          <w:sz w:val="24"/>
          <w:szCs w:val="24"/>
        </w:rPr>
        <w:t>ë</w:t>
      </w:r>
      <w:r w:rsidRPr="00B568F3">
        <w:rPr>
          <w:rFonts w:asciiTheme="majorBidi" w:hAnsiTheme="majorBidi" w:cstheme="majorBidi"/>
          <w:color w:val="000000"/>
          <w:sz w:val="24"/>
          <w:szCs w:val="24"/>
        </w:rPr>
        <w:t xml:space="preserve"> Sipërmarrje;</w:t>
      </w:r>
    </w:p>
    <w:p w14:paraId="5B98FDBE" w14:textId="77777777" w:rsidR="004A5FAB" w:rsidRPr="00B568F3" w:rsidRDefault="004A5FAB" w:rsidP="004A5FAB">
      <w:pPr>
        <w:numPr>
          <w:ilvl w:val="0"/>
          <w:numId w:val="45"/>
        </w:numPr>
        <w:suppressAutoHyphens/>
        <w:spacing w:after="0" w:line="240" w:lineRule="auto"/>
        <w:rPr>
          <w:rFonts w:asciiTheme="majorBidi" w:hAnsiTheme="majorBidi" w:cstheme="majorBidi"/>
          <w:sz w:val="24"/>
          <w:szCs w:val="24"/>
        </w:rPr>
      </w:pPr>
      <w:r w:rsidRPr="00B568F3">
        <w:rPr>
          <w:rFonts w:asciiTheme="majorBidi" w:hAnsiTheme="majorBidi" w:cstheme="majorBidi"/>
          <w:color w:val="000000"/>
          <w:sz w:val="24"/>
          <w:szCs w:val="24"/>
        </w:rPr>
        <w:t xml:space="preserve">Situacionin përfundimtar; </w:t>
      </w:r>
    </w:p>
    <w:p w14:paraId="174B54F7" w14:textId="77777777" w:rsidR="004A5FAB" w:rsidRPr="00B568F3" w:rsidRDefault="004A5FAB" w:rsidP="004A5FAB">
      <w:pPr>
        <w:numPr>
          <w:ilvl w:val="0"/>
          <w:numId w:val="45"/>
        </w:numPr>
        <w:suppressAutoHyphens/>
        <w:spacing w:after="0" w:line="240" w:lineRule="auto"/>
        <w:rPr>
          <w:rFonts w:asciiTheme="majorBidi" w:hAnsiTheme="majorBidi" w:cstheme="majorBidi"/>
          <w:sz w:val="24"/>
          <w:szCs w:val="24"/>
        </w:rPr>
      </w:pPr>
      <w:r w:rsidRPr="00B568F3">
        <w:rPr>
          <w:rFonts w:asciiTheme="majorBidi" w:hAnsiTheme="majorBidi" w:cstheme="majorBidi"/>
          <w:color w:val="000000"/>
          <w:sz w:val="24"/>
          <w:szCs w:val="24"/>
        </w:rPr>
        <w:t>Aktin e kolaudimit;</w:t>
      </w:r>
    </w:p>
    <w:p w14:paraId="400753A2" w14:textId="0F82DB1E" w:rsidR="004A5FAB" w:rsidRPr="00B568F3" w:rsidRDefault="004A5FAB" w:rsidP="004A5FAB">
      <w:pPr>
        <w:numPr>
          <w:ilvl w:val="0"/>
          <w:numId w:val="45"/>
        </w:numPr>
        <w:suppressAutoHyphens/>
        <w:spacing w:after="0" w:line="240" w:lineRule="auto"/>
        <w:rPr>
          <w:rFonts w:asciiTheme="majorBidi" w:hAnsiTheme="majorBidi" w:cstheme="majorBidi"/>
          <w:sz w:val="24"/>
          <w:szCs w:val="24"/>
        </w:rPr>
      </w:pPr>
      <w:r w:rsidRPr="00B568F3">
        <w:rPr>
          <w:rFonts w:asciiTheme="majorBidi" w:hAnsiTheme="majorBidi" w:cstheme="majorBidi"/>
          <w:color w:val="000000"/>
          <w:sz w:val="24"/>
          <w:szCs w:val="24"/>
        </w:rPr>
        <w:t>Çertifikaten e p</w:t>
      </w:r>
      <w:r w:rsidR="00290BAD">
        <w:rPr>
          <w:rFonts w:asciiTheme="majorBidi" w:hAnsiTheme="majorBidi" w:cstheme="majorBidi"/>
          <w:color w:val="000000"/>
          <w:sz w:val="24"/>
          <w:szCs w:val="24"/>
        </w:rPr>
        <w:t>ë</w:t>
      </w:r>
      <w:r w:rsidRPr="00B568F3">
        <w:rPr>
          <w:rFonts w:asciiTheme="majorBidi" w:hAnsiTheme="majorBidi" w:cstheme="majorBidi"/>
          <w:color w:val="000000"/>
          <w:sz w:val="24"/>
          <w:szCs w:val="24"/>
        </w:rPr>
        <w:t>rdorimit të objektit;</w:t>
      </w:r>
    </w:p>
    <w:p w14:paraId="156E02D9" w14:textId="52757839" w:rsidR="004A5FAB" w:rsidRPr="00B568F3" w:rsidRDefault="004A5FAB" w:rsidP="004A5FAB">
      <w:pPr>
        <w:numPr>
          <w:ilvl w:val="0"/>
          <w:numId w:val="45"/>
        </w:numPr>
        <w:suppressAutoHyphens/>
        <w:spacing w:after="0" w:line="240" w:lineRule="auto"/>
        <w:rPr>
          <w:rFonts w:asciiTheme="majorBidi" w:hAnsiTheme="majorBidi" w:cstheme="majorBidi"/>
          <w:sz w:val="24"/>
          <w:szCs w:val="24"/>
        </w:rPr>
      </w:pPr>
      <w:r w:rsidRPr="00B568F3">
        <w:rPr>
          <w:rFonts w:asciiTheme="majorBidi" w:hAnsiTheme="majorBidi" w:cstheme="majorBidi"/>
          <w:color w:val="000000"/>
          <w:sz w:val="24"/>
          <w:szCs w:val="24"/>
        </w:rPr>
        <w:t>Fatura tatimore perkatese të deklaruara në organet tatimore.</w:t>
      </w:r>
    </w:p>
    <w:p w14:paraId="386FEDD0" w14:textId="4D139773" w:rsidR="004A5FAB" w:rsidRPr="00B568F3" w:rsidRDefault="004A5FAB" w:rsidP="004A5FAB">
      <w:pPr>
        <w:numPr>
          <w:ilvl w:val="1"/>
          <w:numId w:val="47"/>
        </w:numPr>
        <w:suppressAutoHyphens/>
        <w:autoSpaceDE w:val="0"/>
        <w:spacing w:after="0" w:line="240" w:lineRule="auto"/>
        <w:ind w:left="630" w:hanging="630"/>
        <w:jc w:val="both"/>
        <w:rPr>
          <w:rFonts w:asciiTheme="majorBidi" w:hAnsiTheme="majorBidi" w:cstheme="majorBidi"/>
          <w:sz w:val="24"/>
          <w:szCs w:val="24"/>
        </w:rPr>
      </w:pPr>
      <w:r w:rsidRPr="00B568F3">
        <w:rPr>
          <w:rFonts w:asciiTheme="majorBidi" w:hAnsiTheme="majorBidi" w:cstheme="majorBidi"/>
          <w:color w:val="000000"/>
          <w:sz w:val="24"/>
          <w:szCs w:val="24"/>
        </w:rPr>
        <w:t>Per kontratat e realizuara si Bashkim Operator</w:t>
      </w:r>
      <w:r w:rsidR="00290BAD">
        <w:rPr>
          <w:rFonts w:asciiTheme="majorBidi" w:hAnsiTheme="majorBidi" w:cstheme="majorBidi"/>
          <w:color w:val="000000"/>
          <w:sz w:val="24"/>
          <w:szCs w:val="24"/>
        </w:rPr>
        <w:t>ë</w:t>
      </w:r>
      <w:r w:rsidRPr="00B568F3">
        <w:rPr>
          <w:rFonts w:asciiTheme="majorBidi" w:hAnsiTheme="majorBidi" w:cstheme="majorBidi"/>
          <w:color w:val="000000"/>
          <w:sz w:val="24"/>
          <w:szCs w:val="24"/>
        </w:rPr>
        <w:t>sh, Operatori ekonomik ofertues duhet t</w:t>
      </w:r>
      <w:r w:rsidR="00290BAD">
        <w:rPr>
          <w:rFonts w:asciiTheme="majorBidi" w:hAnsiTheme="majorBidi" w:cstheme="majorBidi"/>
          <w:color w:val="000000"/>
          <w:sz w:val="24"/>
          <w:szCs w:val="24"/>
        </w:rPr>
        <w:t>ë</w:t>
      </w:r>
      <w:r w:rsidRPr="00B568F3">
        <w:rPr>
          <w:rFonts w:asciiTheme="majorBidi" w:hAnsiTheme="majorBidi" w:cstheme="majorBidi"/>
          <w:color w:val="000000"/>
          <w:sz w:val="24"/>
          <w:szCs w:val="24"/>
        </w:rPr>
        <w:t xml:space="preserve"> paraqesë: Kontraten e Bashkimit t</w:t>
      </w:r>
      <w:r w:rsidR="00290BAD">
        <w:rPr>
          <w:rFonts w:asciiTheme="majorBidi" w:hAnsiTheme="majorBidi" w:cstheme="majorBidi"/>
          <w:color w:val="000000"/>
          <w:sz w:val="24"/>
          <w:szCs w:val="24"/>
        </w:rPr>
        <w:t>ë</w:t>
      </w:r>
      <w:r w:rsidRPr="00B568F3">
        <w:rPr>
          <w:rFonts w:asciiTheme="majorBidi" w:hAnsiTheme="majorBidi" w:cstheme="majorBidi"/>
          <w:color w:val="000000"/>
          <w:sz w:val="24"/>
          <w:szCs w:val="24"/>
        </w:rPr>
        <w:t xml:space="preserve"> operator</w:t>
      </w:r>
      <w:r w:rsidR="00290BAD">
        <w:rPr>
          <w:rFonts w:asciiTheme="majorBidi" w:hAnsiTheme="majorBidi" w:cstheme="majorBidi"/>
          <w:color w:val="000000"/>
          <w:sz w:val="24"/>
          <w:szCs w:val="24"/>
        </w:rPr>
        <w:t>ë</w:t>
      </w:r>
      <w:r w:rsidRPr="00B568F3">
        <w:rPr>
          <w:rFonts w:asciiTheme="majorBidi" w:hAnsiTheme="majorBidi" w:cstheme="majorBidi"/>
          <w:color w:val="000000"/>
          <w:sz w:val="24"/>
          <w:szCs w:val="24"/>
        </w:rPr>
        <w:t>ve ekonomik si dhe prokur</w:t>
      </w:r>
      <w:r w:rsidR="00290BAD">
        <w:rPr>
          <w:rFonts w:asciiTheme="majorBidi" w:hAnsiTheme="majorBidi" w:cstheme="majorBidi"/>
          <w:color w:val="000000"/>
          <w:sz w:val="24"/>
          <w:szCs w:val="24"/>
        </w:rPr>
        <w:t>ë</w:t>
      </w:r>
      <w:r w:rsidRPr="00B568F3">
        <w:rPr>
          <w:rFonts w:asciiTheme="majorBidi" w:hAnsiTheme="majorBidi" w:cstheme="majorBidi"/>
          <w:color w:val="000000"/>
          <w:sz w:val="24"/>
          <w:szCs w:val="24"/>
        </w:rPr>
        <w:t>n e posacme t</w:t>
      </w:r>
      <w:r w:rsidR="00290BAD">
        <w:rPr>
          <w:rFonts w:asciiTheme="majorBidi" w:hAnsiTheme="majorBidi" w:cstheme="majorBidi"/>
          <w:color w:val="000000"/>
          <w:sz w:val="24"/>
          <w:szCs w:val="24"/>
        </w:rPr>
        <w:t>ë</w:t>
      </w:r>
      <w:r w:rsidRPr="00B568F3">
        <w:rPr>
          <w:rFonts w:asciiTheme="majorBidi" w:hAnsiTheme="majorBidi" w:cstheme="majorBidi"/>
          <w:color w:val="000000"/>
          <w:sz w:val="24"/>
          <w:szCs w:val="24"/>
        </w:rPr>
        <w:t xml:space="preserve"> deklaruar n</w:t>
      </w:r>
      <w:r w:rsidR="00290BAD">
        <w:rPr>
          <w:rFonts w:asciiTheme="majorBidi" w:hAnsiTheme="majorBidi" w:cstheme="majorBidi"/>
          <w:color w:val="000000"/>
          <w:sz w:val="24"/>
          <w:szCs w:val="24"/>
        </w:rPr>
        <w:t>ë</w:t>
      </w:r>
      <w:r w:rsidRPr="00B568F3">
        <w:rPr>
          <w:rFonts w:asciiTheme="majorBidi" w:hAnsiTheme="majorBidi" w:cstheme="majorBidi"/>
          <w:color w:val="000000"/>
          <w:sz w:val="24"/>
          <w:szCs w:val="24"/>
        </w:rPr>
        <w:t xml:space="preserve"> faz</w:t>
      </w:r>
      <w:r w:rsidR="00290BAD">
        <w:rPr>
          <w:rFonts w:asciiTheme="majorBidi" w:hAnsiTheme="majorBidi" w:cstheme="majorBidi"/>
          <w:color w:val="000000"/>
          <w:sz w:val="24"/>
          <w:szCs w:val="24"/>
        </w:rPr>
        <w:t>ë</w:t>
      </w:r>
      <w:r w:rsidRPr="00B568F3">
        <w:rPr>
          <w:rFonts w:asciiTheme="majorBidi" w:hAnsiTheme="majorBidi" w:cstheme="majorBidi"/>
          <w:color w:val="000000"/>
          <w:sz w:val="24"/>
          <w:szCs w:val="24"/>
        </w:rPr>
        <w:t>n e tenderimit.</w:t>
      </w:r>
    </w:p>
    <w:p w14:paraId="4AA68346" w14:textId="71DB2FA4" w:rsidR="004A5FAB" w:rsidRPr="00B568F3" w:rsidRDefault="004A5FAB" w:rsidP="004A5FAB">
      <w:pPr>
        <w:numPr>
          <w:ilvl w:val="1"/>
          <w:numId w:val="47"/>
        </w:numPr>
        <w:suppressAutoHyphens/>
        <w:autoSpaceDE w:val="0"/>
        <w:spacing w:after="0" w:line="240" w:lineRule="auto"/>
        <w:ind w:left="630" w:hanging="630"/>
        <w:jc w:val="both"/>
        <w:rPr>
          <w:rFonts w:asciiTheme="majorBidi" w:hAnsiTheme="majorBidi" w:cstheme="majorBidi"/>
          <w:sz w:val="24"/>
          <w:szCs w:val="24"/>
        </w:rPr>
      </w:pPr>
      <w:r w:rsidRPr="00B568F3">
        <w:rPr>
          <w:rFonts w:asciiTheme="majorBidi" w:hAnsiTheme="majorBidi" w:cstheme="majorBidi"/>
          <w:color w:val="000000"/>
          <w:sz w:val="24"/>
          <w:szCs w:val="24"/>
        </w:rPr>
        <w:t>P</w:t>
      </w:r>
      <w:r w:rsidR="00290BAD">
        <w:rPr>
          <w:rFonts w:asciiTheme="majorBidi" w:hAnsiTheme="majorBidi" w:cstheme="majorBidi"/>
          <w:color w:val="000000"/>
          <w:sz w:val="24"/>
          <w:szCs w:val="24"/>
        </w:rPr>
        <w:t>ë</w:t>
      </w:r>
      <w:r w:rsidRPr="00B568F3">
        <w:rPr>
          <w:rFonts w:asciiTheme="majorBidi" w:hAnsiTheme="majorBidi" w:cstheme="majorBidi"/>
          <w:color w:val="000000"/>
          <w:sz w:val="24"/>
          <w:szCs w:val="24"/>
        </w:rPr>
        <w:t>r kontratat e realizuara si Nënkontraktor, operatori ekonomik ofertues duhet t</w:t>
      </w:r>
      <w:r w:rsidR="00290BAD">
        <w:rPr>
          <w:rFonts w:asciiTheme="majorBidi" w:hAnsiTheme="majorBidi" w:cstheme="majorBidi"/>
          <w:color w:val="000000"/>
          <w:sz w:val="24"/>
          <w:szCs w:val="24"/>
        </w:rPr>
        <w:t>ë</w:t>
      </w:r>
      <w:r w:rsidRPr="00B568F3">
        <w:rPr>
          <w:rFonts w:asciiTheme="majorBidi" w:hAnsiTheme="majorBidi" w:cstheme="majorBidi"/>
          <w:color w:val="000000"/>
          <w:sz w:val="24"/>
          <w:szCs w:val="24"/>
        </w:rPr>
        <w:t xml:space="preserve"> paraqesë: Kontratën baze nd</w:t>
      </w:r>
      <w:r w:rsidR="00290BAD">
        <w:rPr>
          <w:rFonts w:asciiTheme="majorBidi" w:hAnsiTheme="majorBidi" w:cstheme="majorBidi"/>
          <w:color w:val="000000"/>
          <w:sz w:val="24"/>
          <w:szCs w:val="24"/>
        </w:rPr>
        <w:t>ë</w:t>
      </w:r>
      <w:r w:rsidRPr="00B568F3">
        <w:rPr>
          <w:rFonts w:asciiTheme="majorBidi" w:hAnsiTheme="majorBidi" w:cstheme="majorBidi"/>
          <w:color w:val="000000"/>
          <w:sz w:val="24"/>
          <w:szCs w:val="24"/>
        </w:rPr>
        <w:t>rmjet Kontraktorit dhe Autoritetit Kontraktor; si dhe Miratimi zyrtar si n</w:t>
      </w:r>
      <w:r w:rsidR="00290BAD">
        <w:rPr>
          <w:rFonts w:asciiTheme="majorBidi" w:hAnsiTheme="majorBidi" w:cstheme="majorBidi"/>
          <w:color w:val="000000"/>
          <w:sz w:val="24"/>
          <w:szCs w:val="24"/>
        </w:rPr>
        <w:t>ë</w:t>
      </w:r>
      <w:r w:rsidRPr="00B568F3">
        <w:rPr>
          <w:rFonts w:asciiTheme="majorBidi" w:hAnsiTheme="majorBidi" w:cstheme="majorBidi"/>
          <w:color w:val="000000"/>
          <w:sz w:val="24"/>
          <w:szCs w:val="24"/>
        </w:rPr>
        <w:t>nkontraktor i deklaruar nga ana e autoritetit kontraktor.</w:t>
      </w:r>
    </w:p>
    <w:p w14:paraId="602370AD" w14:textId="77777777" w:rsidR="004A5FAB" w:rsidRPr="00B568F3" w:rsidRDefault="004A5FAB" w:rsidP="004A5FAB">
      <w:pPr>
        <w:suppressAutoHyphens/>
        <w:autoSpaceDE w:val="0"/>
        <w:spacing w:after="0" w:line="240" w:lineRule="auto"/>
        <w:ind w:left="630"/>
        <w:jc w:val="both"/>
        <w:rPr>
          <w:rFonts w:asciiTheme="majorBidi" w:hAnsiTheme="majorBidi" w:cstheme="majorBidi"/>
          <w:sz w:val="24"/>
          <w:szCs w:val="24"/>
        </w:rPr>
      </w:pPr>
    </w:p>
    <w:p w14:paraId="203A56F7" w14:textId="134E4256" w:rsidR="004A5FAB" w:rsidRPr="000D5A10" w:rsidRDefault="004A5FAB" w:rsidP="00E94832">
      <w:pPr>
        <w:autoSpaceDE w:val="0"/>
        <w:autoSpaceDN w:val="0"/>
        <w:adjustRightInd w:val="0"/>
        <w:jc w:val="both"/>
        <w:rPr>
          <w:rFonts w:asciiTheme="majorBidi" w:hAnsiTheme="majorBidi" w:cstheme="majorBidi"/>
          <w:b/>
          <w:i/>
          <w:iCs/>
          <w:sz w:val="24"/>
          <w:szCs w:val="24"/>
        </w:rPr>
      </w:pPr>
      <w:r w:rsidRPr="000D5A10">
        <w:rPr>
          <w:rFonts w:asciiTheme="majorBidi" w:hAnsiTheme="majorBidi" w:cstheme="majorBidi"/>
          <w:b/>
          <w:i/>
          <w:iCs/>
          <w:sz w:val="24"/>
          <w:szCs w:val="24"/>
        </w:rPr>
        <w:t xml:space="preserve">Argumentim: </w:t>
      </w:r>
      <w:r w:rsidRPr="000D5A10">
        <w:rPr>
          <w:rFonts w:asciiTheme="majorBidi" w:hAnsiTheme="majorBidi" w:cstheme="majorBidi"/>
          <w:bCs/>
          <w:i/>
          <w:iCs/>
          <w:sz w:val="24"/>
          <w:szCs w:val="24"/>
        </w:rPr>
        <w:t xml:space="preserve">Ky kriter </w:t>
      </w:r>
      <w:r w:rsidR="00290BAD">
        <w:rPr>
          <w:rFonts w:asciiTheme="majorBidi" w:hAnsiTheme="majorBidi" w:cstheme="majorBidi"/>
          <w:bCs/>
          <w:i/>
          <w:iCs/>
          <w:sz w:val="24"/>
          <w:szCs w:val="24"/>
        </w:rPr>
        <w:t>ë</w:t>
      </w:r>
      <w:r w:rsidRPr="000D5A10">
        <w:rPr>
          <w:rFonts w:asciiTheme="majorBidi" w:hAnsiTheme="majorBidi" w:cstheme="majorBidi"/>
          <w:bCs/>
          <w:i/>
          <w:iCs/>
          <w:sz w:val="24"/>
          <w:szCs w:val="24"/>
        </w:rPr>
        <w:t>sht</w:t>
      </w:r>
      <w:r w:rsidR="00290BAD">
        <w:rPr>
          <w:rFonts w:asciiTheme="majorBidi" w:hAnsiTheme="majorBidi" w:cstheme="majorBidi"/>
          <w:bCs/>
          <w:i/>
          <w:iCs/>
          <w:sz w:val="24"/>
          <w:szCs w:val="24"/>
        </w:rPr>
        <w:t>ë</w:t>
      </w:r>
      <w:r w:rsidRPr="000D5A10">
        <w:rPr>
          <w:rFonts w:asciiTheme="majorBidi" w:hAnsiTheme="majorBidi" w:cstheme="majorBidi"/>
          <w:bCs/>
          <w:i/>
          <w:iCs/>
          <w:sz w:val="24"/>
          <w:szCs w:val="24"/>
        </w:rPr>
        <w:t xml:space="preserve"> n</w:t>
      </w:r>
      <w:r w:rsidR="00290BAD">
        <w:rPr>
          <w:rFonts w:asciiTheme="majorBidi" w:hAnsiTheme="majorBidi" w:cstheme="majorBidi"/>
          <w:bCs/>
          <w:i/>
          <w:iCs/>
          <w:sz w:val="24"/>
          <w:szCs w:val="24"/>
        </w:rPr>
        <w:t>ë</w:t>
      </w:r>
      <w:r w:rsidRPr="000D5A10">
        <w:rPr>
          <w:rFonts w:asciiTheme="majorBidi" w:hAnsiTheme="majorBidi" w:cstheme="majorBidi"/>
          <w:bCs/>
          <w:i/>
          <w:iCs/>
          <w:sz w:val="24"/>
          <w:szCs w:val="24"/>
        </w:rPr>
        <w:t xml:space="preserve"> p</w:t>
      </w:r>
      <w:r w:rsidR="00290BAD">
        <w:rPr>
          <w:rFonts w:asciiTheme="majorBidi" w:hAnsiTheme="majorBidi" w:cstheme="majorBidi"/>
          <w:bCs/>
          <w:i/>
          <w:iCs/>
          <w:sz w:val="24"/>
          <w:szCs w:val="24"/>
        </w:rPr>
        <w:t>ë</w:t>
      </w:r>
      <w:r w:rsidRPr="000D5A10">
        <w:rPr>
          <w:rFonts w:asciiTheme="majorBidi" w:hAnsiTheme="majorBidi" w:cstheme="majorBidi"/>
          <w:bCs/>
          <w:i/>
          <w:iCs/>
          <w:sz w:val="24"/>
          <w:szCs w:val="24"/>
        </w:rPr>
        <w:t>rmbushje t</w:t>
      </w:r>
      <w:r w:rsidR="00290BAD">
        <w:rPr>
          <w:rFonts w:asciiTheme="majorBidi" w:hAnsiTheme="majorBidi" w:cstheme="majorBidi"/>
          <w:bCs/>
          <w:i/>
          <w:iCs/>
          <w:sz w:val="24"/>
          <w:szCs w:val="24"/>
        </w:rPr>
        <w:t>ë</w:t>
      </w:r>
      <w:r w:rsidRPr="000D5A10">
        <w:rPr>
          <w:rFonts w:asciiTheme="majorBidi" w:hAnsiTheme="majorBidi" w:cstheme="majorBidi"/>
          <w:bCs/>
          <w:i/>
          <w:iCs/>
          <w:sz w:val="24"/>
          <w:szCs w:val="24"/>
        </w:rPr>
        <w:t xml:space="preserve"> pik</w:t>
      </w:r>
      <w:r w:rsidR="00290BAD">
        <w:rPr>
          <w:rFonts w:asciiTheme="majorBidi" w:hAnsiTheme="majorBidi" w:cstheme="majorBidi"/>
          <w:bCs/>
          <w:i/>
          <w:iCs/>
          <w:sz w:val="24"/>
          <w:szCs w:val="24"/>
        </w:rPr>
        <w:t>ë</w:t>
      </w:r>
      <w:r w:rsidRPr="000D5A10">
        <w:rPr>
          <w:rFonts w:asciiTheme="majorBidi" w:hAnsiTheme="majorBidi" w:cstheme="majorBidi"/>
          <w:bCs/>
          <w:i/>
          <w:iCs/>
          <w:sz w:val="24"/>
          <w:szCs w:val="24"/>
        </w:rPr>
        <w:t>s 14, shkronjes F) t</w:t>
      </w:r>
      <w:r w:rsidR="00290BAD">
        <w:rPr>
          <w:rFonts w:asciiTheme="majorBidi" w:hAnsiTheme="majorBidi" w:cstheme="majorBidi"/>
          <w:bCs/>
          <w:i/>
          <w:iCs/>
          <w:sz w:val="24"/>
          <w:szCs w:val="24"/>
        </w:rPr>
        <w:t>ë</w:t>
      </w:r>
      <w:r w:rsidRPr="000D5A10">
        <w:rPr>
          <w:rFonts w:asciiTheme="majorBidi" w:hAnsiTheme="majorBidi" w:cstheme="majorBidi"/>
          <w:bCs/>
          <w:i/>
          <w:iCs/>
          <w:sz w:val="24"/>
          <w:szCs w:val="24"/>
        </w:rPr>
        <w:t xml:space="preserve"> VKM nr.425</w:t>
      </w:r>
      <w:r w:rsidRPr="000D5A10">
        <w:rPr>
          <w:rFonts w:asciiTheme="majorBidi" w:hAnsiTheme="majorBidi" w:cstheme="majorBidi"/>
          <w:i/>
          <w:iCs/>
          <w:sz w:val="24"/>
          <w:szCs w:val="24"/>
        </w:rPr>
        <w:t xml:space="preserve"> datë 27.05.2020 “Për procedurat e përzgjedhjes së subjekteve të pajisura me licencë për projektim, zbatim, mbikëqyrje dhe kolaudim në pasuritë kulturore, për kryerjen e investimeve me fonde </w:t>
      </w:r>
      <w:r w:rsidRPr="000D5A10">
        <w:rPr>
          <w:rFonts w:asciiTheme="majorBidi" w:hAnsiTheme="majorBidi" w:cstheme="majorBidi"/>
          <w:i/>
          <w:iCs/>
          <w:sz w:val="24"/>
          <w:szCs w:val="24"/>
        </w:rPr>
        <w:lastRenderedPageBreak/>
        <w:t>publike në pasuritë kulturore”, i ndryshuar.  AK argumenton se Puna e ngjashme është kërkesë, e cila shërben për të vlerësuar përvojën e duhur të Ofertuesve. Vlerësimi i përvojës realizohet duke paraqitur dokumentat e kërkuara sipas pikava a dhe b t</w:t>
      </w:r>
      <w:r w:rsidR="00290BAD">
        <w:rPr>
          <w:rFonts w:asciiTheme="majorBidi" w:hAnsiTheme="majorBidi" w:cstheme="majorBidi"/>
          <w:i/>
          <w:iCs/>
          <w:sz w:val="24"/>
          <w:szCs w:val="24"/>
        </w:rPr>
        <w:t>ë</w:t>
      </w:r>
      <w:r w:rsidRPr="000D5A10">
        <w:rPr>
          <w:rFonts w:asciiTheme="majorBidi" w:hAnsiTheme="majorBidi" w:cstheme="majorBidi"/>
          <w:i/>
          <w:iCs/>
          <w:sz w:val="24"/>
          <w:szCs w:val="24"/>
        </w:rPr>
        <w:t xml:space="preserve"> pik</w:t>
      </w:r>
      <w:r w:rsidR="00290BAD">
        <w:rPr>
          <w:rFonts w:asciiTheme="majorBidi" w:hAnsiTheme="majorBidi" w:cstheme="majorBidi"/>
          <w:i/>
          <w:iCs/>
          <w:sz w:val="24"/>
          <w:szCs w:val="24"/>
        </w:rPr>
        <w:t>ë</w:t>
      </w:r>
      <w:r w:rsidRPr="000D5A10">
        <w:rPr>
          <w:rFonts w:asciiTheme="majorBidi" w:hAnsiTheme="majorBidi" w:cstheme="majorBidi"/>
          <w:i/>
          <w:iCs/>
          <w:sz w:val="24"/>
          <w:szCs w:val="24"/>
        </w:rPr>
        <w:t>s 1, të cilat vërtetojnë eksperiencën në realizimin e punëve publike të ngjashme, si dhe janë një garanci më shumë për Autoritetin Kontraktor me qëllim përmbushjen me sukses të kontratës objektit t</w:t>
      </w:r>
      <w:r w:rsidR="00290BAD">
        <w:rPr>
          <w:rFonts w:asciiTheme="majorBidi" w:hAnsiTheme="majorBidi" w:cstheme="majorBidi"/>
          <w:i/>
          <w:iCs/>
          <w:sz w:val="24"/>
          <w:szCs w:val="24"/>
        </w:rPr>
        <w:t>ë</w:t>
      </w:r>
      <w:r w:rsidRPr="000D5A10">
        <w:rPr>
          <w:rFonts w:asciiTheme="majorBidi" w:hAnsiTheme="majorBidi" w:cstheme="majorBidi"/>
          <w:i/>
          <w:iCs/>
          <w:sz w:val="24"/>
          <w:szCs w:val="24"/>
        </w:rPr>
        <w:t xml:space="preserve"> konkurrimit publik.</w:t>
      </w:r>
    </w:p>
    <w:p w14:paraId="082742C4" w14:textId="77777777" w:rsidR="00F453E6" w:rsidRPr="00B568F3" w:rsidRDefault="00E94832" w:rsidP="00F453E6">
      <w:pPr>
        <w:pStyle w:val="ListParagraph"/>
        <w:widowControl w:val="0"/>
        <w:numPr>
          <w:ilvl w:val="0"/>
          <w:numId w:val="24"/>
        </w:numPr>
        <w:tabs>
          <w:tab w:val="num" w:pos="1080"/>
        </w:tabs>
        <w:spacing w:after="120" w:line="240" w:lineRule="auto"/>
        <w:ind w:left="270" w:hanging="270"/>
        <w:jc w:val="both"/>
        <w:rPr>
          <w:rFonts w:asciiTheme="majorBidi" w:hAnsiTheme="majorBidi" w:cstheme="majorBidi"/>
          <w:b/>
          <w:lang w:val="it-IT" w:eastAsia="x-none"/>
        </w:rPr>
      </w:pPr>
      <w:r w:rsidRPr="00B568F3">
        <w:rPr>
          <w:rFonts w:asciiTheme="majorBidi" w:hAnsiTheme="majorBidi" w:cstheme="majorBidi"/>
          <w:b/>
          <w:lang w:val="it-IT" w:eastAsia="x-none"/>
        </w:rPr>
        <w:t>Licenca lidhur me ekzekutimin e punimeve:</w:t>
      </w:r>
      <w:bookmarkStart w:id="3" w:name="_Hlk226297502"/>
    </w:p>
    <w:p w14:paraId="611E47EC" w14:textId="5FB51C48" w:rsidR="004A5FAB" w:rsidRPr="00B568F3" w:rsidRDefault="004A5FAB" w:rsidP="004A5FAB">
      <w:pPr>
        <w:jc w:val="both"/>
        <w:rPr>
          <w:rFonts w:asciiTheme="majorBidi" w:hAnsiTheme="majorBidi" w:cstheme="majorBidi"/>
          <w:bCs/>
          <w:sz w:val="24"/>
          <w:szCs w:val="24"/>
          <w:lang w:val="it-IT" w:eastAsia="x-none"/>
        </w:rPr>
      </w:pPr>
      <w:bookmarkStart w:id="4" w:name="_Hlk226297771"/>
      <w:bookmarkEnd w:id="3"/>
      <w:r w:rsidRPr="00B568F3">
        <w:rPr>
          <w:rFonts w:asciiTheme="majorBidi" w:hAnsiTheme="majorBidi" w:cstheme="majorBidi"/>
          <w:bCs/>
          <w:sz w:val="24"/>
          <w:szCs w:val="24"/>
          <w:lang w:val="it-IT" w:eastAsia="x-none"/>
        </w:rPr>
        <w:t>2.1 Operatori ekonomik duhet të zotërojë licencë profesionale të vlefshme n</w:t>
      </w:r>
      <w:r w:rsidR="00290BAD">
        <w:rPr>
          <w:rFonts w:asciiTheme="majorBidi" w:hAnsiTheme="majorBidi" w:cstheme="majorBidi"/>
          <w:bCs/>
          <w:sz w:val="24"/>
          <w:szCs w:val="24"/>
          <w:lang w:val="it-IT" w:eastAsia="x-none"/>
        </w:rPr>
        <w:t>ë</w:t>
      </w:r>
      <w:r w:rsidRPr="00B568F3">
        <w:rPr>
          <w:rFonts w:asciiTheme="majorBidi" w:hAnsiTheme="majorBidi" w:cstheme="majorBidi"/>
          <w:bCs/>
          <w:sz w:val="24"/>
          <w:szCs w:val="24"/>
          <w:lang w:val="it-IT" w:eastAsia="x-none"/>
        </w:rPr>
        <w:t xml:space="preserve"> fush</w:t>
      </w:r>
      <w:r w:rsidR="00290BAD">
        <w:rPr>
          <w:rFonts w:asciiTheme="majorBidi" w:hAnsiTheme="majorBidi" w:cstheme="majorBidi"/>
          <w:bCs/>
          <w:sz w:val="24"/>
          <w:szCs w:val="24"/>
          <w:lang w:val="it-IT" w:eastAsia="x-none"/>
        </w:rPr>
        <w:t>ë</w:t>
      </w:r>
      <w:r w:rsidR="00853B8C">
        <w:rPr>
          <w:rFonts w:asciiTheme="majorBidi" w:hAnsiTheme="majorBidi" w:cstheme="majorBidi"/>
          <w:bCs/>
          <w:sz w:val="24"/>
          <w:szCs w:val="24"/>
          <w:lang w:val="it-IT" w:eastAsia="x-none"/>
        </w:rPr>
        <w:t>n</w:t>
      </w:r>
      <w:r w:rsidRPr="00B568F3">
        <w:rPr>
          <w:rFonts w:asciiTheme="majorBidi" w:hAnsiTheme="majorBidi" w:cstheme="majorBidi"/>
          <w:bCs/>
          <w:sz w:val="24"/>
          <w:szCs w:val="24"/>
          <w:lang w:val="it-IT" w:eastAsia="x-none"/>
        </w:rPr>
        <w:t xml:space="preserve"> e nd</w:t>
      </w:r>
      <w:r w:rsidR="00290BAD">
        <w:rPr>
          <w:rFonts w:asciiTheme="majorBidi" w:hAnsiTheme="majorBidi" w:cstheme="majorBidi"/>
          <w:bCs/>
          <w:sz w:val="24"/>
          <w:szCs w:val="24"/>
          <w:lang w:val="it-IT" w:eastAsia="x-none"/>
        </w:rPr>
        <w:t>ë</w:t>
      </w:r>
      <w:r w:rsidRPr="00B568F3">
        <w:rPr>
          <w:rFonts w:asciiTheme="majorBidi" w:hAnsiTheme="majorBidi" w:cstheme="majorBidi"/>
          <w:bCs/>
          <w:sz w:val="24"/>
          <w:szCs w:val="24"/>
          <w:lang w:val="it-IT" w:eastAsia="x-none"/>
        </w:rPr>
        <w:t>rhyrjeve n</w:t>
      </w:r>
      <w:r w:rsidR="00290BAD">
        <w:rPr>
          <w:rFonts w:asciiTheme="majorBidi" w:hAnsiTheme="majorBidi" w:cstheme="majorBidi"/>
          <w:bCs/>
          <w:sz w:val="24"/>
          <w:szCs w:val="24"/>
          <w:lang w:val="it-IT" w:eastAsia="x-none"/>
        </w:rPr>
        <w:t>ë</w:t>
      </w:r>
      <w:r w:rsidRPr="00B568F3">
        <w:rPr>
          <w:rFonts w:asciiTheme="majorBidi" w:hAnsiTheme="majorBidi" w:cstheme="majorBidi"/>
          <w:bCs/>
          <w:sz w:val="24"/>
          <w:szCs w:val="24"/>
          <w:lang w:val="it-IT" w:eastAsia="x-none"/>
        </w:rPr>
        <w:t xml:space="preserve"> pasuritë kulturore sipas Vendimit Nr. 792, datë 07.10.2020 “P</w:t>
      </w:r>
      <w:r w:rsidR="00290BAD">
        <w:rPr>
          <w:rFonts w:asciiTheme="majorBidi" w:hAnsiTheme="majorBidi" w:cstheme="majorBidi"/>
          <w:bCs/>
          <w:sz w:val="24"/>
          <w:szCs w:val="24"/>
          <w:lang w:val="it-IT" w:eastAsia="x-none"/>
        </w:rPr>
        <w:t>ë</w:t>
      </w:r>
      <w:r w:rsidRPr="00B568F3">
        <w:rPr>
          <w:rFonts w:asciiTheme="majorBidi" w:hAnsiTheme="majorBidi" w:cstheme="majorBidi"/>
          <w:bCs/>
          <w:sz w:val="24"/>
          <w:szCs w:val="24"/>
          <w:lang w:val="it-IT" w:eastAsia="x-none"/>
        </w:rPr>
        <w:t>r P</w:t>
      </w:r>
      <w:r w:rsidR="00290BAD">
        <w:rPr>
          <w:rFonts w:asciiTheme="majorBidi" w:hAnsiTheme="majorBidi" w:cstheme="majorBidi"/>
          <w:bCs/>
          <w:sz w:val="24"/>
          <w:szCs w:val="24"/>
          <w:lang w:val="it-IT" w:eastAsia="x-none"/>
        </w:rPr>
        <w:t>ë</w:t>
      </w:r>
      <w:r w:rsidRPr="00B568F3">
        <w:rPr>
          <w:rFonts w:asciiTheme="majorBidi" w:hAnsiTheme="majorBidi" w:cstheme="majorBidi"/>
          <w:bCs/>
          <w:sz w:val="24"/>
          <w:szCs w:val="24"/>
          <w:lang w:val="it-IT" w:eastAsia="x-none"/>
        </w:rPr>
        <w:t>rcaktimin e Kushteve dhe t</w:t>
      </w:r>
      <w:r w:rsidR="00290BAD">
        <w:rPr>
          <w:rFonts w:asciiTheme="majorBidi" w:hAnsiTheme="majorBidi" w:cstheme="majorBidi"/>
          <w:bCs/>
          <w:sz w:val="24"/>
          <w:szCs w:val="24"/>
          <w:lang w:val="it-IT" w:eastAsia="x-none"/>
        </w:rPr>
        <w:t>ë</w:t>
      </w:r>
      <w:r w:rsidRPr="00B568F3">
        <w:rPr>
          <w:rFonts w:asciiTheme="majorBidi" w:hAnsiTheme="majorBidi" w:cstheme="majorBidi"/>
          <w:bCs/>
          <w:sz w:val="24"/>
          <w:szCs w:val="24"/>
          <w:lang w:val="it-IT" w:eastAsia="x-none"/>
        </w:rPr>
        <w:t xml:space="preserve"> Kritereve t</w:t>
      </w:r>
      <w:r w:rsidR="00290BAD">
        <w:rPr>
          <w:rFonts w:asciiTheme="majorBidi" w:hAnsiTheme="majorBidi" w:cstheme="majorBidi"/>
          <w:bCs/>
          <w:sz w:val="24"/>
          <w:szCs w:val="24"/>
          <w:lang w:val="it-IT" w:eastAsia="x-none"/>
        </w:rPr>
        <w:t>ë</w:t>
      </w:r>
      <w:r w:rsidRPr="00B568F3">
        <w:rPr>
          <w:rFonts w:asciiTheme="majorBidi" w:hAnsiTheme="majorBidi" w:cstheme="majorBidi"/>
          <w:bCs/>
          <w:sz w:val="24"/>
          <w:szCs w:val="24"/>
          <w:lang w:val="it-IT" w:eastAsia="x-none"/>
        </w:rPr>
        <w:t xml:space="preserve"> Posacme t</w:t>
      </w:r>
      <w:r w:rsidR="00290BAD">
        <w:rPr>
          <w:rFonts w:asciiTheme="majorBidi" w:hAnsiTheme="majorBidi" w:cstheme="majorBidi"/>
          <w:bCs/>
          <w:sz w:val="24"/>
          <w:szCs w:val="24"/>
          <w:lang w:val="it-IT" w:eastAsia="x-none"/>
        </w:rPr>
        <w:t>ë</w:t>
      </w:r>
      <w:r w:rsidRPr="00B568F3">
        <w:rPr>
          <w:rFonts w:asciiTheme="majorBidi" w:hAnsiTheme="majorBidi" w:cstheme="majorBidi"/>
          <w:bCs/>
          <w:sz w:val="24"/>
          <w:szCs w:val="24"/>
          <w:lang w:val="it-IT" w:eastAsia="x-none"/>
        </w:rPr>
        <w:t xml:space="preserve"> Licencimit, Dokumente</w:t>
      </w:r>
      <w:r w:rsidR="00853B8C">
        <w:rPr>
          <w:rFonts w:asciiTheme="majorBidi" w:hAnsiTheme="majorBidi" w:cstheme="majorBidi"/>
          <w:bCs/>
          <w:sz w:val="24"/>
          <w:szCs w:val="24"/>
          <w:lang w:val="it-IT" w:eastAsia="x-none"/>
        </w:rPr>
        <w:t>ve</w:t>
      </w:r>
      <w:r w:rsidRPr="00B568F3">
        <w:rPr>
          <w:rFonts w:asciiTheme="majorBidi" w:hAnsiTheme="majorBidi" w:cstheme="majorBidi"/>
          <w:bCs/>
          <w:sz w:val="24"/>
          <w:szCs w:val="24"/>
          <w:lang w:val="it-IT" w:eastAsia="x-none"/>
        </w:rPr>
        <w:t>e Shoq</w:t>
      </w:r>
      <w:r w:rsidR="00290BAD">
        <w:rPr>
          <w:rFonts w:asciiTheme="majorBidi" w:hAnsiTheme="majorBidi" w:cstheme="majorBidi"/>
          <w:bCs/>
          <w:sz w:val="24"/>
          <w:szCs w:val="24"/>
          <w:lang w:val="it-IT" w:eastAsia="x-none"/>
        </w:rPr>
        <w:t>ë</w:t>
      </w:r>
      <w:r w:rsidRPr="00B568F3">
        <w:rPr>
          <w:rFonts w:asciiTheme="majorBidi" w:hAnsiTheme="majorBidi" w:cstheme="majorBidi"/>
          <w:bCs/>
          <w:sz w:val="24"/>
          <w:szCs w:val="24"/>
          <w:lang w:val="it-IT" w:eastAsia="x-none"/>
        </w:rPr>
        <w:t>ruese, N</w:t>
      </w:r>
      <w:r w:rsidR="00290BAD">
        <w:rPr>
          <w:rFonts w:asciiTheme="majorBidi" w:hAnsiTheme="majorBidi" w:cstheme="majorBidi"/>
          <w:bCs/>
          <w:sz w:val="24"/>
          <w:szCs w:val="24"/>
          <w:lang w:val="it-IT" w:eastAsia="x-none"/>
        </w:rPr>
        <w:t>ë</w:t>
      </w:r>
      <w:r w:rsidRPr="00B568F3">
        <w:rPr>
          <w:rFonts w:asciiTheme="majorBidi" w:hAnsiTheme="majorBidi" w:cstheme="majorBidi"/>
          <w:bCs/>
          <w:sz w:val="24"/>
          <w:szCs w:val="24"/>
          <w:lang w:val="it-IT" w:eastAsia="x-none"/>
        </w:rPr>
        <w:t>nkategorive t</w:t>
      </w:r>
      <w:r w:rsidR="00290BAD">
        <w:rPr>
          <w:rFonts w:asciiTheme="majorBidi" w:hAnsiTheme="majorBidi" w:cstheme="majorBidi"/>
          <w:bCs/>
          <w:sz w:val="24"/>
          <w:szCs w:val="24"/>
          <w:lang w:val="it-IT" w:eastAsia="x-none"/>
        </w:rPr>
        <w:t>ë</w:t>
      </w:r>
      <w:r w:rsidRPr="00B568F3">
        <w:rPr>
          <w:rFonts w:asciiTheme="majorBidi" w:hAnsiTheme="majorBidi" w:cstheme="majorBidi"/>
          <w:bCs/>
          <w:sz w:val="24"/>
          <w:szCs w:val="24"/>
          <w:lang w:val="it-IT" w:eastAsia="x-none"/>
        </w:rPr>
        <w:t xml:space="preserve"> Licencave, proc</w:t>
      </w:r>
      <w:r w:rsidR="00290BAD">
        <w:rPr>
          <w:rFonts w:asciiTheme="majorBidi" w:hAnsiTheme="majorBidi" w:cstheme="majorBidi"/>
          <w:bCs/>
          <w:sz w:val="24"/>
          <w:szCs w:val="24"/>
          <w:lang w:val="it-IT" w:eastAsia="x-none"/>
        </w:rPr>
        <w:t>ë</w:t>
      </w:r>
      <w:r w:rsidRPr="00B568F3">
        <w:rPr>
          <w:rFonts w:asciiTheme="majorBidi" w:hAnsiTheme="majorBidi" w:cstheme="majorBidi"/>
          <w:bCs/>
          <w:sz w:val="24"/>
          <w:szCs w:val="24"/>
          <w:lang w:val="it-IT" w:eastAsia="x-none"/>
        </w:rPr>
        <w:t>durave p</w:t>
      </w:r>
      <w:r w:rsidR="00290BAD">
        <w:rPr>
          <w:rFonts w:asciiTheme="majorBidi" w:hAnsiTheme="majorBidi" w:cstheme="majorBidi"/>
          <w:bCs/>
          <w:sz w:val="24"/>
          <w:szCs w:val="24"/>
          <w:lang w:val="it-IT" w:eastAsia="x-none"/>
        </w:rPr>
        <w:t>ë</w:t>
      </w:r>
      <w:r w:rsidRPr="00B568F3">
        <w:rPr>
          <w:rFonts w:asciiTheme="majorBidi" w:hAnsiTheme="majorBidi" w:cstheme="majorBidi"/>
          <w:bCs/>
          <w:sz w:val="24"/>
          <w:szCs w:val="24"/>
          <w:lang w:val="it-IT" w:eastAsia="x-none"/>
        </w:rPr>
        <w:t>r Dh</w:t>
      </w:r>
      <w:r w:rsidR="00290BAD">
        <w:rPr>
          <w:rFonts w:asciiTheme="majorBidi" w:hAnsiTheme="majorBidi" w:cstheme="majorBidi"/>
          <w:bCs/>
          <w:sz w:val="24"/>
          <w:szCs w:val="24"/>
          <w:lang w:val="it-IT" w:eastAsia="x-none"/>
        </w:rPr>
        <w:t>ë</w:t>
      </w:r>
      <w:r w:rsidRPr="00B568F3">
        <w:rPr>
          <w:rFonts w:asciiTheme="majorBidi" w:hAnsiTheme="majorBidi" w:cstheme="majorBidi"/>
          <w:bCs/>
          <w:sz w:val="24"/>
          <w:szCs w:val="24"/>
          <w:lang w:val="it-IT" w:eastAsia="x-none"/>
        </w:rPr>
        <w:t>nien, Pezullimin ose Revokimin, si dhe Kuotizacionit Vjetor t</w:t>
      </w:r>
      <w:r w:rsidR="00290BAD">
        <w:rPr>
          <w:rFonts w:asciiTheme="majorBidi" w:hAnsiTheme="majorBidi" w:cstheme="majorBidi"/>
          <w:bCs/>
          <w:sz w:val="24"/>
          <w:szCs w:val="24"/>
          <w:lang w:val="it-IT" w:eastAsia="x-none"/>
        </w:rPr>
        <w:t>ë</w:t>
      </w:r>
      <w:r w:rsidRPr="00B568F3">
        <w:rPr>
          <w:rFonts w:asciiTheme="majorBidi" w:hAnsiTheme="majorBidi" w:cstheme="majorBidi"/>
          <w:bCs/>
          <w:sz w:val="24"/>
          <w:szCs w:val="24"/>
          <w:lang w:val="it-IT" w:eastAsia="x-none"/>
        </w:rPr>
        <w:t xml:space="preserve"> Licencave p</w:t>
      </w:r>
      <w:r w:rsidR="00290BAD">
        <w:rPr>
          <w:rFonts w:asciiTheme="majorBidi" w:hAnsiTheme="majorBidi" w:cstheme="majorBidi"/>
          <w:bCs/>
          <w:sz w:val="24"/>
          <w:szCs w:val="24"/>
          <w:lang w:val="it-IT" w:eastAsia="x-none"/>
        </w:rPr>
        <w:t>ë</w:t>
      </w:r>
      <w:r w:rsidRPr="00B568F3">
        <w:rPr>
          <w:rFonts w:asciiTheme="majorBidi" w:hAnsiTheme="majorBidi" w:cstheme="majorBidi"/>
          <w:bCs/>
          <w:sz w:val="24"/>
          <w:szCs w:val="24"/>
          <w:lang w:val="it-IT" w:eastAsia="x-none"/>
        </w:rPr>
        <w:t>r Nd</w:t>
      </w:r>
      <w:r w:rsidR="00290BAD">
        <w:rPr>
          <w:rFonts w:asciiTheme="majorBidi" w:hAnsiTheme="majorBidi" w:cstheme="majorBidi"/>
          <w:bCs/>
          <w:sz w:val="24"/>
          <w:szCs w:val="24"/>
          <w:lang w:val="it-IT" w:eastAsia="x-none"/>
        </w:rPr>
        <w:t>ë</w:t>
      </w:r>
      <w:r w:rsidRPr="00B568F3">
        <w:rPr>
          <w:rFonts w:asciiTheme="majorBidi" w:hAnsiTheme="majorBidi" w:cstheme="majorBidi"/>
          <w:bCs/>
          <w:sz w:val="24"/>
          <w:szCs w:val="24"/>
          <w:lang w:val="it-IT" w:eastAsia="x-none"/>
        </w:rPr>
        <w:t>rhyrjet n</w:t>
      </w:r>
      <w:r w:rsidR="00290BAD">
        <w:rPr>
          <w:rFonts w:asciiTheme="majorBidi" w:hAnsiTheme="majorBidi" w:cstheme="majorBidi"/>
          <w:bCs/>
          <w:sz w:val="24"/>
          <w:szCs w:val="24"/>
          <w:lang w:val="it-IT" w:eastAsia="x-none"/>
        </w:rPr>
        <w:t>ë</w:t>
      </w:r>
      <w:r w:rsidRPr="00B568F3">
        <w:rPr>
          <w:rFonts w:asciiTheme="majorBidi" w:hAnsiTheme="majorBidi" w:cstheme="majorBidi"/>
          <w:bCs/>
          <w:sz w:val="24"/>
          <w:szCs w:val="24"/>
          <w:lang w:val="it-IT" w:eastAsia="x-none"/>
        </w:rPr>
        <w:t xml:space="preserve"> Pasurit</w:t>
      </w:r>
      <w:r w:rsidR="00290BAD">
        <w:rPr>
          <w:rFonts w:asciiTheme="majorBidi" w:hAnsiTheme="majorBidi" w:cstheme="majorBidi"/>
          <w:bCs/>
          <w:sz w:val="24"/>
          <w:szCs w:val="24"/>
          <w:lang w:val="it-IT" w:eastAsia="x-none"/>
        </w:rPr>
        <w:t>ë</w:t>
      </w:r>
      <w:r w:rsidRPr="00B568F3">
        <w:rPr>
          <w:rFonts w:asciiTheme="majorBidi" w:hAnsiTheme="majorBidi" w:cstheme="majorBidi"/>
          <w:bCs/>
          <w:sz w:val="24"/>
          <w:szCs w:val="24"/>
          <w:lang w:val="it-IT" w:eastAsia="x-none"/>
        </w:rPr>
        <w:t xml:space="preserve"> Kulturore Materiale”.</w:t>
      </w:r>
    </w:p>
    <w:p w14:paraId="3A82963C" w14:textId="532D26D3" w:rsidR="004A5FAB" w:rsidRPr="00B568F3" w:rsidRDefault="004A5FAB" w:rsidP="004A5FAB">
      <w:pPr>
        <w:jc w:val="both"/>
        <w:rPr>
          <w:rFonts w:asciiTheme="majorBidi" w:hAnsiTheme="majorBidi" w:cstheme="majorBidi"/>
          <w:bCs/>
          <w:sz w:val="24"/>
          <w:szCs w:val="24"/>
          <w:lang w:val="it-IT" w:eastAsia="x-none"/>
        </w:rPr>
      </w:pPr>
      <w:r w:rsidRPr="00B568F3">
        <w:rPr>
          <w:rFonts w:asciiTheme="majorBidi" w:hAnsiTheme="majorBidi" w:cstheme="majorBidi"/>
          <w:bCs/>
          <w:sz w:val="24"/>
          <w:szCs w:val="24"/>
          <w:lang w:val="it-IT" w:eastAsia="x-none"/>
        </w:rPr>
        <w:t>Licenca duhet të përfshijë kategoritë e mëposhtme në zbatim:</w:t>
      </w:r>
    </w:p>
    <w:p w14:paraId="43CCD4BA" w14:textId="77777777" w:rsidR="004A5FAB" w:rsidRPr="00B568F3" w:rsidRDefault="004A5FAB" w:rsidP="004A5FAB">
      <w:pPr>
        <w:pStyle w:val="ListParagraph"/>
        <w:numPr>
          <w:ilvl w:val="0"/>
          <w:numId w:val="45"/>
        </w:numPr>
        <w:jc w:val="both"/>
        <w:rPr>
          <w:rFonts w:asciiTheme="majorBidi" w:hAnsiTheme="majorBidi" w:cstheme="majorBidi"/>
          <w:bCs/>
          <w:lang w:eastAsia="x-none"/>
        </w:rPr>
      </w:pPr>
      <w:r w:rsidRPr="00B568F3">
        <w:rPr>
          <w:rFonts w:asciiTheme="majorBidi" w:hAnsiTheme="majorBidi" w:cstheme="majorBidi"/>
          <w:bCs/>
          <w:lang w:eastAsia="x-none"/>
        </w:rPr>
        <w:t xml:space="preserve">N-Z/A/1 </w:t>
      </w:r>
      <w:proofErr w:type="spellStart"/>
      <w:r w:rsidRPr="00B568F3">
        <w:rPr>
          <w:rFonts w:asciiTheme="majorBidi" w:hAnsiTheme="majorBidi" w:cstheme="majorBidi"/>
          <w:bCs/>
          <w:lang w:eastAsia="x-none"/>
        </w:rPr>
        <w:t>Zbatim</w:t>
      </w:r>
      <w:proofErr w:type="spellEnd"/>
      <w:r w:rsidRPr="00B568F3">
        <w:rPr>
          <w:rFonts w:asciiTheme="majorBidi" w:hAnsiTheme="majorBidi" w:cstheme="majorBidi"/>
          <w:bCs/>
          <w:lang w:eastAsia="x-none"/>
        </w:rPr>
        <w:t xml:space="preserve"> ne </w:t>
      </w:r>
      <w:proofErr w:type="spellStart"/>
      <w:r w:rsidRPr="00B568F3">
        <w:rPr>
          <w:rFonts w:asciiTheme="majorBidi" w:hAnsiTheme="majorBidi" w:cstheme="majorBidi"/>
          <w:bCs/>
          <w:lang w:eastAsia="x-none"/>
        </w:rPr>
        <w:t>konservim</w:t>
      </w:r>
      <w:proofErr w:type="spellEnd"/>
      <w:r w:rsidRPr="00B568F3">
        <w:rPr>
          <w:rFonts w:asciiTheme="majorBidi" w:hAnsiTheme="majorBidi" w:cstheme="majorBidi"/>
          <w:bCs/>
          <w:lang w:eastAsia="x-none"/>
        </w:rPr>
        <w:t xml:space="preserve"> </w:t>
      </w:r>
      <w:proofErr w:type="spellStart"/>
      <w:r w:rsidRPr="00B568F3">
        <w:rPr>
          <w:rFonts w:asciiTheme="majorBidi" w:hAnsiTheme="majorBidi" w:cstheme="majorBidi"/>
          <w:bCs/>
          <w:lang w:eastAsia="x-none"/>
        </w:rPr>
        <w:t>dhe</w:t>
      </w:r>
      <w:proofErr w:type="spellEnd"/>
      <w:r w:rsidRPr="00B568F3">
        <w:rPr>
          <w:rFonts w:asciiTheme="majorBidi" w:hAnsiTheme="majorBidi" w:cstheme="majorBidi"/>
          <w:bCs/>
          <w:lang w:eastAsia="x-none"/>
        </w:rPr>
        <w:t xml:space="preserve"> </w:t>
      </w:r>
      <w:proofErr w:type="spellStart"/>
      <w:r w:rsidRPr="00B568F3">
        <w:rPr>
          <w:rFonts w:asciiTheme="majorBidi" w:hAnsiTheme="majorBidi" w:cstheme="majorBidi"/>
          <w:bCs/>
          <w:lang w:eastAsia="x-none"/>
        </w:rPr>
        <w:t>rastaurim</w:t>
      </w:r>
      <w:proofErr w:type="spellEnd"/>
      <w:r w:rsidRPr="00B568F3">
        <w:rPr>
          <w:rFonts w:asciiTheme="majorBidi" w:hAnsiTheme="majorBidi" w:cstheme="majorBidi"/>
          <w:bCs/>
          <w:lang w:eastAsia="x-none"/>
        </w:rPr>
        <w:t xml:space="preserve"> </w:t>
      </w:r>
      <w:proofErr w:type="spellStart"/>
      <w:r w:rsidRPr="00B568F3">
        <w:rPr>
          <w:rFonts w:asciiTheme="majorBidi" w:hAnsiTheme="majorBidi" w:cstheme="majorBidi"/>
          <w:bCs/>
          <w:lang w:eastAsia="x-none"/>
        </w:rPr>
        <w:t>i</w:t>
      </w:r>
      <w:proofErr w:type="spellEnd"/>
      <w:r w:rsidRPr="00B568F3">
        <w:rPr>
          <w:rFonts w:asciiTheme="majorBidi" w:hAnsiTheme="majorBidi" w:cstheme="majorBidi"/>
          <w:bCs/>
          <w:lang w:eastAsia="x-none"/>
        </w:rPr>
        <w:t xml:space="preserve"> </w:t>
      </w:r>
      <w:proofErr w:type="spellStart"/>
      <w:r w:rsidRPr="00B568F3">
        <w:rPr>
          <w:rFonts w:asciiTheme="majorBidi" w:hAnsiTheme="majorBidi" w:cstheme="majorBidi"/>
          <w:bCs/>
          <w:lang w:eastAsia="x-none"/>
        </w:rPr>
        <w:t>rrenojave</w:t>
      </w:r>
      <w:proofErr w:type="spellEnd"/>
      <w:r w:rsidRPr="00B568F3">
        <w:rPr>
          <w:rFonts w:asciiTheme="majorBidi" w:hAnsiTheme="majorBidi" w:cstheme="majorBidi"/>
          <w:bCs/>
          <w:lang w:eastAsia="x-none"/>
        </w:rPr>
        <w:t xml:space="preserve"> /</w:t>
      </w:r>
      <w:proofErr w:type="spellStart"/>
      <w:r w:rsidRPr="00B568F3">
        <w:rPr>
          <w:rFonts w:asciiTheme="majorBidi" w:hAnsiTheme="majorBidi" w:cstheme="majorBidi"/>
          <w:bCs/>
          <w:lang w:eastAsia="x-none"/>
        </w:rPr>
        <w:t>siteve</w:t>
      </w:r>
      <w:proofErr w:type="spellEnd"/>
      <w:r w:rsidRPr="00B568F3">
        <w:rPr>
          <w:rFonts w:asciiTheme="majorBidi" w:hAnsiTheme="majorBidi" w:cstheme="majorBidi"/>
          <w:bCs/>
          <w:lang w:eastAsia="x-none"/>
        </w:rPr>
        <w:t xml:space="preserve"> </w:t>
      </w:r>
      <w:proofErr w:type="spellStart"/>
      <w:r w:rsidRPr="00B568F3">
        <w:rPr>
          <w:rFonts w:asciiTheme="majorBidi" w:hAnsiTheme="majorBidi" w:cstheme="majorBidi"/>
          <w:bCs/>
          <w:lang w:eastAsia="x-none"/>
        </w:rPr>
        <w:t>arkeologjike</w:t>
      </w:r>
      <w:proofErr w:type="spellEnd"/>
      <w:r w:rsidRPr="00B568F3">
        <w:rPr>
          <w:rFonts w:asciiTheme="majorBidi" w:hAnsiTheme="majorBidi" w:cstheme="majorBidi"/>
          <w:bCs/>
          <w:lang w:eastAsia="x-none"/>
        </w:rPr>
        <w:t>;</w:t>
      </w:r>
    </w:p>
    <w:p w14:paraId="72400E87" w14:textId="77777777" w:rsidR="004A5FAB" w:rsidRPr="00B568F3" w:rsidRDefault="004A5FAB" w:rsidP="004A5FAB">
      <w:pPr>
        <w:pStyle w:val="ListParagraph"/>
        <w:numPr>
          <w:ilvl w:val="0"/>
          <w:numId w:val="45"/>
        </w:numPr>
        <w:jc w:val="both"/>
        <w:rPr>
          <w:rFonts w:asciiTheme="majorBidi" w:hAnsiTheme="majorBidi" w:cstheme="majorBidi"/>
          <w:bCs/>
          <w:lang w:val="da-DK" w:eastAsia="x-none"/>
        </w:rPr>
      </w:pPr>
      <w:r w:rsidRPr="00B568F3">
        <w:rPr>
          <w:rFonts w:asciiTheme="majorBidi" w:hAnsiTheme="majorBidi" w:cstheme="majorBidi"/>
          <w:bCs/>
          <w:lang w:val="da-DK" w:eastAsia="x-none"/>
        </w:rPr>
        <w:t>N-Z/A/2 Zbatim ne konservim dhe restaurim i ndertimeve me karakter mbrojtes’</w:t>
      </w:r>
    </w:p>
    <w:p w14:paraId="4D8A2ACE" w14:textId="77777777" w:rsidR="004A5FAB" w:rsidRPr="00B568F3" w:rsidRDefault="004A5FAB" w:rsidP="004A5FAB">
      <w:pPr>
        <w:pStyle w:val="ListParagraph"/>
        <w:numPr>
          <w:ilvl w:val="0"/>
          <w:numId w:val="45"/>
        </w:numPr>
        <w:jc w:val="both"/>
        <w:rPr>
          <w:rFonts w:asciiTheme="majorBidi" w:hAnsiTheme="majorBidi" w:cstheme="majorBidi"/>
          <w:bCs/>
          <w:lang w:val="da-DK" w:eastAsia="x-none"/>
        </w:rPr>
      </w:pPr>
      <w:r w:rsidRPr="00B568F3">
        <w:rPr>
          <w:rFonts w:asciiTheme="majorBidi" w:hAnsiTheme="majorBidi" w:cstheme="majorBidi"/>
          <w:bCs/>
          <w:color w:val="000000" w:themeColor="text1"/>
          <w:lang w:eastAsia="x-none"/>
        </w:rPr>
        <w:t xml:space="preserve">N-Z/V/1 </w:t>
      </w:r>
      <w:proofErr w:type="spellStart"/>
      <w:r w:rsidRPr="00B568F3">
        <w:rPr>
          <w:rFonts w:asciiTheme="majorBidi" w:hAnsiTheme="majorBidi" w:cstheme="majorBidi"/>
          <w:bCs/>
          <w:color w:val="000000" w:themeColor="text1"/>
          <w:lang w:eastAsia="x-none"/>
        </w:rPr>
        <w:t>Zbatim</w:t>
      </w:r>
      <w:proofErr w:type="spellEnd"/>
      <w:r w:rsidRPr="00B568F3">
        <w:rPr>
          <w:rFonts w:asciiTheme="majorBidi" w:hAnsiTheme="majorBidi" w:cstheme="majorBidi"/>
          <w:bCs/>
          <w:color w:val="000000" w:themeColor="text1"/>
          <w:lang w:eastAsia="x-none"/>
        </w:rPr>
        <w:t xml:space="preserve"> ne </w:t>
      </w:r>
      <w:proofErr w:type="spellStart"/>
      <w:r w:rsidRPr="00B568F3">
        <w:rPr>
          <w:rFonts w:asciiTheme="majorBidi" w:hAnsiTheme="majorBidi" w:cstheme="majorBidi"/>
          <w:bCs/>
          <w:color w:val="000000" w:themeColor="text1"/>
          <w:lang w:eastAsia="x-none"/>
        </w:rPr>
        <w:t>konservim</w:t>
      </w:r>
      <w:proofErr w:type="spellEnd"/>
      <w:r w:rsidRPr="00B568F3">
        <w:rPr>
          <w:rFonts w:asciiTheme="majorBidi" w:hAnsiTheme="majorBidi" w:cstheme="majorBidi"/>
          <w:bCs/>
          <w:color w:val="000000" w:themeColor="text1"/>
          <w:lang w:eastAsia="x-none"/>
        </w:rPr>
        <w:t xml:space="preserve"> </w:t>
      </w:r>
      <w:proofErr w:type="spellStart"/>
      <w:r w:rsidRPr="00B568F3">
        <w:rPr>
          <w:rFonts w:asciiTheme="majorBidi" w:hAnsiTheme="majorBidi" w:cstheme="majorBidi"/>
          <w:bCs/>
          <w:color w:val="000000" w:themeColor="text1"/>
          <w:lang w:eastAsia="x-none"/>
        </w:rPr>
        <w:t>dhe</w:t>
      </w:r>
      <w:proofErr w:type="spellEnd"/>
      <w:r w:rsidRPr="00B568F3">
        <w:rPr>
          <w:rFonts w:asciiTheme="majorBidi" w:hAnsiTheme="majorBidi" w:cstheme="majorBidi"/>
          <w:bCs/>
          <w:color w:val="000000" w:themeColor="text1"/>
          <w:lang w:eastAsia="x-none"/>
        </w:rPr>
        <w:t xml:space="preserve"> </w:t>
      </w:r>
      <w:proofErr w:type="spellStart"/>
      <w:r w:rsidRPr="00B568F3">
        <w:rPr>
          <w:rFonts w:asciiTheme="majorBidi" w:hAnsiTheme="majorBidi" w:cstheme="majorBidi"/>
          <w:bCs/>
          <w:color w:val="000000" w:themeColor="text1"/>
          <w:lang w:eastAsia="x-none"/>
        </w:rPr>
        <w:t>restaurim</w:t>
      </w:r>
      <w:proofErr w:type="spellEnd"/>
      <w:r w:rsidRPr="00B568F3">
        <w:rPr>
          <w:rFonts w:asciiTheme="majorBidi" w:hAnsiTheme="majorBidi" w:cstheme="majorBidi"/>
          <w:bCs/>
          <w:color w:val="000000" w:themeColor="text1"/>
          <w:lang w:eastAsia="x-none"/>
        </w:rPr>
        <w:t xml:space="preserve"> </w:t>
      </w:r>
      <w:proofErr w:type="spellStart"/>
      <w:r w:rsidRPr="00B568F3">
        <w:rPr>
          <w:rFonts w:asciiTheme="majorBidi" w:hAnsiTheme="majorBidi" w:cstheme="majorBidi"/>
          <w:bCs/>
          <w:color w:val="000000" w:themeColor="text1"/>
          <w:lang w:eastAsia="x-none"/>
        </w:rPr>
        <w:t>i</w:t>
      </w:r>
      <w:proofErr w:type="spellEnd"/>
      <w:r w:rsidRPr="00B568F3">
        <w:rPr>
          <w:rFonts w:asciiTheme="majorBidi" w:hAnsiTheme="majorBidi" w:cstheme="majorBidi"/>
          <w:bCs/>
          <w:color w:val="000000" w:themeColor="text1"/>
          <w:lang w:eastAsia="x-none"/>
        </w:rPr>
        <w:t xml:space="preserve"> </w:t>
      </w:r>
      <w:proofErr w:type="spellStart"/>
      <w:r w:rsidRPr="00B568F3">
        <w:rPr>
          <w:rFonts w:asciiTheme="majorBidi" w:hAnsiTheme="majorBidi" w:cstheme="majorBidi"/>
          <w:bCs/>
          <w:color w:val="000000" w:themeColor="text1"/>
          <w:lang w:eastAsia="x-none"/>
        </w:rPr>
        <w:t>Mozaikeve</w:t>
      </w:r>
      <w:proofErr w:type="spellEnd"/>
      <w:r w:rsidRPr="00B568F3">
        <w:rPr>
          <w:rFonts w:asciiTheme="majorBidi" w:hAnsiTheme="majorBidi" w:cstheme="majorBidi"/>
          <w:bCs/>
          <w:color w:val="000000" w:themeColor="text1"/>
          <w:lang w:eastAsia="x-none"/>
        </w:rPr>
        <w:t>;</w:t>
      </w:r>
    </w:p>
    <w:p w14:paraId="14729362" w14:textId="759AC526" w:rsidR="004A5FAB" w:rsidRPr="00B568F3" w:rsidRDefault="004A5FAB" w:rsidP="004A5FAB">
      <w:pPr>
        <w:pStyle w:val="ListParagraph"/>
        <w:numPr>
          <w:ilvl w:val="0"/>
          <w:numId w:val="45"/>
        </w:numPr>
        <w:jc w:val="both"/>
        <w:rPr>
          <w:rFonts w:asciiTheme="majorBidi" w:hAnsiTheme="majorBidi" w:cstheme="majorBidi"/>
          <w:bCs/>
          <w:lang w:val="da-DK" w:eastAsia="x-none"/>
        </w:rPr>
      </w:pPr>
      <w:r w:rsidRPr="00B568F3">
        <w:rPr>
          <w:rFonts w:asciiTheme="majorBidi" w:hAnsiTheme="majorBidi" w:cstheme="majorBidi"/>
          <w:bCs/>
          <w:color w:val="000000" w:themeColor="text1"/>
          <w:lang w:eastAsia="x-none"/>
        </w:rPr>
        <w:t xml:space="preserve">N-Z-V-2 </w:t>
      </w:r>
      <w:proofErr w:type="spellStart"/>
      <w:r w:rsidRPr="00B568F3">
        <w:rPr>
          <w:rFonts w:asciiTheme="majorBidi" w:hAnsiTheme="majorBidi" w:cstheme="majorBidi"/>
          <w:bCs/>
          <w:color w:val="000000" w:themeColor="text1"/>
          <w:lang w:eastAsia="x-none"/>
        </w:rPr>
        <w:t>Zbatim</w:t>
      </w:r>
      <w:proofErr w:type="spellEnd"/>
      <w:r w:rsidRPr="00B568F3">
        <w:rPr>
          <w:rFonts w:asciiTheme="majorBidi" w:hAnsiTheme="majorBidi" w:cstheme="majorBidi"/>
          <w:bCs/>
          <w:color w:val="000000" w:themeColor="text1"/>
          <w:lang w:eastAsia="x-none"/>
        </w:rPr>
        <w:t xml:space="preserve"> ne </w:t>
      </w:r>
      <w:proofErr w:type="spellStart"/>
      <w:r w:rsidRPr="00B568F3">
        <w:rPr>
          <w:rFonts w:asciiTheme="majorBidi" w:hAnsiTheme="majorBidi" w:cstheme="majorBidi"/>
          <w:bCs/>
          <w:color w:val="000000" w:themeColor="text1"/>
          <w:lang w:eastAsia="x-none"/>
        </w:rPr>
        <w:t>konservim</w:t>
      </w:r>
      <w:proofErr w:type="spellEnd"/>
      <w:r w:rsidRPr="00B568F3">
        <w:rPr>
          <w:rFonts w:asciiTheme="majorBidi" w:hAnsiTheme="majorBidi" w:cstheme="majorBidi"/>
          <w:bCs/>
          <w:color w:val="000000" w:themeColor="text1"/>
          <w:lang w:eastAsia="x-none"/>
        </w:rPr>
        <w:t xml:space="preserve"> </w:t>
      </w:r>
      <w:proofErr w:type="spellStart"/>
      <w:r w:rsidRPr="00B568F3">
        <w:rPr>
          <w:rFonts w:asciiTheme="majorBidi" w:hAnsiTheme="majorBidi" w:cstheme="majorBidi"/>
          <w:bCs/>
          <w:color w:val="000000" w:themeColor="text1"/>
          <w:lang w:eastAsia="x-none"/>
        </w:rPr>
        <w:t>dhe</w:t>
      </w:r>
      <w:proofErr w:type="spellEnd"/>
      <w:r w:rsidRPr="00B568F3">
        <w:rPr>
          <w:rFonts w:asciiTheme="majorBidi" w:hAnsiTheme="majorBidi" w:cstheme="majorBidi"/>
          <w:bCs/>
          <w:color w:val="000000" w:themeColor="text1"/>
          <w:lang w:eastAsia="x-none"/>
        </w:rPr>
        <w:t xml:space="preserve"> </w:t>
      </w:r>
      <w:proofErr w:type="spellStart"/>
      <w:r w:rsidRPr="00B568F3">
        <w:rPr>
          <w:rFonts w:asciiTheme="majorBidi" w:hAnsiTheme="majorBidi" w:cstheme="majorBidi"/>
          <w:bCs/>
          <w:color w:val="000000" w:themeColor="text1"/>
          <w:lang w:eastAsia="x-none"/>
        </w:rPr>
        <w:t>restaurim</w:t>
      </w:r>
      <w:proofErr w:type="spellEnd"/>
      <w:r w:rsidRPr="00B568F3">
        <w:rPr>
          <w:rFonts w:asciiTheme="majorBidi" w:hAnsiTheme="majorBidi" w:cstheme="majorBidi"/>
          <w:bCs/>
          <w:color w:val="000000" w:themeColor="text1"/>
          <w:lang w:eastAsia="x-none"/>
        </w:rPr>
        <w:t xml:space="preserve"> </w:t>
      </w:r>
      <w:proofErr w:type="spellStart"/>
      <w:r w:rsidRPr="00B568F3">
        <w:rPr>
          <w:rFonts w:asciiTheme="majorBidi" w:hAnsiTheme="majorBidi" w:cstheme="majorBidi"/>
          <w:bCs/>
          <w:color w:val="000000" w:themeColor="text1"/>
          <w:lang w:eastAsia="x-none"/>
        </w:rPr>
        <w:t>i</w:t>
      </w:r>
      <w:proofErr w:type="spellEnd"/>
      <w:r w:rsidRPr="00B568F3">
        <w:rPr>
          <w:rFonts w:asciiTheme="majorBidi" w:hAnsiTheme="majorBidi" w:cstheme="majorBidi"/>
          <w:bCs/>
          <w:color w:val="000000" w:themeColor="text1"/>
          <w:lang w:eastAsia="x-none"/>
        </w:rPr>
        <w:t xml:space="preserve"> </w:t>
      </w:r>
      <w:proofErr w:type="spellStart"/>
      <w:r w:rsidRPr="00B568F3">
        <w:rPr>
          <w:rFonts w:asciiTheme="majorBidi" w:hAnsiTheme="majorBidi" w:cstheme="majorBidi"/>
          <w:bCs/>
          <w:color w:val="000000" w:themeColor="text1"/>
          <w:lang w:eastAsia="x-none"/>
        </w:rPr>
        <w:t>pikturave</w:t>
      </w:r>
      <w:proofErr w:type="spellEnd"/>
      <w:r w:rsidRPr="00B568F3">
        <w:rPr>
          <w:rFonts w:asciiTheme="majorBidi" w:hAnsiTheme="majorBidi" w:cstheme="majorBidi"/>
          <w:bCs/>
          <w:color w:val="000000" w:themeColor="text1"/>
          <w:lang w:eastAsia="x-none"/>
        </w:rPr>
        <w:t xml:space="preserve"> </w:t>
      </w:r>
      <w:proofErr w:type="spellStart"/>
      <w:r w:rsidRPr="00B568F3">
        <w:rPr>
          <w:rFonts w:asciiTheme="majorBidi" w:hAnsiTheme="majorBidi" w:cstheme="majorBidi"/>
          <w:bCs/>
          <w:color w:val="000000" w:themeColor="text1"/>
          <w:lang w:eastAsia="x-none"/>
        </w:rPr>
        <w:t>murale</w:t>
      </w:r>
      <w:proofErr w:type="spellEnd"/>
      <w:r w:rsidRPr="00B568F3">
        <w:rPr>
          <w:rFonts w:asciiTheme="majorBidi" w:hAnsiTheme="majorBidi" w:cstheme="majorBidi"/>
          <w:bCs/>
          <w:color w:val="000000" w:themeColor="text1"/>
          <w:lang w:eastAsia="x-none"/>
        </w:rPr>
        <w:t xml:space="preserve"> </w:t>
      </w:r>
      <w:proofErr w:type="spellStart"/>
      <w:r w:rsidRPr="00B568F3">
        <w:rPr>
          <w:rFonts w:asciiTheme="majorBidi" w:hAnsiTheme="majorBidi" w:cstheme="majorBidi"/>
          <w:bCs/>
          <w:color w:val="000000" w:themeColor="text1"/>
          <w:lang w:eastAsia="x-none"/>
        </w:rPr>
        <w:t>shkembore</w:t>
      </w:r>
      <w:proofErr w:type="spellEnd"/>
      <w:r w:rsidRPr="00B568F3">
        <w:rPr>
          <w:rFonts w:asciiTheme="majorBidi" w:hAnsiTheme="majorBidi" w:cstheme="majorBidi"/>
          <w:bCs/>
          <w:color w:val="FF0000"/>
          <w:lang w:eastAsia="x-none"/>
        </w:rPr>
        <w:t xml:space="preserve">. </w:t>
      </w:r>
    </w:p>
    <w:bookmarkEnd w:id="4"/>
    <w:p w14:paraId="5E32819F" w14:textId="77777777" w:rsidR="00F453E6" w:rsidRPr="00B568F3" w:rsidRDefault="00F453E6" w:rsidP="00F453E6">
      <w:pPr>
        <w:widowControl w:val="0"/>
        <w:tabs>
          <w:tab w:val="num" w:pos="1080"/>
        </w:tabs>
        <w:spacing w:after="120" w:line="240" w:lineRule="auto"/>
        <w:jc w:val="both"/>
        <w:rPr>
          <w:rFonts w:asciiTheme="majorBidi" w:hAnsiTheme="majorBidi" w:cstheme="majorBidi"/>
          <w:b/>
          <w:sz w:val="24"/>
          <w:szCs w:val="24"/>
          <w:lang w:val="it-IT" w:eastAsia="x-none"/>
        </w:rPr>
      </w:pPr>
    </w:p>
    <w:p w14:paraId="66FC9F96" w14:textId="04A2AC1B" w:rsidR="00163DF8" w:rsidRPr="00B568F3" w:rsidRDefault="00E5728B" w:rsidP="00163DF8">
      <w:pPr>
        <w:autoSpaceDE w:val="0"/>
        <w:autoSpaceDN w:val="0"/>
        <w:adjustRightInd w:val="0"/>
        <w:contextualSpacing/>
        <w:jc w:val="both"/>
        <w:rPr>
          <w:rFonts w:asciiTheme="majorBidi" w:hAnsiTheme="majorBidi" w:cstheme="majorBidi"/>
          <w:i/>
          <w:sz w:val="24"/>
          <w:szCs w:val="24"/>
        </w:rPr>
      </w:pPr>
      <w:r w:rsidRPr="00B568F3">
        <w:rPr>
          <w:rFonts w:asciiTheme="majorBidi" w:hAnsiTheme="majorBidi" w:cstheme="majorBidi"/>
          <w:b/>
          <w:i/>
          <w:sz w:val="24"/>
          <w:szCs w:val="24"/>
          <w:u w:val="single"/>
          <w:lang w:eastAsia="it-IT"/>
        </w:rPr>
        <w:t>Argumentim:</w:t>
      </w:r>
      <w:r w:rsidRPr="00B568F3">
        <w:rPr>
          <w:rFonts w:asciiTheme="majorBidi" w:hAnsiTheme="majorBidi" w:cstheme="majorBidi"/>
          <w:b/>
          <w:i/>
          <w:sz w:val="24"/>
          <w:szCs w:val="24"/>
          <w:lang w:eastAsia="it-IT"/>
        </w:rPr>
        <w:t xml:space="preserve"> </w:t>
      </w:r>
      <w:r w:rsidRPr="00B568F3">
        <w:rPr>
          <w:rFonts w:asciiTheme="majorBidi" w:hAnsiTheme="majorBidi" w:cstheme="majorBidi"/>
          <w:i/>
          <w:sz w:val="24"/>
          <w:szCs w:val="24"/>
        </w:rPr>
        <w:t>Ky kriter është vendosur bazuar në</w:t>
      </w:r>
      <w:r w:rsidR="00163DF8" w:rsidRPr="00B568F3">
        <w:rPr>
          <w:rFonts w:asciiTheme="majorBidi" w:hAnsiTheme="majorBidi" w:cstheme="majorBidi"/>
          <w:i/>
          <w:sz w:val="24"/>
          <w:szCs w:val="24"/>
        </w:rPr>
        <w:t xml:space="preserve"> piken 1 dhe 2 te nenit 72, </w:t>
      </w:r>
      <w:r w:rsidRPr="00B568F3">
        <w:rPr>
          <w:rFonts w:asciiTheme="majorBidi" w:hAnsiTheme="majorBidi" w:cstheme="majorBidi"/>
          <w:i/>
          <w:sz w:val="24"/>
          <w:szCs w:val="24"/>
        </w:rPr>
        <w:t xml:space="preserve"> </w:t>
      </w:r>
      <w:r w:rsidR="004A5FAB" w:rsidRPr="00B568F3">
        <w:rPr>
          <w:rFonts w:asciiTheme="majorBidi" w:hAnsiTheme="majorBidi" w:cstheme="majorBidi"/>
          <w:i/>
          <w:sz w:val="24"/>
          <w:szCs w:val="24"/>
        </w:rPr>
        <w:t xml:space="preserve">Ligjin nr. 27/2018 “Per Trashegimine Kulturore dhe Muzete” </w:t>
      </w:r>
      <w:r w:rsidR="00163DF8" w:rsidRPr="00B568F3">
        <w:rPr>
          <w:rFonts w:asciiTheme="majorBidi" w:hAnsiTheme="majorBidi" w:cstheme="majorBidi"/>
          <w:i/>
          <w:sz w:val="24"/>
          <w:szCs w:val="24"/>
        </w:rPr>
        <w:t xml:space="preserve">citojme... 1. Projektimi, zbatimi, mbikëqyrja dhe kolaudimi i ndërhyrjeve ruajtëse e mbrojtëse të pasurive kulturore materiale kryhet nga subjektet e licencuara për këtë qëllim ose institucionet shtetërore të specializuara dhe të ngarkuara me ligj për mbrojtjen, ruajtjen dhe studimin e pasurive të trashëgimisë kulturore. 2. Zbatimi i punimeve të ndërhyrjeve ruajtëse e mbrojtëse të pasurive kulturore, mbikëqyrja dhe kolaudimi i tyre u nënshtrohen vetëm parashikimeve të këtij ligji dhe për aq sa është e mundur, legjislacionit për kontrollin dhe disiplinimin e punimeve të ndërtimit. 3. Projektimi, zbatimi i punimeve të ndërhyrjeve ruajtëse dhe mbrojtëse, mbikëqyrja”. Duke qene se monumenti referuar karteles se pasurise, amfiteatri eshte monument kulture dhe zone arkeologjike A me rendesi kombetare sipas percaktimeve te ligjit 27/2018. </w:t>
      </w:r>
    </w:p>
    <w:p w14:paraId="5330133F" w14:textId="6F0B1A08" w:rsidR="003831F2" w:rsidRPr="00B568F3" w:rsidRDefault="00163DF8" w:rsidP="00163DF8">
      <w:pPr>
        <w:autoSpaceDE w:val="0"/>
        <w:autoSpaceDN w:val="0"/>
        <w:adjustRightInd w:val="0"/>
        <w:contextualSpacing/>
        <w:jc w:val="both"/>
        <w:rPr>
          <w:rFonts w:asciiTheme="majorBidi" w:hAnsiTheme="majorBidi" w:cstheme="majorBidi"/>
          <w:sz w:val="24"/>
          <w:szCs w:val="24"/>
        </w:rPr>
      </w:pPr>
      <w:r w:rsidRPr="00B568F3">
        <w:rPr>
          <w:rFonts w:asciiTheme="majorBidi" w:hAnsiTheme="majorBidi" w:cstheme="majorBidi"/>
          <w:i/>
          <w:sz w:val="24"/>
          <w:szCs w:val="24"/>
        </w:rPr>
        <w:t xml:space="preserve"> </w:t>
      </w:r>
      <w:r w:rsidR="00E5728B" w:rsidRPr="00B568F3">
        <w:rPr>
          <w:rFonts w:asciiTheme="majorBidi" w:hAnsiTheme="majorBidi" w:cstheme="majorBidi"/>
          <w:i/>
          <w:sz w:val="24"/>
          <w:szCs w:val="24"/>
        </w:rPr>
        <w:t xml:space="preserve">VKM nr. 792, datë 7.10.2020 “Për përcaktimin e kushteve dhe të kritereve të posaçme të licencimit, dokumenteve shoqëruese, nënkategorive të licencave, procedurave për dhënien, pezullimin ose revokimin, si dhe kuotizacionit vjetor të licencave për ndërhyrjet në pasuritë kulturore materiale” dhe </w:t>
      </w:r>
      <w:r w:rsidR="00E5728B" w:rsidRPr="00B568F3">
        <w:rPr>
          <w:rFonts w:asciiTheme="majorBidi" w:hAnsiTheme="majorBidi" w:cstheme="majorBidi"/>
          <w:sz w:val="24"/>
          <w:szCs w:val="24"/>
        </w:rPr>
        <w:t xml:space="preserve">në shkronjën ë, të pikës 14, të VKM nr. 425 datë 27.05.2020 </w:t>
      </w:r>
      <w:r w:rsidR="00E5728B" w:rsidRPr="00B568F3">
        <w:rPr>
          <w:rFonts w:asciiTheme="majorBidi" w:hAnsiTheme="majorBidi" w:cstheme="majorBidi"/>
          <w:i/>
          <w:sz w:val="24"/>
          <w:szCs w:val="24"/>
        </w:rPr>
        <w:t>“Për procedurat e përzgjedhjes së subjekteve të pajisura me licencë për projektim, zbatim, mbikëqyrje dhe kolaudim në pasuritë kulturore, për kryerjen e investimeve me fonde publike në pasuritë kulturore”</w:t>
      </w:r>
      <w:r w:rsidR="00E5728B" w:rsidRPr="00B568F3">
        <w:rPr>
          <w:rFonts w:asciiTheme="majorBidi" w:hAnsiTheme="majorBidi" w:cstheme="majorBidi"/>
          <w:sz w:val="24"/>
          <w:szCs w:val="24"/>
        </w:rPr>
        <w:t>, i ndryshuar.</w:t>
      </w:r>
      <w:r w:rsidR="0051585A" w:rsidRPr="00B568F3">
        <w:rPr>
          <w:rFonts w:asciiTheme="majorBidi" w:hAnsiTheme="majorBidi" w:cstheme="majorBidi"/>
          <w:sz w:val="24"/>
          <w:szCs w:val="24"/>
        </w:rPr>
        <w:t xml:space="preserve"> K</w:t>
      </w:r>
      <w:r w:rsidR="00290BAD">
        <w:rPr>
          <w:rFonts w:asciiTheme="majorBidi" w:hAnsiTheme="majorBidi" w:cstheme="majorBidi"/>
          <w:sz w:val="24"/>
          <w:szCs w:val="24"/>
        </w:rPr>
        <w:t>ë</w:t>
      </w:r>
      <w:r w:rsidR="0051585A" w:rsidRPr="00B568F3">
        <w:rPr>
          <w:rFonts w:asciiTheme="majorBidi" w:hAnsiTheme="majorBidi" w:cstheme="majorBidi"/>
          <w:sz w:val="24"/>
          <w:szCs w:val="24"/>
        </w:rPr>
        <w:t>rkesa p</w:t>
      </w:r>
      <w:r w:rsidR="00290BAD">
        <w:rPr>
          <w:rFonts w:asciiTheme="majorBidi" w:hAnsiTheme="majorBidi" w:cstheme="majorBidi"/>
          <w:sz w:val="24"/>
          <w:szCs w:val="24"/>
        </w:rPr>
        <w:t>ë</w:t>
      </w:r>
      <w:r w:rsidR="0051585A" w:rsidRPr="00B568F3">
        <w:rPr>
          <w:rFonts w:asciiTheme="majorBidi" w:hAnsiTheme="majorBidi" w:cstheme="majorBidi"/>
          <w:sz w:val="24"/>
          <w:szCs w:val="24"/>
        </w:rPr>
        <w:t xml:space="preserve">r licencat </w:t>
      </w:r>
      <w:r w:rsidR="00290BAD">
        <w:rPr>
          <w:rFonts w:asciiTheme="majorBidi" w:hAnsiTheme="majorBidi" w:cstheme="majorBidi"/>
          <w:sz w:val="24"/>
          <w:szCs w:val="24"/>
        </w:rPr>
        <w:t>ë</w:t>
      </w:r>
      <w:r w:rsidR="0051585A" w:rsidRPr="00B568F3">
        <w:rPr>
          <w:rFonts w:asciiTheme="majorBidi" w:hAnsiTheme="majorBidi" w:cstheme="majorBidi"/>
          <w:sz w:val="24"/>
          <w:szCs w:val="24"/>
        </w:rPr>
        <w:t>sht</w:t>
      </w:r>
      <w:r w:rsidR="00290BAD">
        <w:rPr>
          <w:rFonts w:asciiTheme="majorBidi" w:hAnsiTheme="majorBidi" w:cstheme="majorBidi"/>
          <w:sz w:val="24"/>
          <w:szCs w:val="24"/>
        </w:rPr>
        <w:t>ë</w:t>
      </w:r>
      <w:r w:rsidR="0051585A" w:rsidRPr="00B568F3">
        <w:rPr>
          <w:rFonts w:asciiTheme="majorBidi" w:hAnsiTheme="majorBidi" w:cstheme="majorBidi"/>
          <w:sz w:val="24"/>
          <w:szCs w:val="24"/>
        </w:rPr>
        <w:t xml:space="preserve"> diktuar </w:t>
      </w:r>
      <w:r w:rsidRPr="00B568F3">
        <w:rPr>
          <w:rFonts w:asciiTheme="majorBidi" w:hAnsiTheme="majorBidi" w:cstheme="majorBidi"/>
          <w:sz w:val="24"/>
          <w:szCs w:val="24"/>
        </w:rPr>
        <w:t>p</w:t>
      </w:r>
      <w:r w:rsidR="00290BAD">
        <w:rPr>
          <w:rFonts w:asciiTheme="majorBidi" w:hAnsiTheme="majorBidi" w:cstheme="majorBidi"/>
          <w:sz w:val="24"/>
          <w:szCs w:val="24"/>
        </w:rPr>
        <w:t>ë</w:t>
      </w:r>
      <w:r w:rsidRPr="00B568F3">
        <w:rPr>
          <w:rFonts w:asciiTheme="majorBidi" w:hAnsiTheme="majorBidi" w:cstheme="majorBidi"/>
          <w:sz w:val="24"/>
          <w:szCs w:val="24"/>
        </w:rPr>
        <w:t>rcaktimet e kryera ne projekt dhe preventiv. Referuar prevetivit t</w:t>
      </w:r>
      <w:r w:rsidR="00290BAD">
        <w:rPr>
          <w:rFonts w:asciiTheme="majorBidi" w:hAnsiTheme="majorBidi" w:cstheme="majorBidi"/>
          <w:sz w:val="24"/>
          <w:szCs w:val="24"/>
        </w:rPr>
        <w:t>ë</w:t>
      </w:r>
      <w:r w:rsidRPr="00B568F3">
        <w:rPr>
          <w:rFonts w:asciiTheme="majorBidi" w:hAnsiTheme="majorBidi" w:cstheme="majorBidi"/>
          <w:sz w:val="24"/>
          <w:szCs w:val="24"/>
        </w:rPr>
        <w:t xml:space="preserve"> punimeve kemi punime restaurimi, punime mbrojt</w:t>
      </w:r>
      <w:r w:rsidR="00290BAD">
        <w:rPr>
          <w:rFonts w:asciiTheme="majorBidi" w:hAnsiTheme="majorBidi" w:cstheme="majorBidi"/>
          <w:sz w:val="24"/>
          <w:szCs w:val="24"/>
        </w:rPr>
        <w:t>ë</w:t>
      </w:r>
      <w:r w:rsidRPr="00B568F3">
        <w:rPr>
          <w:rFonts w:asciiTheme="majorBidi" w:hAnsiTheme="majorBidi" w:cstheme="majorBidi"/>
          <w:sz w:val="24"/>
          <w:szCs w:val="24"/>
        </w:rPr>
        <w:t>se n</w:t>
      </w:r>
      <w:r w:rsidR="00290BAD">
        <w:rPr>
          <w:rFonts w:asciiTheme="majorBidi" w:hAnsiTheme="majorBidi" w:cstheme="majorBidi"/>
          <w:sz w:val="24"/>
          <w:szCs w:val="24"/>
        </w:rPr>
        <w:t>ë</w:t>
      </w:r>
      <w:r w:rsidRPr="00B568F3">
        <w:rPr>
          <w:rFonts w:asciiTheme="majorBidi" w:hAnsiTheme="majorBidi" w:cstheme="majorBidi"/>
          <w:sz w:val="24"/>
          <w:szCs w:val="24"/>
        </w:rPr>
        <w:t xml:space="preserve"> murature guri, punime </w:t>
      </w:r>
      <w:r w:rsidR="00536D80" w:rsidRPr="00B568F3">
        <w:rPr>
          <w:rFonts w:asciiTheme="majorBidi" w:hAnsiTheme="majorBidi" w:cstheme="majorBidi"/>
          <w:sz w:val="24"/>
          <w:szCs w:val="24"/>
        </w:rPr>
        <w:t>mozaike si (pastrim mozaiku, restaurim mozaiku) punime n</w:t>
      </w:r>
      <w:r w:rsidR="00290BAD">
        <w:rPr>
          <w:rFonts w:asciiTheme="majorBidi" w:hAnsiTheme="majorBidi" w:cstheme="majorBidi"/>
          <w:sz w:val="24"/>
          <w:szCs w:val="24"/>
        </w:rPr>
        <w:t>ë</w:t>
      </w:r>
      <w:r w:rsidR="00536D80" w:rsidRPr="00B568F3">
        <w:rPr>
          <w:rFonts w:asciiTheme="majorBidi" w:hAnsiTheme="majorBidi" w:cstheme="majorBidi"/>
          <w:sz w:val="24"/>
          <w:szCs w:val="24"/>
        </w:rPr>
        <w:t xml:space="preserve"> piktura murale dhe afresk. </w:t>
      </w:r>
    </w:p>
    <w:p w14:paraId="1A0B3A62" w14:textId="77777777" w:rsidR="00E5728B" w:rsidRPr="00B568F3" w:rsidRDefault="00E5728B" w:rsidP="00E5728B">
      <w:pPr>
        <w:autoSpaceDE w:val="0"/>
        <w:autoSpaceDN w:val="0"/>
        <w:adjustRightInd w:val="0"/>
        <w:contextualSpacing/>
        <w:jc w:val="both"/>
        <w:rPr>
          <w:rFonts w:asciiTheme="majorBidi" w:hAnsiTheme="majorBidi" w:cstheme="majorBidi"/>
          <w:sz w:val="24"/>
          <w:szCs w:val="24"/>
          <w:lang w:eastAsia="it-IT"/>
        </w:rPr>
      </w:pPr>
    </w:p>
    <w:p w14:paraId="49AEA324" w14:textId="1A8F9EFF" w:rsidR="00536D80" w:rsidRPr="00B568F3" w:rsidRDefault="00536D80" w:rsidP="00536D80">
      <w:pPr>
        <w:jc w:val="both"/>
        <w:rPr>
          <w:rFonts w:asciiTheme="majorBidi" w:hAnsiTheme="majorBidi" w:cstheme="majorBidi"/>
          <w:sz w:val="24"/>
          <w:szCs w:val="24"/>
        </w:rPr>
      </w:pPr>
      <w:r w:rsidRPr="00B568F3">
        <w:rPr>
          <w:rFonts w:asciiTheme="majorBidi" w:hAnsiTheme="majorBidi" w:cstheme="majorBidi"/>
          <w:sz w:val="24"/>
          <w:szCs w:val="24"/>
        </w:rPr>
        <w:lastRenderedPageBreak/>
        <w:t>2.2 Operatori ekonomik duhet t</w:t>
      </w:r>
      <w:r w:rsidR="00290BAD">
        <w:rPr>
          <w:rFonts w:asciiTheme="majorBidi" w:hAnsiTheme="majorBidi" w:cstheme="majorBidi"/>
          <w:sz w:val="24"/>
          <w:szCs w:val="24"/>
        </w:rPr>
        <w:t>ë</w:t>
      </w:r>
      <w:r w:rsidRPr="00B568F3">
        <w:rPr>
          <w:rFonts w:asciiTheme="majorBidi" w:hAnsiTheme="majorBidi" w:cstheme="majorBidi"/>
          <w:sz w:val="24"/>
          <w:szCs w:val="24"/>
        </w:rPr>
        <w:t xml:space="preserve"> zot</w:t>
      </w:r>
      <w:r w:rsidR="00290BAD">
        <w:rPr>
          <w:rFonts w:asciiTheme="majorBidi" w:hAnsiTheme="majorBidi" w:cstheme="majorBidi"/>
          <w:sz w:val="24"/>
          <w:szCs w:val="24"/>
        </w:rPr>
        <w:t>ë</w:t>
      </w:r>
      <w:r w:rsidRPr="00B568F3">
        <w:rPr>
          <w:rFonts w:asciiTheme="majorBidi" w:hAnsiTheme="majorBidi" w:cstheme="majorBidi"/>
          <w:sz w:val="24"/>
          <w:szCs w:val="24"/>
        </w:rPr>
        <w:t>roj</w:t>
      </w:r>
      <w:r w:rsidR="00290BAD">
        <w:rPr>
          <w:rFonts w:asciiTheme="majorBidi" w:hAnsiTheme="majorBidi" w:cstheme="majorBidi"/>
          <w:sz w:val="24"/>
          <w:szCs w:val="24"/>
        </w:rPr>
        <w:t>ë</w:t>
      </w:r>
      <w:r w:rsidRPr="00B568F3">
        <w:rPr>
          <w:rFonts w:asciiTheme="majorBidi" w:hAnsiTheme="majorBidi" w:cstheme="majorBidi"/>
          <w:sz w:val="24"/>
          <w:szCs w:val="24"/>
        </w:rPr>
        <w:t xml:space="preserve"> licenc</w:t>
      </w:r>
      <w:r w:rsidR="00290BAD">
        <w:rPr>
          <w:rFonts w:asciiTheme="majorBidi" w:hAnsiTheme="majorBidi" w:cstheme="majorBidi"/>
          <w:sz w:val="24"/>
          <w:szCs w:val="24"/>
        </w:rPr>
        <w:t>ë</w:t>
      </w:r>
      <w:r w:rsidRPr="00B568F3">
        <w:rPr>
          <w:rFonts w:asciiTheme="majorBidi" w:hAnsiTheme="majorBidi" w:cstheme="majorBidi"/>
          <w:sz w:val="24"/>
          <w:szCs w:val="24"/>
        </w:rPr>
        <w:t>n n</w:t>
      </w:r>
      <w:r w:rsidR="00290BAD">
        <w:rPr>
          <w:rFonts w:asciiTheme="majorBidi" w:hAnsiTheme="majorBidi" w:cstheme="majorBidi"/>
          <w:sz w:val="24"/>
          <w:szCs w:val="24"/>
        </w:rPr>
        <w:t>ë</w:t>
      </w:r>
      <w:r w:rsidRPr="00B568F3">
        <w:rPr>
          <w:rFonts w:asciiTheme="majorBidi" w:hAnsiTheme="majorBidi" w:cstheme="majorBidi"/>
          <w:sz w:val="24"/>
          <w:szCs w:val="24"/>
        </w:rPr>
        <w:t xml:space="preserve"> fush</w:t>
      </w:r>
      <w:r w:rsidR="00290BAD">
        <w:rPr>
          <w:rFonts w:asciiTheme="majorBidi" w:hAnsiTheme="majorBidi" w:cstheme="majorBidi"/>
          <w:sz w:val="24"/>
          <w:szCs w:val="24"/>
        </w:rPr>
        <w:t>ë</w:t>
      </w:r>
      <w:r w:rsidRPr="00B568F3">
        <w:rPr>
          <w:rFonts w:asciiTheme="majorBidi" w:hAnsiTheme="majorBidi" w:cstheme="majorBidi"/>
          <w:sz w:val="24"/>
          <w:szCs w:val="24"/>
        </w:rPr>
        <w:t>n e veprimtaris</w:t>
      </w:r>
      <w:r w:rsidR="00290BAD">
        <w:rPr>
          <w:rFonts w:asciiTheme="majorBidi" w:hAnsiTheme="majorBidi" w:cstheme="majorBidi"/>
          <w:sz w:val="24"/>
          <w:szCs w:val="24"/>
        </w:rPr>
        <w:t>ë</w:t>
      </w:r>
      <w:r w:rsidRPr="00B568F3">
        <w:rPr>
          <w:rFonts w:asciiTheme="majorBidi" w:hAnsiTheme="majorBidi" w:cstheme="majorBidi"/>
          <w:sz w:val="24"/>
          <w:szCs w:val="24"/>
        </w:rPr>
        <w:t xml:space="preserve"> Arkeologjike sipas VKM nr. 793, date</w:t>
      </w:r>
      <w:r w:rsidR="00290BAD">
        <w:rPr>
          <w:rFonts w:asciiTheme="majorBidi" w:hAnsiTheme="majorBidi" w:cstheme="majorBidi"/>
          <w:sz w:val="24"/>
          <w:szCs w:val="24"/>
        </w:rPr>
        <w:t>ë</w:t>
      </w:r>
      <w:r w:rsidRPr="00B568F3">
        <w:rPr>
          <w:rFonts w:asciiTheme="majorBidi" w:hAnsiTheme="majorBidi" w:cstheme="majorBidi"/>
          <w:sz w:val="24"/>
          <w:szCs w:val="24"/>
        </w:rPr>
        <w:t xml:space="preserve"> 07.10.2020 “P</w:t>
      </w:r>
      <w:r w:rsidR="00290BAD">
        <w:rPr>
          <w:rFonts w:asciiTheme="majorBidi" w:hAnsiTheme="majorBidi" w:cstheme="majorBidi"/>
          <w:sz w:val="24"/>
          <w:szCs w:val="24"/>
        </w:rPr>
        <w:t>ë</w:t>
      </w:r>
      <w:r w:rsidRPr="00B568F3">
        <w:rPr>
          <w:rFonts w:asciiTheme="majorBidi" w:hAnsiTheme="majorBidi" w:cstheme="majorBidi"/>
          <w:sz w:val="24"/>
          <w:szCs w:val="24"/>
        </w:rPr>
        <w:t>r Percaktimin e Kushteve t</w:t>
      </w:r>
      <w:r w:rsidR="00290BAD">
        <w:rPr>
          <w:rFonts w:asciiTheme="majorBidi" w:hAnsiTheme="majorBidi" w:cstheme="majorBidi"/>
          <w:sz w:val="24"/>
          <w:szCs w:val="24"/>
        </w:rPr>
        <w:t>ë</w:t>
      </w:r>
      <w:r w:rsidRPr="00B568F3">
        <w:rPr>
          <w:rFonts w:asciiTheme="majorBidi" w:hAnsiTheme="majorBidi" w:cstheme="majorBidi"/>
          <w:sz w:val="24"/>
          <w:szCs w:val="24"/>
        </w:rPr>
        <w:t xml:space="preserve"> Posacme t</w:t>
      </w:r>
      <w:r w:rsidR="00290BAD">
        <w:rPr>
          <w:rFonts w:asciiTheme="majorBidi" w:hAnsiTheme="majorBidi" w:cstheme="majorBidi"/>
          <w:sz w:val="24"/>
          <w:szCs w:val="24"/>
        </w:rPr>
        <w:t>ë</w:t>
      </w:r>
      <w:r w:rsidRPr="00B568F3">
        <w:rPr>
          <w:rFonts w:asciiTheme="majorBidi" w:hAnsiTheme="majorBidi" w:cstheme="majorBidi"/>
          <w:sz w:val="24"/>
          <w:szCs w:val="24"/>
        </w:rPr>
        <w:t xml:space="preserve"> Kritereve t</w:t>
      </w:r>
      <w:r w:rsidR="00290BAD">
        <w:rPr>
          <w:rFonts w:asciiTheme="majorBidi" w:hAnsiTheme="majorBidi" w:cstheme="majorBidi"/>
          <w:sz w:val="24"/>
          <w:szCs w:val="24"/>
        </w:rPr>
        <w:t>ë</w:t>
      </w:r>
      <w:r w:rsidRPr="00B568F3">
        <w:rPr>
          <w:rFonts w:asciiTheme="majorBidi" w:hAnsiTheme="majorBidi" w:cstheme="majorBidi"/>
          <w:sz w:val="24"/>
          <w:szCs w:val="24"/>
        </w:rPr>
        <w:t xml:space="preserve"> Licencimit, Dokumenteve Shoq</w:t>
      </w:r>
      <w:r w:rsidR="00290BAD">
        <w:rPr>
          <w:rFonts w:asciiTheme="majorBidi" w:hAnsiTheme="majorBidi" w:cstheme="majorBidi"/>
          <w:sz w:val="24"/>
          <w:szCs w:val="24"/>
        </w:rPr>
        <w:t>ë</w:t>
      </w:r>
      <w:r w:rsidRPr="00B568F3">
        <w:rPr>
          <w:rFonts w:asciiTheme="majorBidi" w:hAnsiTheme="majorBidi" w:cstheme="majorBidi"/>
          <w:sz w:val="24"/>
          <w:szCs w:val="24"/>
        </w:rPr>
        <w:t>ruese dhe Procedurave p</w:t>
      </w:r>
      <w:r w:rsidR="00290BAD">
        <w:rPr>
          <w:rFonts w:asciiTheme="majorBidi" w:hAnsiTheme="majorBidi" w:cstheme="majorBidi"/>
          <w:sz w:val="24"/>
          <w:szCs w:val="24"/>
        </w:rPr>
        <w:t>ë</w:t>
      </w:r>
      <w:r w:rsidRPr="00B568F3">
        <w:rPr>
          <w:rFonts w:asciiTheme="majorBidi" w:hAnsiTheme="majorBidi" w:cstheme="majorBidi"/>
          <w:sz w:val="24"/>
          <w:szCs w:val="24"/>
        </w:rPr>
        <w:t>r Shqyrtimin ose Revokimin e Licenc</w:t>
      </w:r>
      <w:r w:rsidR="00290BAD">
        <w:rPr>
          <w:rFonts w:asciiTheme="majorBidi" w:hAnsiTheme="majorBidi" w:cstheme="majorBidi"/>
          <w:sz w:val="24"/>
          <w:szCs w:val="24"/>
        </w:rPr>
        <w:t>ë</w:t>
      </w:r>
      <w:r w:rsidRPr="00B568F3">
        <w:rPr>
          <w:rFonts w:asciiTheme="majorBidi" w:hAnsiTheme="majorBidi" w:cstheme="majorBidi"/>
          <w:sz w:val="24"/>
          <w:szCs w:val="24"/>
        </w:rPr>
        <w:t>s p</w:t>
      </w:r>
      <w:r w:rsidR="00290BAD">
        <w:rPr>
          <w:rFonts w:asciiTheme="majorBidi" w:hAnsiTheme="majorBidi" w:cstheme="majorBidi"/>
          <w:sz w:val="24"/>
          <w:szCs w:val="24"/>
        </w:rPr>
        <w:t>ë</w:t>
      </w:r>
      <w:r w:rsidRPr="00B568F3">
        <w:rPr>
          <w:rFonts w:asciiTheme="majorBidi" w:hAnsiTheme="majorBidi" w:cstheme="majorBidi"/>
          <w:sz w:val="24"/>
          <w:szCs w:val="24"/>
        </w:rPr>
        <w:t>r Veprimtarit</w:t>
      </w:r>
      <w:r w:rsidR="00290BAD">
        <w:rPr>
          <w:rFonts w:asciiTheme="majorBidi" w:hAnsiTheme="majorBidi" w:cstheme="majorBidi"/>
          <w:sz w:val="24"/>
          <w:szCs w:val="24"/>
        </w:rPr>
        <w:t>ë</w:t>
      </w:r>
      <w:r w:rsidRPr="00B568F3">
        <w:rPr>
          <w:rFonts w:asciiTheme="majorBidi" w:hAnsiTheme="majorBidi" w:cstheme="majorBidi"/>
          <w:sz w:val="24"/>
          <w:szCs w:val="24"/>
        </w:rPr>
        <w:t xml:space="preserve"> Arkeologjike dhe Veprimtarin</w:t>
      </w:r>
      <w:r w:rsidR="00290BAD">
        <w:rPr>
          <w:rFonts w:asciiTheme="majorBidi" w:hAnsiTheme="majorBidi" w:cstheme="majorBidi"/>
          <w:sz w:val="24"/>
          <w:szCs w:val="24"/>
        </w:rPr>
        <w:t>ë</w:t>
      </w:r>
      <w:r w:rsidRPr="00B568F3">
        <w:rPr>
          <w:rFonts w:asciiTheme="majorBidi" w:hAnsiTheme="majorBidi" w:cstheme="majorBidi"/>
          <w:sz w:val="24"/>
          <w:szCs w:val="24"/>
        </w:rPr>
        <w:t xml:space="preserve"> Arkeologjike N</w:t>
      </w:r>
      <w:r w:rsidR="00290BAD">
        <w:rPr>
          <w:rFonts w:asciiTheme="majorBidi" w:hAnsiTheme="majorBidi" w:cstheme="majorBidi"/>
          <w:sz w:val="24"/>
          <w:szCs w:val="24"/>
        </w:rPr>
        <w:t>ë</w:t>
      </w:r>
      <w:r w:rsidRPr="00B568F3">
        <w:rPr>
          <w:rFonts w:asciiTheme="majorBidi" w:hAnsiTheme="majorBidi" w:cstheme="majorBidi"/>
          <w:sz w:val="24"/>
          <w:szCs w:val="24"/>
        </w:rPr>
        <w:t>nujore” n</w:t>
      </w:r>
      <w:r w:rsidR="00290BAD">
        <w:rPr>
          <w:rFonts w:asciiTheme="majorBidi" w:hAnsiTheme="majorBidi" w:cstheme="majorBidi"/>
          <w:sz w:val="24"/>
          <w:szCs w:val="24"/>
        </w:rPr>
        <w:t>ë</w:t>
      </w:r>
      <w:r w:rsidRPr="00B568F3">
        <w:rPr>
          <w:rFonts w:asciiTheme="majorBidi" w:hAnsiTheme="majorBidi" w:cstheme="majorBidi"/>
          <w:sz w:val="24"/>
          <w:szCs w:val="24"/>
        </w:rPr>
        <w:t xml:space="preserve"> kategorit</w:t>
      </w:r>
      <w:r w:rsidR="00290BAD">
        <w:rPr>
          <w:rFonts w:asciiTheme="majorBidi" w:hAnsiTheme="majorBidi" w:cstheme="majorBidi"/>
          <w:sz w:val="24"/>
          <w:szCs w:val="24"/>
        </w:rPr>
        <w:t>ë</w:t>
      </w:r>
      <w:r w:rsidRPr="00B568F3">
        <w:rPr>
          <w:rFonts w:asciiTheme="majorBidi" w:hAnsiTheme="majorBidi" w:cstheme="majorBidi"/>
          <w:sz w:val="24"/>
          <w:szCs w:val="24"/>
        </w:rPr>
        <w:t xml:space="preserve"> si m</w:t>
      </w:r>
      <w:r w:rsidR="00290BAD">
        <w:rPr>
          <w:rFonts w:asciiTheme="majorBidi" w:hAnsiTheme="majorBidi" w:cstheme="majorBidi"/>
          <w:sz w:val="24"/>
          <w:szCs w:val="24"/>
        </w:rPr>
        <w:t>ë</w:t>
      </w:r>
      <w:r w:rsidRPr="00B568F3">
        <w:rPr>
          <w:rFonts w:asciiTheme="majorBidi" w:hAnsiTheme="majorBidi" w:cstheme="majorBidi"/>
          <w:sz w:val="24"/>
          <w:szCs w:val="24"/>
        </w:rPr>
        <w:t xml:space="preserve"> posht</w:t>
      </w:r>
      <w:r w:rsidR="00290BAD">
        <w:rPr>
          <w:rFonts w:asciiTheme="majorBidi" w:hAnsiTheme="majorBidi" w:cstheme="majorBidi"/>
          <w:sz w:val="24"/>
          <w:szCs w:val="24"/>
        </w:rPr>
        <w:t>ë</w:t>
      </w:r>
      <w:r w:rsidRPr="00B568F3">
        <w:rPr>
          <w:rFonts w:asciiTheme="majorBidi" w:hAnsiTheme="majorBidi" w:cstheme="majorBidi"/>
          <w:sz w:val="24"/>
          <w:szCs w:val="24"/>
        </w:rPr>
        <w:t>’</w:t>
      </w:r>
    </w:p>
    <w:p w14:paraId="0AA1F3BF" w14:textId="09022637" w:rsidR="00536D80" w:rsidRPr="00B568F3" w:rsidRDefault="00536D80" w:rsidP="00536D80">
      <w:pPr>
        <w:jc w:val="both"/>
        <w:rPr>
          <w:rFonts w:asciiTheme="majorBidi" w:hAnsiTheme="majorBidi" w:cstheme="majorBidi"/>
          <w:sz w:val="24"/>
          <w:szCs w:val="24"/>
        </w:rPr>
      </w:pPr>
      <w:r w:rsidRPr="00B568F3">
        <w:rPr>
          <w:rFonts w:asciiTheme="majorBidi" w:hAnsiTheme="majorBidi" w:cstheme="majorBidi"/>
          <w:sz w:val="24"/>
          <w:szCs w:val="24"/>
        </w:rPr>
        <w:t>1. Sondazh Arkeologjik</w:t>
      </w:r>
    </w:p>
    <w:p w14:paraId="02109B97" w14:textId="77777777" w:rsidR="00536D80" w:rsidRPr="00B568F3" w:rsidRDefault="00536D80" w:rsidP="00536D80">
      <w:pPr>
        <w:jc w:val="both"/>
        <w:rPr>
          <w:rFonts w:asciiTheme="majorBidi" w:hAnsiTheme="majorBidi" w:cstheme="majorBidi"/>
          <w:sz w:val="24"/>
          <w:szCs w:val="24"/>
        </w:rPr>
      </w:pPr>
      <w:r w:rsidRPr="00B568F3">
        <w:rPr>
          <w:rFonts w:asciiTheme="majorBidi" w:hAnsiTheme="majorBidi" w:cstheme="majorBidi"/>
          <w:sz w:val="24"/>
          <w:szCs w:val="24"/>
        </w:rPr>
        <w:t xml:space="preserve">2. Gërmim Arkeologjik </w:t>
      </w:r>
    </w:p>
    <w:p w14:paraId="0E6EF200" w14:textId="5DC57983" w:rsidR="00536D80" w:rsidRPr="00B568F3" w:rsidRDefault="00536D80" w:rsidP="00536D80">
      <w:pPr>
        <w:autoSpaceDE w:val="0"/>
        <w:autoSpaceDN w:val="0"/>
        <w:adjustRightInd w:val="0"/>
        <w:contextualSpacing/>
        <w:jc w:val="both"/>
        <w:rPr>
          <w:rFonts w:asciiTheme="majorBidi" w:hAnsiTheme="majorBidi" w:cstheme="majorBidi"/>
          <w:i/>
          <w:iCs/>
          <w:sz w:val="24"/>
          <w:szCs w:val="24"/>
        </w:rPr>
      </w:pPr>
      <w:r w:rsidRPr="00B568F3">
        <w:rPr>
          <w:rFonts w:asciiTheme="majorBidi" w:hAnsiTheme="majorBidi" w:cstheme="majorBidi"/>
          <w:b/>
          <w:i/>
          <w:sz w:val="24"/>
          <w:szCs w:val="24"/>
          <w:u w:val="single"/>
          <w:lang w:eastAsia="it-IT"/>
        </w:rPr>
        <w:t>Argumentim:</w:t>
      </w:r>
      <w:r w:rsidRPr="00B568F3">
        <w:rPr>
          <w:rFonts w:asciiTheme="majorBidi" w:hAnsiTheme="majorBidi" w:cstheme="majorBidi"/>
          <w:b/>
          <w:i/>
          <w:sz w:val="24"/>
          <w:szCs w:val="24"/>
          <w:lang w:eastAsia="it-IT"/>
        </w:rPr>
        <w:t xml:space="preserve"> </w:t>
      </w:r>
      <w:r w:rsidRPr="00B568F3">
        <w:rPr>
          <w:rFonts w:asciiTheme="majorBidi" w:hAnsiTheme="majorBidi" w:cstheme="majorBidi"/>
          <w:i/>
          <w:sz w:val="24"/>
          <w:szCs w:val="24"/>
        </w:rPr>
        <w:t>Ky kriter është vendosur bazuar në piken 1 dhe 2 te nenit 72,  Ligjin nr. 27/2018 “Per Trashegimine Kulturore dhe Muzete” citojme... 1. Projektimi, zbatimi, mbikëqyrja dhe kolaudimi i ndërhyrjeve ruajtëse e mbrojtëse të pasurive kulturore materiale kryhet nga subjektet e licencuara për këtë qëllim ose institucionet shtetërore të specializuara dhe të ngarkuara me ligj për mbrojtjen, ruajtjen dhe studimin e pasurive të trashëgimisë kulturore. 2. Zbatimi i punimeve të ndërhyrjeve ruajtëse e mbrojtëse të pasurive kulturore, mbikëqyrja dhe kolaudimi i tyre u nënshtrohen vetëm parashikimeve të këtij ligji dhe për aq sa është e mundur, legjislacionit për kontrollin dhe disiplinimin e punimeve të ndërtimit. 3. Projektimi, zbatimi i punimeve të ndërhyrjeve ruajtëse dhe mbrojtëse, mbikëqyrja”. Duke q</w:t>
      </w:r>
      <w:r w:rsidR="00290BAD">
        <w:rPr>
          <w:rFonts w:asciiTheme="majorBidi" w:hAnsiTheme="majorBidi" w:cstheme="majorBidi"/>
          <w:i/>
          <w:sz w:val="24"/>
          <w:szCs w:val="24"/>
        </w:rPr>
        <w:t>ë</w:t>
      </w:r>
      <w:r w:rsidRPr="00B568F3">
        <w:rPr>
          <w:rFonts w:asciiTheme="majorBidi" w:hAnsiTheme="majorBidi" w:cstheme="majorBidi"/>
          <w:i/>
          <w:sz w:val="24"/>
          <w:szCs w:val="24"/>
        </w:rPr>
        <w:t>n</w:t>
      </w:r>
      <w:r w:rsidR="00290BAD">
        <w:rPr>
          <w:rFonts w:asciiTheme="majorBidi" w:hAnsiTheme="majorBidi" w:cstheme="majorBidi"/>
          <w:i/>
          <w:sz w:val="24"/>
          <w:szCs w:val="24"/>
        </w:rPr>
        <w:t>ë</w:t>
      </w:r>
      <w:r w:rsidRPr="00B568F3">
        <w:rPr>
          <w:rFonts w:asciiTheme="majorBidi" w:hAnsiTheme="majorBidi" w:cstheme="majorBidi"/>
          <w:i/>
          <w:sz w:val="24"/>
          <w:szCs w:val="24"/>
        </w:rPr>
        <w:t xml:space="preserve"> se monumenti referuar kartel</w:t>
      </w:r>
      <w:r w:rsidR="00290BAD">
        <w:rPr>
          <w:rFonts w:asciiTheme="majorBidi" w:hAnsiTheme="majorBidi" w:cstheme="majorBidi"/>
          <w:i/>
          <w:sz w:val="24"/>
          <w:szCs w:val="24"/>
        </w:rPr>
        <w:t>ë</w:t>
      </w:r>
      <w:r w:rsidRPr="00B568F3">
        <w:rPr>
          <w:rFonts w:asciiTheme="majorBidi" w:hAnsiTheme="majorBidi" w:cstheme="majorBidi"/>
          <w:i/>
          <w:sz w:val="24"/>
          <w:szCs w:val="24"/>
        </w:rPr>
        <w:t>s s</w:t>
      </w:r>
      <w:r w:rsidR="00290BAD">
        <w:rPr>
          <w:rFonts w:asciiTheme="majorBidi" w:hAnsiTheme="majorBidi" w:cstheme="majorBidi"/>
          <w:i/>
          <w:sz w:val="24"/>
          <w:szCs w:val="24"/>
        </w:rPr>
        <w:t>ë</w:t>
      </w:r>
      <w:r w:rsidRPr="00B568F3">
        <w:rPr>
          <w:rFonts w:asciiTheme="majorBidi" w:hAnsiTheme="majorBidi" w:cstheme="majorBidi"/>
          <w:i/>
          <w:sz w:val="24"/>
          <w:szCs w:val="24"/>
        </w:rPr>
        <w:t xml:space="preserve"> pasuris</w:t>
      </w:r>
      <w:r w:rsidR="00290BAD">
        <w:rPr>
          <w:rFonts w:asciiTheme="majorBidi" w:hAnsiTheme="majorBidi" w:cstheme="majorBidi"/>
          <w:i/>
          <w:sz w:val="24"/>
          <w:szCs w:val="24"/>
        </w:rPr>
        <w:t>ë</w:t>
      </w:r>
      <w:r w:rsidRPr="00B568F3">
        <w:rPr>
          <w:rFonts w:asciiTheme="majorBidi" w:hAnsiTheme="majorBidi" w:cstheme="majorBidi"/>
          <w:i/>
          <w:sz w:val="24"/>
          <w:szCs w:val="24"/>
        </w:rPr>
        <w:t xml:space="preserve">, amfiteatri </w:t>
      </w:r>
      <w:r w:rsidR="00290BAD">
        <w:rPr>
          <w:rFonts w:asciiTheme="majorBidi" w:hAnsiTheme="majorBidi" w:cstheme="majorBidi"/>
          <w:i/>
          <w:sz w:val="24"/>
          <w:szCs w:val="24"/>
        </w:rPr>
        <w:t>ë</w:t>
      </w:r>
      <w:r w:rsidRPr="00B568F3">
        <w:rPr>
          <w:rFonts w:asciiTheme="majorBidi" w:hAnsiTheme="majorBidi" w:cstheme="majorBidi"/>
          <w:i/>
          <w:sz w:val="24"/>
          <w:szCs w:val="24"/>
        </w:rPr>
        <w:t>sht</w:t>
      </w:r>
      <w:r w:rsidR="00290BAD">
        <w:rPr>
          <w:rFonts w:asciiTheme="majorBidi" w:hAnsiTheme="majorBidi" w:cstheme="majorBidi"/>
          <w:i/>
          <w:sz w:val="24"/>
          <w:szCs w:val="24"/>
        </w:rPr>
        <w:t>ë</w:t>
      </w:r>
      <w:r w:rsidRPr="00B568F3">
        <w:rPr>
          <w:rFonts w:asciiTheme="majorBidi" w:hAnsiTheme="majorBidi" w:cstheme="majorBidi"/>
          <w:i/>
          <w:sz w:val="24"/>
          <w:szCs w:val="24"/>
        </w:rPr>
        <w:t xml:space="preserve"> monument kultur</w:t>
      </w:r>
      <w:r w:rsidR="00290BAD">
        <w:rPr>
          <w:rFonts w:asciiTheme="majorBidi" w:hAnsiTheme="majorBidi" w:cstheme="majorBidi"/>
          <w:i/>
          <w:sz w:val="24"/>
          <w:szCs w:val="24"/>
        </w:rPr>
        <w:t>ë</w:t>
      </w:r>
      <w:r w:rsidRPr="00B568F3">
        <w:rPr>
          <w:rFonts w:asciiTheme="majorBidi" w:hAnsiTheme="majorBidi" w:cstheme="majorBidi"/>
          <w:i/>
          <w:sz w:val="24"/>
          <w:szCs w:val="24"/>
        </w:rPr>
        <w:t xml:space="preserve"> dhe zon</w:t>
      </w:r>
      <w:r w:rsidR="00290BAD">
        <w:rPr>
          <w:rFonts w:asciiTheme="majorBidi" w:hAnsiTheme="majorBidi" w:cstheme="majorBidi"/>
          <w:i/>
          <w:sz w:val="24"/>
          <w:szCs w:val="24"/>
        </w:rPr>
        <w:t>ë</w:t>
      </w:r>
      <w:r w:rsidRPr="00B568F3">
        <w:rPr>
          <w:rFonts w:asciiTheme="majorBidi" w:hAnsiTheme="majorBidi" w:cstheme="majorBidi"/>
          <w:i/>
          <w:sz w:val="24"/>
          <w:szCs w:val="24"/>
        </w:rPr>
        <w:t xml:space="preserve"> arkeologjike A me rend</w:t>
      </w:r>
      <w:r w:rsidR="00290BAD">
        <w:rPr>
          <w:rFonts w:asciiTheme="majorBidi" w:hAnsiTheme="majorBidi" w:cstheme="majorBidi"/>
          <w:i/>
          <w:sz w:val="24"/>
          <w:szCs w:val="24"/>
        </w:rPr>
        <w:t>ë</w:t>
      </w:r>
      <w:r w:rsidRPr="00B568F3">
        <w:rPr>
          <w:rFonts w:asciiTheme="majorBidi" w:hAnsiTheme="majorBidi" w:cstheme="majorBidi"/>
          <w:i/>
          <w:sz w:val="24"/>
          <w:szCs w:val="24"/>
        </w:rPr>
        <w:t>si komb</w:t>
      </w:r>
      <w:r w:rsidR="00290BAD">
        <w:rPr>
          <w:rFonts w:asciiTheme="majorBidi" w:hAnsiTheme="majorBidi" w:cstheme="majorBidi"/>
          <w:i/>
          <w:sz w:val="24"/>
          <w:szCs w:val="24"/>
        </w:rPr>
        <w:t>ë</w:t>
      </w:r>
      <w:r w:rsidRPr="00B568F3">
        <w:rPr>
          <w:rFonts w:asciiTheme="majorBidi" w:hAnsiTheme="majorBidi" w:cstheme="majorBidi"/>
          <w:i/>
          <w:sz w:val="24"/>
          <w:szCs w:val="24"/>
        </w:rPr>
        <w:t>tare sipas p</w:t>
      </w:r>
      <w:r w:rsidR="00290BAD">
        <w:rPr>
          <w:rFonts w:asciiTheme="majorBidi" w:hAnsiTheme="majorBidi" w:cstheme="majorBidi"/>
          <w:i/>
          <w:sz w:val="24"/>
          <w:szCs w:val="24"/>
        </w:rPr>
        <w:t>ë</w:t>
      </w:r>
      <w:r w:rsidRPr="00B568F3">
        <w:rPr>
          <w:rFonts w:asciiTheme="majorBidi" w:hAnsiTheme="majorBidi" w:cstheme="majorBidi"/>
          <w:i/>
          <w:sz w:val="24"/>
          <w:szCs w:val="24"/>
        </w:rPr>
        <w:t>rcaktimeve t</w:t>
      </w:r>
      <w:r w:rsidR="00290BAD">
        <w:rPr>
          <w:rFonts w:asciiTheme="majorBidi" w:hAnsiTheme="majorBidi" w:cstheme="majorBidi"/>
          <w:i/>
          <w:sz w:val="24"/>
          <w:szCs w:val="24"/>
        </w:rPr>
        <w:t>ë</w:t>
      </w:r>
      <w:r w:rsidRPr="00B568F3">
        <w:rPr>
          <w:rFonts w:asciiTheme="majorBidi" w:hAnsiTheme="majorBidi" w:cstheme="majorBidi"/>
          <w:i/>
          <w:sz w:val="24"/>
          <w:szCs w:val="24"/>
        </w:rPr>
        <w:t xml:space="preserve"> ligjit 27/2018. </w:t>
      </w:r>
      <w:r w:rsidRPr="00B568F3">
        <w:rPr>
          <w:rFonts w:asciiTheme="majorBidi" w:hAnsiTheme="majorBidi" w:cstheme="majorBidi"/>
          <w:i/>
          <w:iCs/>
          <w:sz w:val="24"/>
          <w:szCs w:val="24"/>
        </w:rPr>
        <w:t>VKM nr. 793, dat</w:t>
      </w:r>
      <w:r w:rsidR="00290BAD">
        <w:rPr>
          <w:rFonts w:asciiTheme="majorBidi" w:hAnsiTheme="majorBidi" w:cstheme="majorBidi"/>
          <w:i/>
          <w:iCs/>
          <w:sz w:val="24"/>
          <w:szCs w:val="24"/>
        </w:rPr>
        <w:t>ë</w:t>
      </w:r>
      <w:r w:rsidRPr="00B568F3">
        <w:rPr>
          <w:rFonts w:asciiTheme="majorBidi" w:hAnsiTheme="majorBidi" w:cstheme="majorBidi"/>
          <w:i/>
          <w:iCs/>
          <w:sz w:val="24"/>
          <w:szCs w:val="24"/>
        </w:rPr>
        <w:t xml:space="preserve"> 07.10.2020 “P</w:t>
      </w:r>
      <w:r w:rsidR="00290BAD">
        <w:rPr>
          <w:rFonts w:asciiTheme="majorBidi" w:hAnsiTheme="majorBidi" w:cstheme="majorBidi"/>
          <w:i/>
          <w:iCs/>
          <w:sz w:val="24"/>
          <w:szCs w:val="24"/>
        </w:rPr>
        <w:t>ë</w:t>
      </w:r>
      <w:r w:rsidRPr="00B568F3">
        <w:rPr>
          <w:rFonts w:asciiTheme="majorBidi" w:hAnsiTheme="majorBidi" w:cstheme="majorBidi"/>
          <w:i/>
          <w:iCs/>
          <w:sz w:val="24"/>
          <w:szCs w:val="24"/>
        </w:rPr>
        <w:t>r P</w:t>
      </w:r>
      <w:r w:rsidR="00290BAD">
        <w:rPr>
          <w:rFonts w:asciiTheme="majorBidi" w:hAnsiTheme="majorBidi" w:cstheme="majorBidi"/>
          <w:i/>
          <w:iCs/>
          <w:sz w:val="24"/>
          <w:szCs w:val="24"/>
        </w:rPr>
        <w:t>ë</w:t>
      </w:r>
      <w:r w:rsidRPr="00B568F3">
        <w:rPr>
          <w:rFonts w:asciiTheme="majorBidi" w:hAnsiTheme="majorBidi" w:cstheme="majorBidi"/>
          <w:i/>
          <w:iCs/>
          <w:sz w:val="24"/>
          <w:szCs w:val="24"/>
        </w:rPr>
        <w:t>rcaktimin e Kushteve t</w:t>
      </w:r>
      <w:r w:rsidR="00290BAD">
        <w:rPr>
          <w:rFonts w:asciiTheme="majorBidi" w:hAnsiTheme="majorBidi" w:cstheme="majorBidi"/>
          <w:i/>
          <w:iCs/>
          <w:sz w:val="24"/>
          <w:szCs w:val="24"/>
        </w:rPr>
        <w:t>ë</w:t>
      </w:r>
      <w:r w:rsidRPr="00B568F3">
        <w:rPr>
          <w:rFonts w:asciiTheme="majorBidi" w:hAnsiTheme="majorBidi" w:cstheme="majorBidi"/>
          <w:i/>
          <w:iCs/>
          <w:sz w:val="24"/>
          <w:szCs w:val="24"/>
        </w:rPr>
        <w:t xml:space="preserve"> Posa</w:t>
      </w:r>
      <w:r w:rsidR="00853B8C">
        <w:rPr>
          <w:rFonts w:asciiTheme="majorBidi" w:hAnsiTheme="majorBidi" w:cstheme="majorBidi"/>
          <w:i/>
          <w:iCs/>
          <w:sz w:val="24"/>
          <w:szCs w:val="24"/>
        </w:rPr>
        <w:t>ç</w:t>
      </w:r>
      <w:r w:rsidRPr="00B568F3">
        <w:rPr>
          <w:rFonts w:asciiTheme="majorBidi" w:hAnsiTheme="majorBidi" w:cstheme="majorBidi"/>
          <w:i/>
          <w:iCs/>
          <w:sz w:val="24"/>
          <w:szCs w:val="24"/>
        </w:rPr>
        <w:t>me t</w:t>
      </w:r>
      <w:r w:rsidR="00290BAD">
        <w:rPr>
          <w:rFonts w:asciiTheme="majorBidi" w:hAnsiTheme="majorBidi" w:cstheme="majorBidi"/>
          <w:i/>
          <w:iCs/>
          <w:sz w:val="24"/>
          <w:szCs w:val="24"/>
        </w:rPr>
        <w:t>ë</w:t>
      </w:r>
      <w:r w:rsidRPr="00B568F3">
        <w:rPr>
          <w:rFonts w:asciiTheme="majorBidi" w:hAnsiTheme="majorBidi" w:cstheme="majorBidi"/>
          <w:i/>
          <w:iCs/>
          <w:sz w:val="24"/>
          <w:szCs w:val="24"/>
        </w:rPr>
        <w:t xml:space="preserve"> Kritereve t</w:t>
      </w:r>
      <w:r w:rsidR="00290BAD">
        <w:rPr>
          <w:rFonts w:asciiTheme="majorBidi" w:hAnsiTheme="majorBidi" w:cstheme="majorBidi"/>
          <w:i/>
          <w:iCs/>
          <w:sz w:val="24"/>
          <w:szCs w:val="24"/>
        </w:rPr>
        <w:t>ë</w:t>
      </w:r>
      <w:r w:rsidRPr="00B568F3">
        <w:rPr>
          <w:rFonts w:asciiTheme="majorBidi" w:hAnsiTheme="majorBidi" w:cstheme="majorBidi"/>
          <w:i/>
          <w:iCs/>
          <w:sz w:val="24"/>
          <w:szCs w:val="24"/>
        </w:rPr>
        <w:t xml:space="preserve"> Licencimit, Dokumenteve Shoq</w:t>
      </w:r>
      <w:r w:rsidR="00290BAD">
        <w:rPr>
          <w:rFonts w:asciiTheme="majorBidi" w:hAnsiTheme="majorBidi" w:cstheme="majorBidi"/>
          <w:i/>
          <w:iCs/>
          <w:sz w:val="24"/>
          <w:szCs w:val="24"/>
        </w:rPr>
        <w:t>ë</w:t>
      </w:r>
      <w:r w:rsidRPr="00B568F3">
        <w:rPr>
          <w:rFonts w:asciiTheme="majorBidi" w:hAnsiTheme="majorBidi" w:cstheme="majorBidi"/>
          <w:i/>
          <w:iCs/>
          <w:sz w:val="24"/>
          <w:szCs w:val="24"/>
        </w:rPr>
        <w:t>ruese dhe Procedurave per Shqyrtimin ose Revokimin e Licenc</w:t>
      </w:r>
      <w:r w:rsidR="00290BAD">
        <w:rPr>
          <w:rFonts w:asciiTheme="majorBidi" w:hAnsiTheme="majorBidi" w:cstheme="majorBidi"/>
          <w:i/>
          <w:iCs/>
          <w:sz w:val="24"/>
          <w:szCs w:val="24"/>
        </w:rPr>
        <w:t>ë</w:t>
      </w:r>
      <w:r w:rsidRPr="00B568F3">
        <w:rPr>
          <w:rFonts w:asciiTheme="majorBidi" w:hAnsiTheme="majorBidi" w:cstheme="majorBidi"/>
          <w:i/>
          <w:iCs/>
          <w:sz w:val="24"/>
          <w:szCs w:val="24"/>
        </w:rPr>
        <w:t>s p</w:t>
      </w:r>
      <w:r w:rsidR="00290BAD">
        <w:rPr>
          <w:rFonts w:asciiTheme="majorBidi" w:hAnsiTheme="majorBidi" w:cstheme="majorBidi"/>
          <w:i/>
          <w:iCs/>
          <w:sz w:val="24"/>
          <w:szCs w:val="24"/>
        </w:rPr>
        <w:t>ë</w:t>
      </w:r>
      <w:r w:rsidRPr="00B568F3">
        <w:rPr>
          <w:rFonts w:asciiTheme="majorBidi" w:hAnsiTheme="majorBidi" w:cstheme="majorBidi"/>
          <w:i/>
          <w:iCs/>
          <w:sz w:val="24"/>
          <w:szCs w:val="24"/>
        </w:rPr>
        <w:t>r Veprimtarite Arkeologjike dhe Veprimtarine Arkeologjike N</w:t>
      </w:r>
      <w:r w:rsidR="00290BAD">
        <w:rPr>
          <w:rFonts w:asciiTheme="majorBidi" w:hAnsiTheme="majorBidi" w:cstheme="majorBidi"/>
          <w:i/>
          <w:iCs/>
          <w:sz w:val="24"/>
          <w:szCs w:val="24"/>
        </w:rPr>
        <w:t>ë</w:t>
      </w:r>
      <w:r w:rsidRPr="00B568F3">
        <w:rPr>
          <w:rFonts w:asciiTheme="majorBidi" w:hAnsiTheme="majorBidi" w:cstheme="majorBidi"/>
          <w:i/>
          <w:iCs/>
          <w:sz w:val="24"/>
          <w:szCs w:val="24"/>
        </w:rPr>
        <w:t>nujore”</w:t>
      </w:r>
      <w:r w:rsidR="00DE7CB4" w:rsidRPr="00B568F3">
        <w:rPr>
          <w:rFonts w:asciiTheme="majorBidi" w:hAnsiTheme="majorBidi" w:cstheme="majorBidi"/>
          <w:i/>
          <w:iCs/>
          <w:sz w:val="24"/>
          <w:szCs w:val="24"/>
        </w:rPr>
        <w:t>, Operatori ekonomik nuk mund t</w:t>
      </w:r>
      <w:r w:rsidR="00290BAD">
        <w:rPr>
          <w:rFonts w:asciiTheme="majorBidi" w:hAnsiTheme="majorBidi" w:cstheme="majorBidi"/>
          <w:i/>
          <w:iCs/>
          <w:sz w:val="24"/>
          <w:szCs w:val="24"/>
        </w:rPr>
        <w:t>ë</w:t>
      </w:r>
      <w:r w:rsidR="00DE7CB4" w:rsidRPr="00B568F3">
        <w:rPr>
          <w:rFonts w:asciiTheme="majorBidi" w:hAnsiTheme="majorBidi" w:cstheme="majorBidi"/>
          <w:i/>
          <w:iCs/>
          <w:sz w:val="24"/>
          <w:szCs w:val="24"/>
        </w:rPr>
        <w:t xml:space="preserve"> kryej</w:t>
      </w:r>
      <w:r w:rsidR="00290BAD">
        <w:rPr>
          <w:rFonts w:asciiTheme="majorBidi" w:hAnsiTheme="majorBidi" w:cstheme="majorBidi"/>
          <w:i/>
          <w:iCs/>
          <w:sz w:val="24"/>
          <w:szCs w:val="24"/>
        </w:rPr>
        <w:t>ë</w:t>
      </w:r>
      <w:r w:rsidR="00DE7CB4" w:rsidRPr="00B568F3">
        <w:rPr>
          <w:rFonts w:asciiTheme="majorBidi" w:hAnsiTheme="majorBidi" w:cstheme="majorBidi"/>
          <w:i/>
          <w:iCs/>
          <w:sz w:val="24"/>
          <w:szCs w:val="24"/>
        </w:rPr>
        <w:t xml:space="preserve"> nd</w:t>
      </w:r>
      <w:r w:rsidR="00290BAD">
        <w:rPr>
          <w:rFonts w:asciiTheme="majorBidi" w:hAnsiTheme="majorBidi" w:cstheme="majorBidi"/>
          <w:i/>
          <w:iCs/>
          <w:sz w:val="24"/>
          <w:szCs w:val="24"/>
        </w:rPr>
        <w:t>ë</w:t>
      </w:r>
      <w:r w:rsidR="00DE7CB4" w:rsidRPr="00B568F3">
        <w:rPr>
          <w:rFonts w:asciiTheme="majorBidi" w:hAnsiTheme="majorBidi" w:cstheme="majorBidi"/>
          <w:i/>
          <w:iCs/>
          <w:sz w:val="24"/>
          <w:szCs w:val="24"/>
        </w:rPr>
        <w:t>rhyrje g</w:t>
      </w:r>
      <w:r w:rsidR="00290BAD">
        <w:rPr>
          <w:rFonts w:asciiTheme="majorBidi" w:hAnsiTheme="majorBidi" w:cstheme="majorBidi"/>
          <w:i/>
          <w:iCs/>
          <w:sz w:val="24"/>
          <w:szCs w:val="24"/>
        </w:rPr>
        <w:t>ë</w:t>
      </w:r>
      <w:r w:rsidR="00DE7CB4" w:rsidRPr="00B568F3">
        <w:rPr>
          <w:rFonts w:asciiTheme="majorBidi" w:hAnsiTheme="majorBidi" w:cstheme="majorBidi"/>
          <w:i/>
          <w:iCs/>
          <w:sz w:val="24"/>
          <w:szCs w:val="24"/>
        </w:rPr>
        <w:t>rmimi apo so</w:t>
      </w:r>
      <w:r w:rsidR="00853B8C">
        <w:rPr>
          <w:rFonts w:asciiTheme="majorBidi" w:hAnsiTheme="majorBidi" w:cstheme="majorBidi"/>
          <w:i/>
          <w:iCs/>
          <w:sz w:val="24"/>
          <w:szCs w:val="24"/>
        </w:rPr>
        <w:t>n</w:t>
      </w:r>
      <w:r w:rsidR="00DE7CB4" w:rsidRPr="00B568F3">
        <w:rPr>
          <w:rFonts w:asciiTheme="majorBidi" w:hAnsiTheme="majorBidi" w:cstheme="majorBidi"/>
          <w:i/>
          <w:iCs/>
          <w:sz w:val="24"/>
          <w:szCs w:val="24"/>
        </w:rPr>
        <w:t>dazhe  n</w:t>
      </w:r>
      <w:r w:rsidR="00290BAD">
        <w:rPr>
          <w:rFonts w:asciiTheme="majorBidi" w:hAnsiTheme="majorBidi" w:cstheme="majorBidi"/>
          <w:i/>
          <w:iCs/>
          <w:sz w:val="24"/>
          <w:szCs w:val="24"/>
        </w:rPr>
        <w:t>ë</w:t>
      </w:r>
      <w:r w:rsidR="00DE7CB4" w:rsidRPr="00B568F3">
        <w:rPr>
          <w:rFonts w:asciiTheme="majorBidi" w:hAnsiTheme="majorBidi" w:cstheme="majorBidi"/>
          <w:i/>
          <w:iCs/>
          <w:sz w:val="24"/>
          <w:szCs w:val="24"/>
        </w:rPr>
        <w:t xml:space="preserve"> nj</w:t>
      </w:r>
      <w:r w:rsidR="00290BAD">
        <w:rPr>
          <w:rFonts w:asciiTheme="majorBidi" w:hAnsiTheme="majorBidi" w:cstheme="majorBidi"/>
          <w:i/>
          <w:iCs/>
          <w:sz w:val="24"/>
          <w:szCs w:val="24"/>
        </w:rPr>
        <w:t>ë</w:t>
      </w:r>
      <w:r w:rsidR="00DE7CB4" w:rsidRPr="00B568F3">
        <w:rPr>
          <w:rFonts w:asciiTheme="majorBidi" w:hAnsiTheme="majorBidi" w:cstheme="majorBidi"/>
          <w:i/>
          <w:iCs/>
          <w:sz w:val="24"/>
          <w:szCs w:val="24"/>
        </w:rPr>
        <w:t xml:space="preserve"> park arkeologjik pa pasur licenc</w:t>
      </w:r>
      <w:r w:rsidR="00290BAD">
        <w:rPr>
          <w:rFonts w:asciiTheme="majorBidi" w:hAnsiTheme="majorBidi" w:cstheme="majorBidi"/>
          <w:i/>
          <w:iCs/>
          <w:sz w:val="24"/>
          <w:szCs w:val="24"/>
        </w:rPr>
        <w:t>ë</w:t>
      </w:r>
      <w:r w:rsidR="00DE7CB4" w:rsidRPr="00B568F3">
        <w:rPr>
          <w:rFonts w:asciiTheme="majorBidi" w:hAnsiTheme="majorBidi" w:cstheme="majorBidi"/>
          <w:i/>
          <w:iCs/>
          <w:sz w:val="24"/>
          <w:szCs w:val="24"/>
        </w:rPr>
        <w:t>n n</w:t>
      </w:r>
      <w:r w:rsidR="00290BAD">
        <w:rPr>
          <w:rFonts w:asciiTheme="majorBidi" w:hAnsiTheme="majorBidi" w:cstheme="majorBidi"/>
          <w:i/>
          <w:iCs/>
          <w:sz w:val="24"/>
          <w:szCs w:val="24"/>
        </w:rPr>
        <w:t>ë</w:t>
      </w:r>
      <w:r w:rsidR="00DE7CB4" w:rsidRPr="00B568F3">
        <w:rPr>
          <w:rFonts w:asciiTheme="majorBidi" w:hAnsiTheme="majorBidi" w:cstheme="majorBidi"/>
          <w:i/>
          <w:iCs/>
          <w:sz w:val="24"/>
          <w:szCs w:val="24"/>
        </w:rPr>
        <w:t xml:space="preserve"> k</w:t>
      </w:r>
      <w:r w:rsidR="00290BAD">
        <w:rPr>
          <w:rFonts w:asciiTheme="majorBidi" w:hAnsiTheme="majorBidi" w:cstheme="majorBidi"/>
          <w:i/>
          <w:iCs/>
          <w:sz w:val="24"/>
          <w:szCs w:val="24"/>
        </w:rPr>
        <w:t>ë</w:t>
      </w:r>
      <w:r w:rsidR="00DE7CB4" w:rsidRPr="00B568F3">
        <w:rPr>
          <w:rFonts w:asciiTheme="majorBidi" w:hAnsiTheme="majorBidi" w:cstheme="majorBidi"/>
          <w:i/>
          <w:iCs/>
          <w:sz w:val="24"/>
          <w:szCs w:val="24"/>
        </w:rPr>
        <w:t>t</w:t>
      </w:r>
      <w:r w:rsidR="00290BAD">
        <w:rPr>
          <w:rFonts w:asciiTheme="majorBidi" w:hAnsiTheme="majorBidi" w:cstheme="majorBidi"/>
          <w:i/>
          <w:iCs/>
          <w:sz w:val="24"/>
          <w:szCs w:val="24"/>
        </w:rPr>
        <w:t>ë</w:t>
      </w:r>
      <w:r w:rsidR="00DE7CB4" w:rsidRPr="00B568F3">
        <w:rPr>
          <w:rFonts w:asciiTheme="majorBidi" w:hAnsiTheme="majorBidi" w:cstheme="majorBidi"/>
          <w:i/>
          <w:iCs/>
          <w:sz w:val="24"/>
          <w:szCs w:val="24"/>
        </w:rPr>
        <w:t xml:space="preserve"> kategori. Referuar specifikimeve teknike seksioni 02316 “Sondazhet Arkeologjike” kemi sondazhe dhe g</w:t>
      </w:r>
      <w:r w:rsidR="00290BAD">
        <w:rPr>
          <w:rFonts w:asciiTheme="majorBidi" w:hAnsiTheme="majorBidi" w:cstheme="majorBidi"/>
          <w:i/>
          <w:iCs/>
          <w:sz w:val="24"/>
          <w:szCs w:val="24"/>
        </w:rPr>
        <w:t>ë</w:t>
      </w:r>
      <w:r w:rsidR="00DE7CB4" w:rsidRPr="00B568F3">
        <w:rPr>
          <w:rFonts w:asciiTheme="majorBidi" w:hAnsiTheme="majorBidi" w:cstheme="majorBidi"/>
          <w:i/>
          <w:iCs/>
          <w:sz w:val="24"/>
          <w:szCs w:val="24"/>
        </w:rPr>
        <w:t>rmime arkeologjike</w:t>
      </w:r>
      <w:r w:rsidR="00290BAD">
        <w:rPr>
          <w:rFonts w:asciiTheme="majorBidi" w:hAnsiTheme="majorBidi" w:cstheme="majorBidi"/>
          <w:i/>
          <w:iCs/>
          <w:sz w:val="24"/>
          <w:szCs w:val="24"/>
        </w:rPr>
        <w:t>.</w:t>
      </w:r>
    </w:p>
    <w:p w14:paraId="0C9F6B18" w14:textId="77777777" w:rsidR="00536D80" w:rsidRPr="00B568F3" w:rsidRDefault="00536D80" w:rsidP="00E5728B">
      <w:pPr>
        <w:autoSpaceDE w:val="0"/>
        <w:autoSpaceDN w:val="0"/>
        <w:adjustRightInd w:val="0"/>
        <w:contextualSpacing/>
        <w:jc w:val="both"/>
        <w:rPr>
          <w:rFonts w:asciiTheme="majorBidi" w:hAnsiTheme="majorBidi" w:cstheme="majorBidi"/>
          <w:sz w:val="24"/>
          <w:szCs w:val="24"/>
          <w:lang w:eastAsia="it-IT"/>
        </w:rPr>
      </w:pPr>
    </w:p>
    <w:p w14:paraId="057303A0" w14:textId="77777777" w:rsidR="00904888" w:rsidRPr="004F35DE" w:rsidRDefault="00904888" w:rsidP="00904888">
      <w:pPr>
        <w:spacing w:after="120"/>
        <w:jc w:val="both"/>
        <w:rPr>
          <w:rFonts w:asciiTheme="majorBidi" w:hAnsiTheme="majorBidi" w:cstheme="majorBidi"/>
          <w:iCs/>
          <w:sz w:val="24"/>
          <w:szCs w:val="24"/>
        </w:rPr>
      </w:pPr>
      <w:bookmarkStart w:id="5" w:name="_Hlk226298564"/>
      <w:r>
        <w:rPr>
          <w:rFonts w:asciiTheme="majorBidi" w:hAnsiTheme="majorBidi" w:cstheme="majorBidi"/>
          <w:sz w:val="24"/>
          <w:szCs w:val="24"/>
        </w:rPr>
        <w:t xml:space="preserve">3. </w:t>
      </w:r>
      <w:r w:rsidRPr="004F35DE">
        <w:rPr>
          <w:rFonts w:asciiTheme="majorBidi" w:hAnsiTheme="majorBidi" w:cstheme="majorBidi"/>
          <w:sz w:val="24"/>
          <w:szCs w:val="24"/>
        </w:rPr>
        <w:t xml:space="preserve">Operatori ekonomik </w:t>
      </w:r>
      <w:r w:rsidRPr="005F70D6">
        <w:rPr>
          <w:rFonts w:asciiTheme="majorBidi" w:hAnsiTheme="majorBidi" w:cstheme="majorBidi"/>
          <w:sz w:val="24"/>
          <w:szCs w:val="24"/>
        </w:rPr>
        <w:t xml:space="preserve">pjesëmarrës, duhet të ketë të punësuar të përfshirë në licencën e shoqërisë, </w:t>
      </w:r>
      <w:r w:rsidRPr="005F70D6">
        <w:rPr>
          <w:rFonts w:asciiTheme="majorBidi" w:hAnsiTheme="majorBidi" w:cstheme="majorBidi"/>
          <w:bCs/>
          <w:sz w:val="24"/>
          <w:szCs w:val="24"/>
        </w:rPr>
        <w:t xml:space="preserve">për periudhën 3 (tre) muajt e fundit </w:t>
      </w:r>
      <w:r w:rsidRPr="005F70D6">
        <w:rPr>
          <w:rFonts w:asciiTheme="majorBidi" w:hAnsiTheme="majorBidi" w:cstheme="majorBidi"/>
          <w:sz w:val="24"/>
          <w:szCs w:val="24"/>
        </w:rPr>
        <w:t>nga data e publikimit të njoftimit të konkurrimi publik, staf teknik për kryerjen e punimeve në objekt, konkretisht</w:t>
      </w:r>
      <w:r w:rsidRPr="004F35DE">
        <w:rPr>
          <w:rFonts w:asciiTheme="majorBidi" w:hAnsiTheme="majorBidi" w:cstheme="majorBidi"/>
          <w:sz w:val="24"/>
          <w:szCs w:val="24"/>
        </w:rPr>
        <w:t xml:space="preserve"> si më poshtë:</w:t>
      </w:r>
    </w:p>
    <w:bookmarkEnd w:id="5"/>
    <w:p w14:paraId="285EB338" w14:textId="77777777" w:rsidR="00904888" w:rsidRPr="005F70D6" w:rsidRDefault="00904888" w:rsidP="00904888">
      <w:pPr>
        <w:numPr>
          <w:ilvl w:val="0"/>
          <w:numId w:val="29"/>
        </w:numPr>
        <w:spacing w:after="0" w:line="240" w:lineRule="auto"/>
        <w:ind w:left="1080"/>
        <w:jc w:val="both"/>
        <w:rPr>
          <w:rFonts w:asciiTheme="majorBidi" w:hAnsiTheme="majorBidi" w:cstheme="majorBidi"/>
          <w:bCs/>
          <w:sz w:val="24"/>
          <w:szCs w:val="24"/>
        </w:rPr>
      </w:pPr>
      <w:r w:rsidRPr="005F70D6">
        <w:rPr>
          <w:rFonts w:asciiTheme="majorBidi" w:hAnsiTheme="majorBidi" w:cstheme="majorBidi"/>
          <w:bCs/>
          <w:sz w:val="24"/>
          <w:szCs w:val="24"/>
        </w:rPr>
        <w:t>1 Drejtues Teknik (arkitekt / inxhinier restaurator);</w:t>
      </w:r>
    </w:p>
    <w:p w14:paraId="540E379F" w14:textId="77777777" w:rsidR="00904888" w:rsidRPr="00EC6DD9" w:rsidRDefault="00904888" w:rsidP="00904888">
      <w:pPr>
        <w:numPr>
          <w:ilvl w:val="0"/>
          <w:numId w:val="29"/>
        </w:numPr>
        <w:spacing w:after="0" w:line="240" w:lineRule="auto"/>
        <w:ind w:left="1080"/>
        <w:jc w:val="both"/>
        <w:rPr>
          <w:rFonts w:asciiTheme="majorBidi" w:hAnsiTheme="majorBidi" w:cstheme="majorBidi"/>
          <w:bCs/>
          <w:sz w:val="24"/>
          <w:szCs w:val="24"/>
        </w:rPr>
      </w:pPr>
      <w:r w:rsidRPr="00EC6DD9">
        <w:rPr>
          <w:rFonts w:asciiTheme="majorBidi" w:hAnsiTheme="majorBidi" w:cstheme="majorBidi"/>
          <w:bCs/>
          <w:sz w:val="24"/>
          <w:szCs w:val="24"/>
        </w:rPr>
        <w:t>1 restaurator i licensuar p</w:t>
      </w:r>
      <w:r w:rsidRPr="00EC6DD9">
        <w:rPr>
          <w:rFonts w:asciiTheme="majorBidi" w:hAnsiTheme="majorBidi" w:cstheme="majorBidi"/>
          <w:sz w:val="24"/>
          <w:szCs w:val="24"/>
        </w:rPr>
        <w:t>ër</w:t>
      </w:r>
      <w:r w:rsidRPr="00EC6DD9">
        <w:rPr>
          <w:rFonts w:asciiTheme="majorBidi" w:hAnsiTheme="majorBidi" w:cstheme="majorBidi"/>
          <w:bCs/>
          <w:sz w:val="24"/>
          <w:szCs w:val="24"/>
        </w:rPr>
        <w:t xml:space="preserve"> zbatimin n</w:t>
      </w:r>
      <w:r w:rsidRPr="00EC6DD9">
        <w:rPr>
          <w:rFonts w:asciiTheme="majorBidi" w:hAnsiTheme="majorBidi" w:cstheme="majorBidi"/>
          <w:sz w:val="24"/>
          <w:szCs w:val="24"/>
        </w:rPr>
        <w:t>ë</w:t>
      </w:r>
      <w:r w:rsidRPr="00EC6DD9">
        <w:rPr>
          <w:rFonts w:asciiTheme="majorBidi" w:hAnsiTheme="majorBidi" w:cstheme="majorBidi"/>
          <w:bCs/>
          <w:sz w:val="24"/>
          <w:szCs w:val="24"/>
        </w:rPr>
        <w:t xml:space="preserve"> konservim dhe restaurim sipas kategorive Z/A/1 dhe Z/A/2; </w:t>
      </w:r>
    </w:p>
    <w:p w14:paraId="4078A528" w14:textId="77777777" w:rsidR="00904888" w:rsidRPr="00EC6DD9" w:rsidRDefault="00904888" w:rsidP="00904888">
      <w:pPr>
        <w:numPr>
          <w:ilvl w:val="0"/>
          <w:numId w:val="29"/>
        </w:numPr>
        <w:spacing w:after="0" w:line="240" w:lineRule="auto"/>
        <w:ind w:left="1080"/>
        <w:jc w:val="both"/>
        <w:rPr>
          <w:rFonts w:asciiTheme="majorBidi" w:hAnsiTheme="majorBidi" w:cstheme="majorBidi"/>
          <w:bCs/>
          <w:sz w:val="24"/>
          <w:szCs w:val="24"/>
        </w:rPr>
      </w:pPr>
      <w:r w:rsidRPr="00EC6DD9">
        <w:rPr>
          <w:rFonts w:asciiTheme="majorBidi" w:hAnsiTheme="majorBidi" w:cstheme="majorBidi"/>
          <w:bCs/>
          <w:sz w:val="24"/>
          <w:szCs w:val="24"/>
        </w:rPr>
        <w:t>1 Arkeolog i licensuar n</w:t>
      </w:r>
      <w:r w:rsidRPr="00EC6DD9">
        <w:rPr>
          <w:rFonts w:asciiTheme="majorBidi" w:hAnsiTheme="majorBidi" w:cstheme="majorBidi"/>
          <w:sz w:val="24"/>
          <w:szCs w:val="24"/>
        </w:rPr>
        <w:t>ë</w:t>
      </w:r>
      <w:r w:rsidRPr="00EC6DD9">
        <w:rPr>
          <w:rFonts w:asciiTheme="majorBidi" w:hAnsiTheme="majorBidi" w:cstheme="majorBidi"/>
          <w:bCs/>
          <w:sz w:val="24"/>
          <w:szCs w:val="24"/>
        </w:rPr>
        <w:t xml:space="preserve"> veprimtari arkeologjike sipas kategorive A2 dhe A3;</w:t>
      </w:r>
    </w:p>
    <w:p w14:paraId="6F64B390" w14:textId="77777777" w:rsidR="00904888" w:rsidRPr="00EC6DD9" w:rsidRDefault="00904888" w:rsidP="00904888">
      <w:pPr>
        <w:numPr>
          <w:ilvl w:val="0"/>
          <w:numId w:val="29"/>
        </w:numPr>
        <w:spacing w:after="0" w:line="240" w:lineRule="auto"/>
        <w:ind w:left="1080"/>
        <w:jc w:val="both"/>
        <w:rPr>
          <w:rFonts w:asciiTheme="majorBidi" w:hAnsiTheme="majorBidi" w:cstheme="majorBidi"/>
          <w:bCs/>
          <w:sz w:val="24"/>
          <w:szCs w:val="24"/>
        </w:rPr>
      </w:pPr>
      <w:r w:rsidRPr="00EC6DD9">
        <w:rPr>
          <w:rFonts w:asciiTheme="majorBidi" w:hAnsiTheme="majorBidi" w:cstheme="majorBidi"/>
          <w:bCs/>
          <w:sz w:val="24"/>
          <w:szCs w:val="24"/>
        </w:rPr>
        <w:t>1 Restaurator i licensuar per zbatim ne konservim dhe Restaurim te Mozaikeve dhe pikturave murale sipas kategorive Z/V/1;</w:t>
      </w:r>
    </w:p>
    <w:p w14:paraId="446FB5C3" w14:textId="7E9DFDBE" w:rsidR="009C4C1F" w:rsidRDefault="00904888" w:rsidP="00904888">
      <w:pPr>
        <w:numPr>
          <w:ilvl w:val="0"/>
          <w:numId w:val="29"/>
        </w:numPr>
        <w:spacing w:after="0" w:line="240" w:lineRule="auto"/>
        <w:ind w:left="1080"/>
        <w:jc w:val="both"/>
        <w:rPr>
          <w:rFonts w:asciiTheme="majorBidi" w:hAnsiTheme="majorBidi" w:cstheme="majorBidi"/>
          <w:bCs/>
          <w:sz w:val="24"/>
          <w:szCs w:val="24"/>
        </w:rPr>
      </w:pPr>
      <w:r w:rsidRPr="00EC6DD9">
        <w:rPr>
          <w:rFonts w:asciiTheme="majorBidi" w:hAnsiTheme="majorBidi" w:cstheme="majorBidi"/>
          <w:bCs/>
          <w:sz w:val="24"/>
          <w:szCs w:val="24"/>
        </w:rPr>
        <w:t>1 Restaurator i licensuar p</w:t>
      </w:r>
      <w:r w:rsidRPr="00EC6DD9">
        <w:rPr>
          <w:rFonts w:asciiTheme="majorBidi" w:hAnsiTheme="majorBidi" w:cstheme="majorBidi"/>
          <w:sz w:val="24"/>
          <w:szCs w:val="24"/>
        </w:rPr>
        <w:t>ë</w:t>
      </w:r>
      <w:r w:rsidRPr="00EC6DD9">
        <w:rPr>
          <w:rFonts w:asciiTheme="majorBidi" w:hAnsiTheme="majorBidi" w:cstheme="majorBidi"/>
          <w:bCs/>
          <w:sz w:val="24"/>
          <w:szCs w:val="24"/>
        </w:rPr>
        <w:t>r zbatim ne konservim dhe Restaurim t</w:t>
      </w:r>
      <w:r w:rsidRPr="00EC6DD9">
        <w:rPr>
          <w:rFonts w:asciiTheme="majorBidi" w:hAnsiTheme="majorBidi" w:cstheme="majorBidi"/>
          <w:sz w:val="24"/>
          <w:szCs w:val="24"/>
        </w:rPr>
        <w:t>ë</w:t>
      </w:r>
      <w:r w:rsidRPr="00EC6DD9">
        <w:rPr>
          <w:rFonts w:asciiTheme="majorBidi" w:hAnsiTheme="majorBidi" w:cstheme="majorBidi"/>
          <w:bCs/>
          <w:sz w:val="24"/>
          <w:szCs w:val="24"/>
        </w:rPr>
        <w:t xml:space="preserve"> pikturave dhe veprave t</w:t>
      </w:r>
      <w:r w:rsidRPr="00EC6DD9">
        <w:rPr>
          <w:rFonts w:asciiTheme="majorBidi" w:hAnsiTheme="majorBidi" w:cstheme="majorBidi"/>
          <w:sz w:val="24"/>
          <w:szCs w:val="24"/>
        </w:rPr>
        <w:t>ë</w:t>
      </w:r>
      <w:r w:rsidRPr="00EC6DD9">
        <w:rPr>
          <w:rFonts w:asciiTheme="majorBidi" w:hAnsiTheme="majorBidi" w:cstheme="majorBidi"/>
          <w:bCs/>
          <w:sz w:val="24"/>
          <w:szCs w:val="24"/>
        </w:rPr>
        <w:t xml:space="preserve"> artit sipas kategoris</w:t>
      </w:r>
      <w:r w:rsidRPr="00EC6DD9">
        <w:rPr>
          <w:rFonts w:asciiTheme="majorBidi" w:hAnsiTheme="majorBidi" w:cstheme="majorBidi"/>
          <w:sz w:val="24"/>
          <w:szCs w:val="24"/>
        </w:rPr>
        <w:t>ë</w:t>
      </w:r>
      <w:r w:rsidRPr="00EC6DD9">
        <w:rPr>
          <w:rFonts w:asciiTheme="majorBidi" w:hAnsiTheme="majorBidi" w:cstheme="majorBidi"/>
          <w:bCs/>
          <w:sz w:val="24"/>
          <w:szCs w:val="24"/>
        </w:rPr>
        <w:t xml:space="preserve"> Z/V/2. </w:t>
      </w:r>
    </w:p>
    <w:p w14:paraId="6EBB01CD" w14:textId="77777777" w:rsidR="00904888" w:rsidRPr="00904888" w:rsidRDefault="00904888" w:rsidP="00904888">
      <w:pPr>
        <w:spacing w:after="0" w:line="240" w:lineRule="auto"/>
        <w:ind w:left="1080"/>
        <w:jc w:val="both"/>
        <w:rPr>
          <w:rFonts w:asciiTheme="majorBidi" w:hAnsiTheme="majorBidi" w:cstheme="majorBidi"/>
          <w:bCs/>
          <w:sz w:val="24"/>
          <w:szCs w:val="24"/>
        </w:rPr>
      </w:pPr>
    </w:p>
    <w:p w14:paraId="6C51EAE4" w14:textId="1206A98A" w:rsidR="00E5728B" w:rsidRPr="00B568F3" w:rsidRDefault="00DE7CB4" w:rsidP="009C4C1F">
      <w:pPr>
        <w:tabs>
          <w:tab w:val="left" w:pos="900"/>
        </w:tabs>
        <w:jc w:val="both"/>
        <w:rPr>
          <w:rFonts w:asciiTheme="majorBidi" w:hAnsiTheme="majorBidi" w:cstheme="majorBidi"/>
          <w:i/>
          <w:iCs/>
          <w:sz w:val="24"/>
          <w:szCs w:val="24"/>
        </w:rPr>
      </w:pPr>
      <w:r w:rsidRPr="00B568F3">
        <w:rPr>
          <w:rFonts w:asciiTheme="majorBidi" w:hAnsiTheme="majorBidi" w:cstheme="majorBidi"/>
          <w:i/>
          <w:iCs/>
          <w:sz w:val="24"/>
          <w:szCs w:val="24"/>
        </w:rPr>
        <w:t xml:space="preserve">Argumumentim: </w:t>
      </w:r>
      <w:r w:rsidRPr="00B568F3">
        <w:rPr>
          <w:rFonts w:asciiTheme="majorBidi" w:hAnsiTheme="majorBidi" w:cstheme="majorBidi"/>
          <w:i/>
          <w:sz w:val="24"/>
          <w:szCs w:val="24"/>
        </w:rPr>
        <w:t>Ky kriter është vendosur bazuar në piken 1 dhe 2 t</w:t>
      </w:r>
      <w:r w:rsidR="00290BAD">
        <w:rPr>
          <w:rFonts w:asciiTheme="majorBidi" w:hAnsiTheme="majorBidi" w:cstheme="majorBidi"/>
          <w:i/>
          <w:sz w:val="24"/>
          <w:szCs w:val="24"/>
        </w:rPr>
        <w:t>ë</w:t>
      </w:r>
      <w:r w:rsidRPr="00B568F3">
        <w:rPr>
          <w:rFonts w:asciiTheme="majorBidi" w:hAnsiTheme="majorBidi" w:cstheme="majorBidi"/>
          <w:i/>
          <w:sz w:val="24"/>
          <w:szCs w:val="24"/>
        </w:rPr>
        <w:t xml:space="preserve"> nenit 72,  Ligjin nr. 27/2018 “P</w:t>
      </w:r>
      <w:r w:rsidR="00290BAD">
        <w:rPr>
          <w:rFonts w:asciiTheme="majorBidi" w:hAnsiTheme="majorBidi" w:cstheme="majorBidi"/>
          <w:i/>
          <w:sz w:val="24"/>
          <w:szCs w:val="24"/>
        </w:rPr>
        <w:t>ë</w:t>
      </w:r>
      <w:r w:rsidRPr="00B568F3">
        <w:rPr>
          <w:rFonts w:asciiTheme="majorBidi" w:hAnsiTheme="majorBidi" w:cstheme="majorBidi"/>
          <w:i/>
          <w:sz w:val="24"/>
          <w:szCs w:val="24"/>
        </w:rPr>
        <w:t>r Trashegimin</w:t>
      </w:r>
      <w:r w:rsidR="00290BAD">
        <w:rPr>
          <w:rFonts w:asciiTheme="majorBidi" w:hAnsiTheme="majorBidi" w:cstheme="majorBidi"/>
          <w:i/>
          <w:sz w:val="24"/>
          <w:szCs w:val="24"/>
        </w:rPr>
        <w:t>ë</w:t>
      </w:r>
      <w:r w:rsidRPr="00B568F3">
        <w:rPr>
          <w:rFonts w:asciiTheme="majorBidi" w:hAnsiTheme="majorBidi" w:cstheme="majorBidi"/>
          <w:i/>
          <w:sz w:val="24"/>
          <w:szCs w:val="24"/>
        </w:rPr>
        <w:t xml:space="preserve"> Kulturore dhe Muzet</w:t>
      </w:r>
      <w:r w:rsidR="00290BAD">
        <w:rPr>
          <w:rFonts w:asciiTheme="majorBidi" w:hAnsiTheme="majorBidi" w:cstheme="majorBidi"/>
          <w:i/>
          <w:sz w:val="24"/>
          <w:szCs w:val="24"/>
        </w:rPr>
        <w:t>ë</w:t>
      </w:r>
      <w:r w:rsidRPr="00B568F3">
        <w:rPr>
          <w:rFonts w:asciiTheme="majorBidi" w:hAnsiTheme="majorBidi" w:cstheme="majorBidi"/>
          <w:i/>
          <w:sz w:val="24"/>
          <w:szCs w:val="24"/>
        </w:rPr>
        <w:t>” citojm</w:t>
      </w:r>
      <w:r w:rsidR="00290BAD">
        <w:rPr>
          <w:rFonts w:asciiTheme="majorBidi" w:hAnsiTheme="majorBidi" w:cstheme="majorBidi"/>
          <w:i/>
          <w:sz w:val="24"/>
          <w:szCs w:val="24"/>
        </w:rPr>
        <w:t>ë</w:t>
      </w:r>
      <w:r w:rsidRPr="00B568F3">
        <w:rPr>
          <w:rFonts w:asciiTheme="majorBidi" w:hAnsiTheme="majorBidi" w:cstheme="majorBidi"/>
          <w:i/>
          <w:sz w:val="24"/>
          <w:szCs w:val="24"/>
        </w:rPr>
        <w:t xml:space="preserve">... 1. Projektimi, zbatimi, mbikëqyrja dhe kolaudimi i ndërhyrjeve ruajtëse e mbrojtëse të pasurive kulturore materiale kryhet nga subjektet e licencuara për këtë qëllim ose institucionet shtetërore të specializuara dhe të ngarkuara me ligj për mbrojtjen, ruajtjen dhe studimin e pasurive të trashëgimisë kulturore. 2. Zbatimi i punimeve të ndërhyrjeve ruajtëse e mbrojtëse të pasurive kulturore, </w:t>
      </w:r>
      <w:r w:rsidRPr="00B568F3">
        <w:rPr>
          <w:rFonts w:asciiTheme="majorBidi" w:hAnsiTheme="majorBidi" w:cstheme="majorBidi"/>
          <w:i/>
          <w:sz w:val="24"/>
          <w:szCs w:val="24"/>
        </w:rPr>
        <w:lastRenderedPageBreak/>
        <w:t xml:space="preserve">mbikëqyrja dhe kolaudimi i tyre u nënshtrohen vetëm parashikimeve të këtij ligji dhe për aq sa është e mundur, legjislacionit për kontrollin dhe disiplinimin e punimeve të ndërtimit. 3. Projektimi, zbatimi i punimeve të ndërhyrjeve ruajtëse dhe mbrojtëse, mbikëqyrja” gjithashtu </w:t>
      </w:r>
      <w:r w:rsidR="009C4C1F" w:rsidRPr="00B568F3">
        <w:rPr>
          <w:rFonts w:asciiTheme="majorBidi" w:hAnsiTheme="majorBidi" w:cstheme="majorBidi"/>
          <w:i/>
          <w:iCs/>
          <w:sz w:val="24"/>
          <w:szCs w:val="24"/>
        </w:rPr>
        <w:t xml:space="preserve">është vendosur referuar gërmës “g”, të pikës 14 të VKM </w:t>
      </w:r>
      <w:r w:rsidR="009C4C1F" w:rsidRPr="00B568F3">
        <w:rPr>
          <w:rFonts w:asciiTheme="majorBidi" w:eastAsiaTheme="minorHAnsi" w:hAnsiTheme="majorBidi" w:cstheme="majorBidi"/>
          <w:bCs/>
          <w:i/>
          <w:iCs/>
          <w:sz w:val="24"/>
          <w:szCs w:val="24"/>
        </w:rPr>
        <w:t>Nr. 425, datë 27.5.2020 “Për procedurat e përzgjedhjes së subjekteve të pajisura me licencë për projektim, zbatim, mbikëqyrje dhe kolaudim në pasuritë kulturore, për kryerjen e investimeve me fonde publike në pasuritë kulturore”</w:t>
      </w:r>
      <w:r w:rsidR="009C4C1F" w:rsidRPr="00B568F3">
        <w:rPr>
          <w:rFonts w:asciiTheme="majorBidi" w:hAnsiTheme="majorBidi" w:cstheme="majorBidi"/>
          <w:i/>
          <w:iCs/>
          <w:sz w:val="24"/>
          <w:szCs w:val="24"/>
        </w:rPr>
        <w:t>, i ndryshuar</w:t>
      </w:r>
    </w:p>
    <w:p w14:paraId="61B9EB3A" w14:textId="1B7991EA" w:rsidR="00DE7CB4" w:rsidRPr="00B568F3" w:rsidRDefault="00DE7CB4" w:rsidP="009C4C1F">
      <w:pPr>
        <w:tabs>
          <w:tab w:val="left" w:pos="900"/>
        </w:tabs>
        <w:jc w:val="both"/>
        <w:rPr>
          <w:rFonts w:asciiTheme="majorBidi" w:hAnsiTheme="majorBidi" w:cstheme="majorBidi"/>
          <w:i/>
          <w:iCs/>
          <w:sz w:val="24"/>
          <w:szCs w:val="24"/>
        </w:rPr>
      </w:pPr>
      <w:r w:rsidRPr="00B568F3">
        <w:rPr>
          <w:rFonts w:asciiTheme="majorBidi" w:hAnsiTheme="majorBidi" w:cstheme="majorBidi"/>
          <w:i/>
          <w:iCs/>
          <w:sz w:val="24"/>
          <w:szCs w:val="24"/>
        </w:rPr>
        <w:t xml:space="preserve">Referuar specifikimeve teknike </w:t>
      </w:r>
      <w:r w:rsidR="00E903D8" w:rsidRPr="00B568F3">
        <w:rPr>
          <w:rFonts w:asciiTheme="majorBidi" w:hAnsiTheme="majorBidi" w:cstheme="majorBidi"/>
          <w:i/>
          <w:iCs/>
          <w:sz w:val="24"/>
          <w:szCs w:val="24"/>
        </w:rPr>
        <w:t>seksioni 01821 “Mostrat e pastrimit dhe sondazhet”, pika 1.3 Sigurimi i Cil</w:t>
      </w:r>
      <w:r w:rsidR="00290BAD">
        <w:rPr>
          <w:rFonts w:asciiTheme="majorBidi" w:hAnsiTheme="majorBidi" w:cstheme="majorBidi"/>
          <w:i/>
          <w:iCs/>
          <w:sz w:val="24"/>
          <w:szCs w:val="24"/>
        </w:rPr>
        <w:t>ë</w:t>
      </w:r>
      <w:r w:rsidR="00E903D8" w:rsidRPr="00B568F3">
        <w:rPr>
          <w:rFonts w:asciiTheme="majorBidi" w:hAnsiTheme="majorBidi" w:cstheme="majorBidi"/>
          <w:i/>
          <w:iCs/>
          <w:sz w:val="24"/>
          <w:szCs w:val="24"/>
        </w:rPr>
        <w:t>sis</w:t>
      </w:r>
      <w:r w:rsidR="00290BAD">
        <w:rPr>
          <w:rFonts w:asciiTheme="majorBidi" w:hAnsiTheme="majorBidi" w:cstheme="majorBidi"/>
          <w:i/>
          <w:iCs/>
          <w:sz w:val="24"/>
          <w:szCs w:val="24"/>
        </w:rPr>
        <w:t>ë</w:t>
      </w:r>
      <w:r w:rsidR="00E903D8" w:rsidRPr="00B568F3">
        <w:rPr>
          <w:rFonts w:asciiTheme="majorBidi" w:hAnsiTheme="majorBidi" w:cstheme="majorBidi"/>
          <w:i/>
          <w:iCs/>
          <w:sz w:val="24"/>
          <w:szCs w:val="24"/>
        </w:rPr>
        <w:t>”</w:t>
      </w:r>
      <w:r w:rsidR="00B568F3" w:rsidRPr="00B568F3">
        <w:rPr>
          <w:rFonts w:asciiTheme="majorBidi" w:hAnsiTheme="majorBidi" w:cstheme="majorBidi"/>
          <w:i/>
          <w:iCs/>
          <w:sz w:val="24"/>
          <w:szCs w:val="24"/>
        </w:rPr>
        <w:t xml:space="preserve"> </w:t>
      </w:r>
      <w:r w:rsidR="00E903D8" w:rsidRPr="00B568F3">
        <w:rPr>
          <w:rFonts w:asciiTheme="majorBidi" w:hAnsiTheme="majorBidi" w:cstheme="majorBidi"/>
          <w:i/>
          <w:iCs/>
          <w:sz w:val="24"/>
          <w:szCs w:val="24"/>
        </w:rPr>
        <w:t>p</w:t>
      </w:r>
      <w:r w:rsidR="00290BAD">
        <w:rPr>
          <w:rFonts w:asciiTheme="majorBidi" w:hAnsiTheme="majorBidi" w:cstheme="majorBidi"/>
          <w:i/>
          <w:iCs/>
          <w:sz w:val="24"/>
          <w:szCs w:val="24"/>
        </w:rPr>
        <w:t>ë</w:t>
      </w:r>
      <w:r w:rsidR="00E903D8" w:rsidRPr="00B568F3">
        <w:rPr>
          <w:rFonts w:asciiTheme="majorBidi" w:hAnsiTheme="majorBidi" w:cstheme="majorBidi"/>
          <w:i/>
          <w:iCs/>
          <w:sz w:val="24"/>
          <w:szCs w:val="24"/>
        </w:rPr>
        <w:t>rcaktohet se ....”Puna e kryer nga specialist</w:t>
      </w:r>
      <w:r w:rsidR="00290BAD">
        <w:rPr>
          <w:rFonts w:asciiTheme="majorBidi" w:hAnsiTheme="majorBidi" w:cstheme="majorBidi"/>
          <w:i/>
          <w:iCs/>
          <w:sz w:val="24"/>
          <w:szCs w:val="24"/>
        </w:rPr>
        <w:t>ë</w:t>
      </w:r>
      <w:r w:rsidR="00E903D8" w:rsidRPr="00B568F3">
        <w:rPr>
          <w:rFonts w:asciiTheme="majorBidi" w:hAnsiTheme="majorBidi" w:cstheme="majorBidi"/>
          <w:i/>
          <w:iCs/>
          <w:sz w:val="24"/>
          <w:szCs w:val="24"/>
        </w:rPr>
        <w:t>t e konservimit/konservator</w:t>
      </w:r>
      <w:r w:rsidR="00290BAD">
        <w:rPr>
          <w:rFonts w:asciiTheme="majorBidi" w:hAnsiTheme="majorBidi" w:cstheme="majorBidi"/>
          <w:i/>
          <w:iCs/>
          <w:sz w:val="24"/>
          <w:szCs w:val="24"/>
        </w:rPr>
        <w:t>ë</w:t>
      </w:r>
      <w:r w:rsidR="00E903D8" w:rsidRPr="00B568F3">
        <w:rPr>
          <w:rFonts w:asciiTheme="majorBidi" w:hAnsiTheme="majorBidi" w:cstheme="majorBidi"/>
          <w:i/>
          <w:iCs/>
          <w:sz w:val="24"/>
          <w:szCs w:val="24"/>
        </w:rPr>
        <w:t>t e arkitektur</w:t>
      </w:r>
      <w:r w:rsidR="00290BAD">
        <w:rPr>
          <w:rFonts w:asciiTheme="majorBidi" w:hAnsiTheme="majorBidi" w:cstheme="majorBidi"/>
          <w:i/>
          <w:iCs/>
          <w:sz w:val="24"/>
          <w:szCs w:val="24"/>
        </w:rPr>
        <w:t>ë</w:t>
      </w:r>
      <w:r w:rsidR="00E903D8" w:rsidRPr="00B568F3">
        <w:rPr>
          <w:rFonts w:asciiTheme="majorBidi" w:hAnsiTheme="majorBidi" w:cstheme="majorBidi"/>
          <w:i/>
          <w:iCs/>
          <w:sz w:val="24"/>
          <w:szCs w:val="24"/>
        </w:rPr>
        <w:t>s/restauruesit (p</w:t>
      </w:r>
      <w:r w:rsidR="00290BAD">
        <w:rPr>
          <w:rFonts w:asciiTheme="majorBidi" w:hAnsiTheme="majorBidi" w:cstheme="majorBidi"/>
          <w:i/>
          <w:iCs/>
          <w:sz w:val="24"/>
          <w:szCs w:val="24"/>
        </w:rPr>
        <w:t>ë</w:t>
      </w:r>
      <w:r w:rsidR="00E903D8" w:rsidRPr="00B568F3">
        <w:rPr>
          <w:rFonts w:asciiTheme="majorBidi" w:hAnsiTheme="majorBidi" w:cstheme="majorBidi"/>
          <w:i/>
          <w:iCs/>
          <w:sz w:val="24"/>
          <w:szCs w:val="24"/>
        </w:rPr>
        <w:t>r pastrimin dhe restaurimin e mostrave) t</w:t>
      </w:r>
      <w:r w:rsidR="00290BAD">
        <w:rPr>
          <w:rFonts w:asciiTheme="majorBidi" w:hAnsiTheme="majorBidi" w:cstheme="majorBidi"/>
          <w:i/>
          <w:iCs/>
          <w:sz w:val="24"/>
          <w:szCs w:val="24"/>
        </w:rPr>
        <w:t>ë</w:t>
      </w:r>
      <w:r w:rsidR="00E903D8" w:rsidRPr="00B568F3">
        <w:rPr>
          <w:rFonts w:asciiTheme="majorBidi" w:hAnsiTheme="majorBidi" w:cstheme="majorBidi"/>
          <w:i/>
          <w:iCs/>
          <w:sz w:val="24"/>
          <w:szCs w:val="24"/>
        </w:rPr>
        <w:t xml:space="preserve"> cil</w:t>
      </w:r>
      <w:r w:rsidR="00290BAD">
        <w:rPr>
          <w:rFonts w:asciiTheme="majorBidi" w:hAnsiTheme="majorBidi" w:cstheme="majorBidi"/>
          <w:i/>
          <w:iCs/>
          <w:sz w:val="24"/>
          <w:szCs w:val="24"/>
        </w:rPr>
        <w:t>ë</w:t>
      </w:r>
      <w:r w:rsidR="00E903D8" w:rsidRPr="00B568F3">
        <w:rPr>
          <w:rFonts w:asciiTheme="majorBidi" w:hAnsiTheme="majorBidi" w:cstheme="majorBidi"/>
          <w:i/>
          <w:iCs/>
          <w:sz w:val="24"/>
          <w:szCs w:val="24"/>
        </w:rPr>
        <w:t>t kan</w:t>
      </w:r>
      <w:r w:rsidR="00290BAD">
        <w:rPr>
          <w:rFonts w:asciiTheme="majorBidi" w:hAnsiTheme="majorBidi" w:cstheme="majorBidi"/>
          <w:i/>
          <w:iCs/>
          <w:sz w:val="24"/>
          <w:szCs w:val="24"/>
        </w:rPr>
        <w:t>ë</w:t>
      </w:r>
      <w:r w:rsidR="00E903D8" w:rsidRPr="00B568F3">
        <w:rPr>
          <w:rFonts w:asciiTheme="majorBidi" w:hAnsiTheme="majorBidi" w:cstheme="majorBidi"/>
          <w:i/>
          <w:iCs/>
          <w:sz w:val="24"/>
          <w:szCs w:val="24"/>
        </w:rPr>
        <w:t xml:space="preserve"> kryer pun</w:t>
      </w:r>
      <w:r w:rsidR="00290BAD">
        <w:rPr>
          <w:rFonts w:asciiTheme="majorBidi" w:hAnsiTheme="majorBidi" w:cstheme="majorBidi"/>
          <w:i/>
          <w:iCs/>
          <w:sz w:val="24"/>
          <w:szCs w:val="24"/>
        </w:rPr>
        <w:t>ë</w:t>
      </w:r>
      <w:r w:rsidR="00E903D8" w:rsidRPr="00B568F3">
        <w:rPr>
          <w:rFonts w:asciiTheme="majorBidi" w:hAnsiTheme="majorBidi" w:cstheme="majorBidi"/>
          <w:i/>
          <w:iCs/>
          <w:sz w:val="24"/>
          <w:szCs w:val="24"/>
        </w:rPr>
        <w:t xml:space="preserve"> t</w:t>
      </w:r>
      <w:r w:rsidR="00290BAD">
        <w:rPr>
          <w:rFonts w:asciiTheme="majorBidi" w:hAnsiTheme="majorBidi" w:cstheme="majorBidi"/>
          <w:i/>
          <w:iCs/>
          <w:sz w:val="24"/>
          <w:szCs w:val="24"/>
        </w:rPr>
        <w:t>ë</w:t>
      </w:r>
      <w:r w:rsidR="00E903D8" w:rsidRPr="00B568F3">
        <w:rPr>
          <w:rFonts w:asciiTheme="majorBidi" w:hAnsiTheme="majorBidi" w:cstheme="majorBidi"/>
          <w:i/>
          <w:iCs/>
          <w:sz w:val="24"/>
          <w:szCs w:val="24"/>
        </w:rPr>
        <w:t xml:space="preserve"> ngjashme n</w:t>
      </w:r>
      <w:r w:rsidR="00290BAD">
        <w:rPr>
          <w:rFonts w:asciiTheme="majorBidi" w:hAnsiTheme="majorBidi" w:cstheme="majorBidi"/>
          <w:i/>
          <w:iCs/>
          <w:sz w:val="24"/>
          <w:szCs w:val="24"/>
        </w:rPr>
        <w:t>ë</w:t>
      </w:r>
      <w:r w:rsidR="00E903D8" w:rsidRPr="00B568F3">
        <w:rPr>
          <w:rFonts w:asciiTheme="majorBidi" w:hAnsiTheme="majorBidi" w:cstheme="majorBidi"/>
          <w:i/>
          <w:iCs/>
          <w:sz w:val="24"/>
          <w:szCs w:val="24"/>
        </w:rPr>
        <w:t xml:space="preserve"> material, dizajn dhe shtrirje p</w:t>
      </w:r>
      <w:r w:rsidR="00290BAD">
        <w:rPr>
          <w:rFonts w:asciiTheme="majorBidi" w:hAnsiTheme="majorBidi" w:cstheme="majorBidi"/>
          <w:i/>
          <w:iCs/>
          <w:sz w:val="24"/>
          <w:szCs w:val="24"/>
        </w:rPr>
        <w:t>ë</w:t>
      </w:r>
      <w:r w:rsidR="00E903D8" w:rsidRPr="00B568F3">
        <w:rPr>
          <w:rFonts w:asciiTheme="majorBidi" w:hAnsiTheme="majorBidi" w:cstheme="majorBidi"/>
          <w:i/>
          <w:iCs/>
          <w:sz w:val="24"/>
          <w:szCs w:val="24"/>
        </w:rPr>
        <w:t>r t</w:t>
      </w:r>
      <w:r w:rsidR="00290BAD">
        <w:rPr>
          <w:rFonts w:asciiTheme="majorBidi" w:hAnsiTheme="majorBidi" w:cstheme="majorBidi"/>
          <w:i/>
          <w:iCs/>
          <w:sz w:val="24"/>
          <w:szCs w:val="24"/>
        </w:rPr>
        <w:t>ë</w:t>
      </w:r>
      <w:r w:rsidR="00E903D8" w:rsidRPr="00B568F3">
        <w:rPr>
          <w:rFonts w:asciiTheme="majorBidi" w:hAnsiTheme="majorBidi" w:cstheme="majorBidi"/>
          <w:i/>
          <w:iCs/>
          <w:sz w:val="24"/>
          <w:szCs w:val="24"/>
        </w:rPr>
        <w:t xml:space="preserve"> treguar k</w:t>
      </w:r>
      <w:r w:rsidR="00290BAD">
        <w:rPr>
          <w:rFonts w:asciiTheme="majorBidi" w:hAnsiTheme="majorBidi" w:cstheme="majorBidi"/>
          <w:i/>
          <w:iCs/>
          <w:sz w:val="24"/>
          <w:szCs w:val="24"/>
        </w:rPr>
        <w:t>ë</w:t>
      </w:r>
      <w:r w:rsidR="00E903D8" w:rsidRPr="00B568F3">
        <w:rPr>
          <w:rFonts w:asciiTheme="majorBidi" w:hAnsiTheme="majorBidi" w:cstheme="majorBidi"/>
          <w:i/>
          <w:iCs/>
          <w:sz w:val="24"/>
          <w:szCs w:val="24"/>
        </w:rPr>
        <w:t>t</w:t>
      </w:r>
      <w:r w:rsidR="00290BAD">
        <w:rPr>
          <w:rFonts w:asciiTheme="majorBidi" w:hAnsiTheme="majorBidi" w:cstheme="majorBidi"/>
          <w:i/>
          <w:iCs/>
          <w:sz w:val="24"/>
          <w:szCs w:val="24"/>
        </w:rPr>
        <w:t>ë</w:t>
      </w:r>
      <w:r w:rsidR="00E903D8" w:rsidRPr="00B568F3">
        <w:rPr>
          <w:rFonts w:asciiTheme="majorBidi" w:hAnsiTheme="majorBidi" w:cstheme="majorBidi"/>
          <w:i/>
          <w:iCs/>
          <w:sz w:val="24"/>
          <w:szCs w:val="24"/>
        </w:rPr>
        <w:t xml:space="preserve"> projekt dhe me nj</w:t>
      </w:r>
      <w:r w:rsidR="00290BAD">
        <w:rPr>
          <w:rFonts w:asciiTheme="majorBidi" w:hAnsiTheme="majorBidi" w:cstheme="majorBidi"/>
          <w:i/>
          <w:iCs/>
          <w:sz w:val="24"/>
          <w:szCs w:val="24"/>
        </w:rPr>
        <w:t>ë</w:t>
      </w:r>
      <w:r w:rsidR="00E903D8" w:rsidRPr="00B568F3">
        <w:rPr>
          <w:rFonts w:asciiTheme="majorBidi" w:hAnsiTheme="majorBidi" w:cstheme="majorBidi"/>
          <w:i/>
          <w:iCs/>
          <w:sz w:val="24"/>
          <w:szCs w:val="24"/>
        </w:rPr>
        <w:t xml:space="preserve"> rekord t</w:t>
      </w:r>
      <w:r w:rsidR="00290BAD">
        <w:rPr>
          <w:rFonts w:asciiTheme="majorBidi" w:hAnsiTheme="majorBidi" w:cstheme="majorBidi"/>
          <w:i/>
          <w:iCs/>
          <w:sz w:val="24"/>
          <w:szCs w:val="24"/>
        </w:rPr>
        <w:t>ë</w:t>
      </w:r>
      <w:r w:rsidR="00E903D8" w:rsidRPr="00B568F3">
        <w:rPr>
          <w:rFonts w:asciiTheme="majorBidi" w:hAnsiTheme="majorBidi" w:cstheme="majorBidi"/>
          <w:i/>
          <w:iCs/>
          <w:sz w:val="24"/>
          <w:szCs w:val="24"/>
        </w:rPr>
        <w:t xml:space="preserve"> performanc</w:t>
      </w:r>
      <w:r w:rsidR="00290BAD">
        <w:rPr>
          <w:rFonts w:asciiTheme="majorBidi" w:hAnsiTheme="majorBidi" w:cstheme="majorBidi"/>
          <w:i/>
          <w:iCs/>
          <w:sz w:val="24"/>
          <w:szCs w:val="24"/>
        </w:rPr>
        <w:t>ë</w:t>
      </w:r>
      <w:r w:rsidR="00E903D8" w:rsidRPr="00B568F3">
        <w:rPr>
          <w:rFonts w:asciiTheme="majorBidi" w:hAnsiTheme="majorBidi" w:cstheme="majorBidi"/>
          <w:i/>
          <w:iCs/>
          <w:sz w:val="24"/>
          <w:szCs w:val="24"/>
        </w:rPr>
        <w:t>s s</w:t>
      </w:r>
      <w:r w:rsidR="00290BAD">
        <w:rPr>
          <w:rFonts w:asciiTheme="majorBidi" w:hAnsiTheme="majorBidi" w:cstheme="majorBidi"/>
          <w:i/>
          <w:iCs/>
          <w:sz w:val="24"/>
          <w:szCs w:val="24"/>
        </w:rPr>
        <w:t>ë</w:t>
      </w:r>
      <w:r w:rsidR="00E903D8" w:rsidRPr="00B568F3">
        <w:rPr>
          <w:rFonts w:asciiTheme="majorBidi" w:hAnsiTheme="majorBidi" w:cstheme="majorBidi"/>
          <w:i/>
          <w:iCs/>
          <w:sz w:val="24"/>
          <w:szCs w:val="24"/>
        </w:rPr>
        <w:t xml:space="preserve"> suksesshme n</w:t>
      </w:r>
      <w:r w:rsidR="00290BAD">
        <w:rPr>
          <w:rFonts w:asciiTheme="majorBidi" w:hAnsiTheme="majorBidi" w:cstheme="majorBidi"/>
          <w:i/>
          <w:iCs/>
          <w:sz w:val="24"/>
          <w:szCs w:val="24"/>
        </w:rPr>
        <w:t>ë</w:t>
      </w:r>
      <w:r w:rsidR="00E903D8" w:rsidRPr="00B568F3">
        <w:rPr>
          <w:rFonts w:asciiTheme="majorBidi" w:hAnsiTheme="majorBidi" w:cstheme="majorBidi"/>
          <w:i/>
          <w:iCs/>
          <w:sz w:val="24"/>
          <w:szCs w:val="24"/>
        </w:rPr>
        <w:t xml:space="preserve"> sh</w:t>
      </w:r>
      <w:r w:rsidR="00290BAD">
        <w:rPr>
          <w:rFonts w:asciiTheme="majorBidi" w:hAnsiTheme="majorBidi" w:cstheme="majorBidi"/>
          <w:i/>
          <w:iCs/>
          <w:sz w:val="24"/>
          <w:szCs w:val="24"/>
        </w:rPr>
        <w:t>ë</w:t>
      </w:r>
      <w:r w:rsidR="00E903D8" w:rsidRPr="00B568F3">
        <w:rPr>
          <w:rFonts w:asciiTheme="majorBidi" w:hAnsiTheme="majorBidi" w:cstheme="majorBidi"/>
          <w:i/>
          <w:iCs/>
          <w:sz w:val="24"/>
          <w:szCs w:val="24"/>
        </w:rPr>
        <w:t>rbim</w:t>
      </w:r>
      <w:r w:rsidR="00B568F3" w:rsidRPr="00B568F3">
        <w:rPr>
          <w:rFonts w:asciiTheme="majorBidi" w:hAnsiTheme="majorBidi" w:cstheme="majorBidi"/>
          <w:i/>
          <w:iCs/>
          <w:sz w:val="24"/>
          <w:szCs w:val="24"/>
        </w:rPr>
        <w:t>”</w:t>
      </w:r>
      <w:r w:rsidR="00E903D8" w:rsidRPr="00B568F3">
        <w:rPr>
          <w:rFonts w:asciiTheme="majorBidi" w:hAnsiTheme="majorBidi" w:cstheme="majorBidi"/>
          <w:i/>
          <w:iCs/>
          <w:sz w:val="24"/>
          <w:szCs w:val="24"/>
        </w:rPr>
        <w:t>. Konservator</w:t>
      </w:r>
      <w:r w:rsidR="00290BAD">
        <w:rPr>
          <w:rFonts w:asciiTheme="majorBidi" w:hAnsiTheme="majorBidi" w:cstheme="majorBidi"/>
          <w:i/>
          <w:iCs/>
          <w:sz w:val="24"/>
          <w:szCs w:val="24"/>
        </w:rPr>
        <w:t>ë</w:t>
      </w:r>
      <w:r w:rsidR="00E903D8" w:rsidRPr="00B568F3">
        <w:rPr>
          <w:rFonts w:asciiTheme="majorBidi" w:hAnsiTheme="majorBidi" w:cstheme="majorBidi"/>
          <w:i/>
          <w:iCs/>
          <w:sz w:val="24"/>
          <w:szCs w:val="24"/>
        </w:rPr>
        <w:t>t e aft</w:t>
      </w:r>
      <w:r w:rsidR="00290BAD">
        <w:rPr>
          <w:rFonts w:asciiTheme="majorBidi" w:hAnsiTheme="majorBidi" w:cstheme="majorBidi"/>
          <w:i/>
          <w:iCs/>
          <w:sz w:val="24"/>
          <w:szCs w:val="24"/>
        </w:rPr>
        <w:t>ë</w:t>
      </w:r>
      <w:r w:rsidR="00E903D8" w:rsidRPr="00B568F3">
        <w:rPr>
          <w:rFonts w:asciiTheme="majorBidi" w:hAnsiTheme="majorBidi" w:cstheme="majorBidi"/>
          <w:i/>
          <w:iCs/>
          <w:sz w:val="24"/>
          <w:szCs w:val="24"/>
        </w:rPr>
        <w:t xml:space="preserve"> duhet t</w:t>
      </w:r>
      <w:r w:rsidR="00290BAD">
        <w:rPr>
          <w:rFonts w:asciiTheme="majorBidi" w:hAnsiTheme="majorBidi" w:cstheme="majorBidi"/>
          <w:i/>
          <w:iCs/>
          <w:sz w:val="24"/>
          <w:szCs w:val="24"/>
        </w:rPr>
        <w:t>ë</w:t>
      </w:r>
      <w:r w:rsidR="00E903D8" w:rsidRPr="00B568F3">
        <w:rPr>
          <w:rFonts w:asciiTheme="majorBidi" w:hAnsiTheme="majorBidi" w:cstheme="majorBidi"/>
          <w:i/>
          <w:iCs/>
          <w:sz w:val="24"/>
          <w:szCs w:val="24"/>
        </w:rPr>
        <w:t xml:space="preserve"> ken</w:t>
      </w:r>
      <w:r w:rsidR="00290BAD">
        <w:rPr>
          <w:rFonts w:asciiTheme="majorBidi" w:hAnsiTheme="majorBidi" w:cstheme="majorBidi"/>
          <w:i/>
          <w:iCs/>
          <w:sz w:val="24"/>
          <w:szCs w:val="24"/>
        </w:rPr>
        <w:t>ë</w:t>
      </w:r>
      <w:r w:rsidR="00E903D8" w:rsidRPr="00B568F3">
        <w:rPr>
          <w:rFonts w:asciiTheme="majorBidi" w:hAnsiTheme="majorBidi" w:cstheme="majorBidi"/>
          <w:i/>
          <w:iCs/>
          <w:sz w:val="24"/>
          <w:szCs w:val="24"/>
        </w:rPr>
        <w:t xml:space="preserve"> p</w:t>
      </w:r>
      <w:r w:rsidR="00290BAD">
        <w:rPr>
          <w:rFonts w:asciiTheme="majorBidi" w:hAnsiTheme="majorBidi" w:cstheme="majorBidi"/>
          <w:i/>
          <w:iCs/>
          <w:sz w:val="24"/>
          <w:szCs w:val="24"/>
        </w:rPr>
        <w:t>ë</w:t>
      </w:r>
      <w:r w:rsidR="00E903D8" w:rsidRPr="00B568F3">
        <w:rPr>
          <w:rFonts w:asciiTheme="majorBidi" w:hAnsiTheme="majorBidi" w:cstheme="majorBidi"/>
          <w:i/>
          <w:iCs/>
          <w:sz w:val="24"/>
          <w:szCs w:val="24"/>
        </w:rPr>
        <w:t>rvoj</w:t>
      </w:r>
      <w:r w:rsidR="00290BAD">
        <w:rPr>
          <w:rFonts w:asciiTheme="majorBidi" w:hAnsiTheme="majorBidi" w:cstheme="majorBidi"/>
          <w:i/>
          <w:iCs/>
          <w:sz w:val="24"/>
          <w:szCs w:val="24"/>
        </w:rPr>
        <w:t>ë</w:t>
      </w:r>
      <w:r w:rsidR="00E903D8" w:rsidRPr="00B568F3">
        <w:rPr>
          <w:rFonts w:asciiTheme="majorBidi" w:hAnsiTheme="majorBidi" w:cstheme="majorBidi"/>
          <w:i/>
          <w:iCs/>
          <w:sz w:val="24"/>
          <w:szCs w:val="24"/>
        </w:rPr>
        <w:t xml:space="preserve"> n</w:t>
      </w:r>
      <w:r w:rsidR="00290BAD">
        <w:rPr>
          <w:rFonts w:asciiTheme="majorBidi" w:hAnsiTheme="majorBidi" w:cstheme="majorBidi"/>
          <w:i/>
          <w:iCs/>
          <w:sz w:val="24"/>
          <w:szCs w:val="24"/>
        </w:rPr>
        <w:t>ë</w:t>
      </w:r>
      <w:r w:rsidR="00E903D8" w:rsidRPr="00B568F3">
        <w:rPr>
          <w:rFonts w:asciiTheme="majorBidi" w:hAnsiTheme="majorBidi" w:cstheme="majorBidi"/>
          <w:i/>
          <w:iCs/>
          <w:sz w:val="24"/>
          <w:szCs w:val="24"/>
        </w:rPr>
        <w:t xml:space="preserve"> restaurimin dhe kon</w:t>
      </w:r>
      <w:r w:rsidR="00B568F3" w:rsidRPr="00B568F3">
        <w:rPr>
          <w:rFonts w:asciiTheme="majorBidi" w:hAnsiTheme="majorBidi" w:cstheme="majorBidi"/>
          <w:i/>
          <w:iCs/>
          <w:sz w:val="24"/>
          <w:szCs w:val="24"/>
        </w:rPr>
        <w:t>s</w:t>
      </w:r>
      <w:r w:rsidR="00E903D8" w:rsidRPr="00B568F3">
        <w:rPr>
          <w:rFonts w:asciiTheme="majorBidi" w:hAnsiTheme="majorBidi" w:cstheme="majorBidi"/>
          <w:i/>
          <w:iCs/>
          <w:sz w:val="24"/>
          <w:szCs w:val="24"/>
        </w:rPr>
        <w:t>ervimin e materialeve t</w:t>
      </w:r>
      <w:r w:rsidR="00290BAD">
        <w:rPr>
          <w:rFonts w:asciiTheme="majorBidi" w:hAnsiTheme="majorBidi" w:cstheme="majorBidi"/>
          <w:i/>
          <w:iCs/>
          <w:sz w:val="24"/>
          <w:szCs w:val="24"/>
        </w:rPr>
        <w:t>ë</w:t>
      </w:r>
      <w:r w:rsidR="00E903D8" w:rsidRPr="00B568F3">
        <w:rPr>
          <w:rFonts w:asciiTheme="majorBidi" w:hAnsiTheme="majorBidi" w:cstheme="majorBidi"/>
          <w:i/>
          <w:iCs/>
          <w:sz w:val="24"/>
          <w:szCs w:val="24"/>
        </w:rPr>
        <w:t xml:space="preserve"> nd</w:t>
      </w:r>
      <w:r w:rsidR="00290BAD">
        <w:rPr>
          <w:rFonts w:asciiTheme="majorBidi" w:hAnsiTheme="majorBidi" w:cstheme="majorBidi"/>
          <w:i/>
          <w:iCs/>
          <w:sz w:val="24"/>
          <w:szCs w:val="24"/>
        </w:rPr>
        <w:t>ë</w:t>
      </w:r>
      <w:r w:rsidR="00E903D8" w:rsidRPr="00B568F3">
        <w:rPr>
          <w:rFonts w:asciiTheme="majorBidi" w:hAnsiTheme="majorBidi" w:cstheme="majorBidi"/>
          <w:i/>
          <w:iCs/>
          <w:sz w:val="24"/>
          <w:szCs w:val="24"/>
        </w:rPr>
        <w:t>rtimit t</w:t>
      </w:r>
      <w:r w:rsidR="00290BAD">
        <w:rPr>
          <w:rFonts w:asciiTheme="majorBidi" w:hAnsiTheme="majorBidi" w:cstheme="majorBidi"/>
          <w:i/>
          <w:iCs/>
          <w:sz w:val="24"/>
          <w:szCs w:val="24"/>
        </w:rPr>
        <w:t>ë</w:t>
      </w:r>
      <w:r w:rsidR="00E903D8" w:rsidRPr="00B568F3">
        <w:rPr>
          <w:rFonts w:asciiTheme="majorBidi" w:hAnsiTheme="majorBidi" w:cstheme="majorBidi"/>
          <w:i/>
          <w:iCs/>
          <w:sz w:val="24"/>
          <w:szCs w:val="24"/>
        </w:rPr>
        <w:t xml:space="preserve"> gurit n</w:t>
      </w:r>
      <w:r w:rsidR="00290BAD">
        <w:rPr>
          <w:rFonts w:asciiTheme="majorBidi" w:hAnsiTheme="majorBidi" w:cstheme="majorBidi"/>
          <w:i/>
          <w:iCs/>
          <w:sz w:val="24"/>
          <w:szCs w:val="24"/>
        </w:rPr>
        <w:t>ë</w:t>
      </w:r>
      <w:r w:rsidR="00E903D8" w:rsidRPr="00B568F3">
        <w:rPr>
          <w:rFonts w:asciiTheme="majorBidi" w:hAnsiTheme="majorBidi" w:cstheme="majorBidi"/>
          <w:i/>
          <w:iCs/>
          <w:sz w:val="24"/>
          <w:szCs w:val="24"/>
        </w:rPr>
        <w:t xml:space="preserve"> terren, pra vet</w:t>
      </w:r>
      <w:r w:rsidR="00290BAD">
        <w:rPr>
          <w:rFonts w:asciiTheme="majorBidi" w:hAnsiTheme="majorBidi" w:cstheme="majorBidi"/>
          <w:i/>
          <w:iCs/>
          <w:sz w:val="24"/>
          <w:szCs w:val="24"/>
        </w:rPr>
        <w:t>ë</w:t>
      </w:r>
      <w:r w:rsidR="00E903D8" w:rsidRPr="00B568F3">
        <w:rPr>
          <w:rFonts w:asciiTheme="majorBidi" w:hAnsiTheme="majorBidi" w:cstheme="majorBidi"/>
          <w:i/>
          <w:iCs/>
          <w:sz w:val="24"/>
          <w:szCs w:val="24"/>
        </w:rPr>
        <w:t xml:space="preserve"> projektuesi ka parashikuar k</w:t>
      </w:r>
      <w:r w:rsidR="00290BAD">
        <w:rPr>
          <w:rFonts w:asciiTheme="majorBidi" w:hAnsiTheme="majorBidi" w:cstheme="majorBidi"/>
          <w:i/>
          <w:iCs/>
          <w:sz w:val="24"/>
          <w:szCs w:val="24"/>
        </w:rPr>
        <w:t>ë</w:t>
      </w:r>
      <w:r w:rsidR="00E903D8" w:rsidRPr="00B568F3">
        <w:rPr>
          <w:rFonts w:asciiTheme="majorBidi" w:hAnsiTheme="majorBidi" w:cstheme="majorBidi"/>
          <w:i/>
          <w:iCs/>
          <w:sz w:val="24"/>
          <w:szCs w:val="24"/>
        </w:rPr>
        <w:t>rkesat p</w:t>
      </w:r>
      <w:r w:rsidR="00290BAD">
        <w:rPr>
          <w:rFonts w:asciiTheme="majorBidi" w:hAnsiTheme="majorBidi" w:cstheme="majorBidi"/>
          <w:i/>
          <w:iCs/>
          <w:sz w:val="24"/>
          <w:szCs w:val="24"/>
        </w:rPr>
        <w:t>ë</w:t>
      </w:r>
      <w:r w:rsidR="00E903D8" w:rsidRPr="00B568F3">
        <w:rPr>
          <w:rFonts w:asciiTheme="majorBidi" w:hAnsiTheme="majorBidi" w:cstheme="majorBidi"/>
          <w:i/>
          <w:iCs/>
          <w:sz w:val="24"/>
          <w:szCs w:val="24"/>
        </w:rPr>
        <w:t>r ar</w:t>
      </w:r>
      <w:r w:rsidR="00B568F3" w:rsidRPr="00B568F3">
        <w:rPr>
          <w:rFonts w:asciiTheme="majorBidi" w:hAnsiTheme="majorBidi" w:cstheme="majorBidi"/>
          <w:i/>
          <w:iCs/>
          <w:sz w:val="24"/>
          <w:szCs w:val="24"/>
        </w:rPr>
        <w:t>k</w:t>
      </w:r>
      <w:r w:rsidR="00E903D8" w:rsidRPr="00B568F3">
        <w:rPr>
          <w:rFonts w:asciiTheme="majorBidi" w:hAnsiTheme="majorBidi" w:cstheme="majorBidi"/>
          <w:i/>
          <w:iCs/>
          <w:sz w:val="24"/>
          <w:szCs w:val="24"/>
        </w:rPr>
        <w:t>eolog</w:t>
      </w:r>
      <w:r w:rsidR="00290BAD">
        <w:rPr>
          <w:rFonts w:asciiTheme="majorBidi" w:hAnsiTheme="majorBidi" w:cstheme="majorBidi"/>
          <w:i/>
          <w:iCs/>
          <w:sz w:val="24"/>
          <w:szCs w:val="24"/>
        </w:rPr>
        <w:t>ë</w:t>
      </w:r>
      <w:r w:rsidR="00E903D8" w:rsidRPr="00B568F3">
        <w:rPr>
          <w:rFonts w:asciiTheme="majorBidi" w:hAnsiTheme="majorBidi" w:cstheme="majorBidi"/>
          <w:i/>
          <w:iCs/>
          <w:sz w:val="24"/>
          <w:szCs w:val="24"/>
        </w:rPr>
        <w:t xml:space="preserve"> dhe restaurator</w:t>
      </w:r>
      <w:r w:rsidR="00290BAD">
        <w:rPr>
          <w:rFonts w:asciiTheme="majorBidi" w:hAnsiTheme="majorBidi" w:cstheme="majorBidi"/>
          <w:i/>
          <w:iCs/>
          <w:sz w:val="24"/>
          <w:szCs w:val="24"/>
        </w:rPr>
        <w:t>ë</w:t>
      </w:r>
      <w:r w:rsidR="00B568F3" w:rsidRPr="00B568F3">
        <w:rPr>
          <w:rFonts w:asciiTheme="majorBidi" w:hAnsiTheme="majorBidi" w:cstheme="majorBidi"/>
          <w:i/>
          <w:iCs/>
          <w:sz w:val="24"/>
          <w:szCs w:val="24"/>
        </w:rPr>
        <w:t>”</w:t>
      </w:r>
      <w:r w:rsidR="00E903D8" w:rsidRPr="00B568F3">
        <w:rPr>
          <w:rFonts w:asciiTheme="majorBidi" w:hAnsiTheme="majorBidi" w:cstheme="majorBidi"/>
          <w:i/>
          <w:iCs/>
          <w:sz w:val="24"/>
          <w:szCs w:val="24"/>
        </w:rPr>
        <w:t>. Gjithashtu k</w:t>
      </w:r>
      <w:r w:rsidR="00290BAD">
        <w:rPr>
          <w:rFonts w:asciiTheme="majorBidi" w:hAnsiTheme="majorBidi" w:cstheme="majorBidi"/>
          <w:i/>
          <w:iCs/>
          <w:sz w:val="24"/>
          <w:szCs w:val="24"/>
        </w:rPr>
        <w:t>ë</w:t>
      </w:r>
      <w:r w:rsidR="00E903D8" w:rsidRPr="00B568F3">
        <w:rPr>
          <w:rFonts w:asciiTheme="majorBidi" w:hAnsiTheme="majorBidi" w:cstheme="majorBidi"/>
          <w:i/>
          <w:iCs/>
          <w:sz w:val="24"/>
          <w:szCs w:val="24"/>
        </w:rPr>
        <w:t>rkesa p</w:t>
      </w:r>
      <w:r w:rsidR="00290BAD">
        <w:rPr>
          <w:rFonts w:asciiTheme="majorBidi" w:hAnsiTheme="majorBidi" w:cstheme="majorBidi"/>
          <w:i/>
          <w:iCs/>
          <w:sz w:val="24"/>
          <w:szCs w:val="24"/>
        </w:rPr>
        <w:t>ë</w:t>
      </w:r>
      <w:r w:rsidR="00E903D8" w:rsidRPr="00B568F3">
        <w:rPr>
          <w:rFonts w:asciiTheme="majorBidi" w:hAnsiTheme="majorBidi" w:cstheme="majorBidi"/>
          <w:i/>
          <w:iCs/>
          <w:sz w:val="24"/>
          <w:szCs w:val="24"/>
        </w:rPr>
        <w:t>r stafin teknik lidhet proporcionalisht me kategorit</w:t>
      </w:r>
      <w:r w:rsidR="00290BAD">
        <w:rPr>
          <w:rFonts w:asciiTheme="majorBidi" w:hAnsiTheme="majorBidi" w:cstheme="majorBidi"/>
          <w:i/>
          <w:iCs/>
          <w:sz w:val="24"/>
          <w:szCs w:val="24"/>
        </w:rPr>
        <w:t>ë</w:t>
      </w:r>
      <w:r w:rsidR="00E903D8" w:rsidRPr="00B568F3">
        <w:rPr>
          <w:rFonts w:asciiTheme="majorBidi" w:hAnsiTheme="majorBidi" w:cstheme="majorBidi"/>
          <w:i/>
          <w:iCs/>
          <w:sz w:val="24"/>
          <w:szCs w:val="24"/>
        </w:rPr>
        <w:t xml:space="preserve"> e licencave t</w:t>
      </w:r>
      <w:r w:rsidR="00290BAD">
        <w:rPr>
          <w:rFonts w:asciiTheme="majorBidi" w:hAnsiTheme="majorBidi" w:cstheme="majorBidi"/>
          <w:i/>
          <w:iCs/>
          <w:sz w:val="24"/>
          <w:szCs w:val="24"/>
        </w:rPr>
        <w:t>ë</w:t>
      </w:r>
      <w:r w:rsidR="00E903D8" w:rsidRPr="00B568F3">
        <w:rPr>
          <w:rFonts w:asciiTheme="majorBidi" w:hAnsiTheme="majorBidi" w:cstheme="majorBidi"/>
          <w:i/>
          <w:iCs/>
          <w:sz w:val="24"/>
          <w:szCs w:val="24"/>
        </w:rPr>
        <w:t xml:space="preserve"> k</w:t>
      </w:r>
      <w:r w:rsidR="00290BAD">
        <w:rPr>
          <w:rFonts w:asciiTheme="majorBidi" w:hAnsiTheme="majorBidi" w:cstheme="majorBidi"/>
          <w:i/>
          <w:iCs/>
          <w:sz w:val="24"/>
          <w:szCs w:val="24"/>
        </w:rPr>
        <w:t>ë</w:t>
      </w:r>
      <w:r w:rsidR="00E903D8" w:rsidRPr="00B568F3">
        <w:rPr>
          <w:rFonts w:asciiTheme="majorBidi" w:hAnsiTheme="majorBidi" w:cstheme="majorBidi"/>
          <w:i/>
          <w:iCs/>
          <w:sz w:val="24"/>
          <w:szCs w:val="24"/>
        </w:rPr>
        <w:t>rkuara p</w:t>
      </w:r>
      <w:r w:rsidR="00290BAD">
        <w:rPr>
          <w:rFonts w:asciiTheme="majorBidi" w:hAnsiTheme="majorBidi" w:cstheme="majorBidi"/>
          <w:i/>
          <w:iCs/>
          <w:sz w:val="24"/>
          <w:szCs w:val="24"/>
        </w:rPr>
        <w:t>ë</w:t>
      </w:r>
      <w:r w:rsidR="00E903D8" w:rsidRPr="00B568F3">
        <w:rPr>
          <w:rFonts w:asciiTheme="majorBidi" w:hAnsiTheme="majorBidi" w:cstheme="majorBidi"/>
          <w:i/>
          <w:iCs/>
          <w:sz w:val="24"/>
          <w:szCs w:val="24"/>
        </w:rPr>
        <w:t>r k</w:t>
      </w:r>
      <w:r w:rsidR="00290BAD">
        <w:rPr>
          <w:rFonts w:asciiTheme="majorBidi" w:hAnsiTheme="majorBidi" w:cstheme="majorBidi"/>
          <w:i/>
          <w:iCs/>
          <w:sz w:val="24"/>
          <w:szCs w:val="24"/>
        </w:rPr>
        <w:t>ë</w:t>
      </w:r>
      <w:r w:rsidR="00E903D8" w:rsidRPr="00B568F3">
        <w:rPr>
          <w:rFonts w:asciiTheme="majorBidi" w:hAnsiTheme="majorBidi" w:cstheme="majorBidi"/>
          <w:i/>
          <w:iCs/>
          <w:sz w:val="24"/>
          <w:szCs w:val="24"/>
        </w:rPr>
        <w:t>to tip</w:t>
      </w:r>
      <w:r w:rsidR="00B568F3" w:rsidRPr="00B568F3">
        <w:rPr>
          <w:rFonts w:asciiTheme="majorBidi" w:hAnsiTheme="majorBidi" w:cstheme="majorBidi"/>
          <w:i/>
          <w:iCs/>
          <w:sz w:val="24"/>
          <w:szCs w:val="24"/>
        </w:rPr>
        <w:t>o</w:t>
      </w:r>
      <w:r w:rsidR="00E903D8" w:rsidRPr="00B568F3">
        <w:rPr>
          <w:rFonts w:asciiTheme="majorBidi" w:hAnsiTheme="majorBidi" w:cstheme="majorBidi"/>
          <w:i/>
          <w:iCs/>
          <w:sz w:val="24"/>
          <w:szCs w:val="24"/>
        </w:rPr>
        <w:t>logji nd</w:t>
      </w:r>
      <w:r w:rsidR="00290BAD">
        <w:rPr>
          <w:rFonts w:asciiTheme="majorBidi" w:hAnsiTheme="majorBidi" w:cstheme="majorBidi"/>
          <w:i/>
          <w:iCs/>
          <w:sz w:val="24"/>
          <w:szCs w:val="24"/>
        </w:rPr>
        <w:t>ë</w:t>
      </w:r>
      <w:r w:rsidR="00E903D8" w:rsidRPr="00B568F3">
        <w:rPr>
          <w:rFonts w:asciiTheme="majorBidi" w:hAnsiTheme="majorBidi" w:cstheme="majorBidi"/>
          <w:i/>
          <w:iCs/>
          <w:sz w:val="24"/>
          <w:szCs w:val="24"/>
        </w:rPr>
        <w:t xml:space="preserve">rhyrje. </w:t>
      </w:r>
    </w:p>
    <w:p w14:paraId="79AB97F8" w14:textId="23EA2E7C" w:rsidR="00904888" w:rsidRPr="00853B8C" w:rsidRDefault="00E22E2A" w:rsidP="00904888">
      <w:pPr>
        <w:jc w:val="both"/>
        <w:rPr>
          <w:rFonts w:asciiTheme="majorBidi" w:hAnsiTheme="majorBidi" w:cstheme="majorBidi"/>
          <w:bCs/>
          <w:sz w:val="24"/>
          <w:szCs w:val="24"/>
        </w:rPr>
      </w:pPr>
      <w:r w:rsidRPr="00853B8C">
        <w:rPr>
          <w:rFonts w:asciiTheme="majorBidi" w:hAnsiTheme="majorBidi" w:cstheme="majorBidi"/>
          <w:sz w:val="24"/>
          <w:szCs w:val="24"/>
        </w:rPr>
        <w:t>4.</w:t>
      </w:r>
      <w:r w:rsidR="00904888" w:rsidRPr="00853B8C">
        <w:rPr>
          <w:rFonts w:asciiTheme="majorBidi" w:hAnsiTheme="majorBidi" w:cstheme="majorBidi"/>
          <w:bCs/>
          <w:sz w:val="24"/>
          <w:szCs w:val="24"/>
        </w:rPr>
        <w:t>Operatori ekonomik duhet të ketë të punësuar staf teknik p</w:t>
      </w:r>
      <w:r w:rsidR="00290BAD">
        <w:rPr>
          <w:rFonts w:asciiTheme="majorBidi" w:hAnsiTheme="majorBidi" w:cstheme="majorBidi"/>
          <w:bCs/>
          <w:sz w:val="24"/>
          <w:szCs w:val="24"/>
        </w:rPr>
        <w:t>ë</w:t>
      </w:r>
      <w:r w:rsidR="00904888" w:rsidRPr="00853B8C">
        <w:rPr>
          <w:rFonts w:asciiTheme="majorBidi" w:hAnsiTheme="majorBidi" w:cstheme="majorBidi"/>
          <w:bCs/>
          <w:sz w:val="24"/>
          <w:szCs w:val="24"/>
        </w:rPr>
        <w:t>r kryerjen e punimeve, t</w:t>
      </w:r>
      <w:r w:rsidR="00290BAD">
        <w:rPr>
          <w:rFonts w:asciiTheme="majorBidi" w:hAnsiTheme="majorBidi" w:cstheme="majorBidi"/>
          <w:bCs/>
          <w:sz w:val="24"/>
          <w:szCs w:val="24"/>
        </w:rPr>
        <w:t>ë</w:t>
      </w:r>
      <w:r w:rsidR="00904888" w:rsidRPr="00853B8C">
        <w:rPr>
          <w:rFonts w:asciiTheme="majorBidi" w:hAnsiTheme="majorBidi" w:cstheme="majorBidi"/>
          <w:bCs/>
          <w:sz w:val="24"/>
          <w:szCs w:val="24"/>
        </w:rPr>
        <w:t xml:space="preserve"> vertetuar me kontratë punë te vlefshme, diplome si dhe t</w:t>
      </w:r>
      <w:r w:rsidR="00290BAD">
        <w:rPr>
          <w:rFonts w:asciiTheme="majorBidi" w:hAnsiTheme="majorBidi" w:cstheme="majorBidi"/>
          <w:bCs/>
          <w:sz w:val="24"/>
          <w:szCs w:val="24"/>
        </w:rPr>
        <w:t>ë</w:t>
      </w:r>
      <w:r w:rsidR="00904888" w:rsidRPr="00853B8C">
        <w:rPr>
          <w:rFonts w:asciiTheme="majorBidi" w:hAnsiTheme="majorBidi" w:cstheme="majorBidi"/>
          <w:bCs/>
          <w:sz w:val="24"/>
          <w:szCs w:val="24"/>
        </w:rPr>
        <w:t xml:space="preserve"> figurojn</w:t>
      </w:r>
      <w:r w:rsidR="00290BAD">
        <w:rPr>
          <w:rFonts w:asciiTheme="majorBidi" w:hAnsiTheme="majorBidi" w:cstheme="majorBidi"/>
          <w:bCs/>
          <w:sz w:val="24"/>
          <w:szCs w:val="24"/>
        </w:rPr>
        <w:t>ë</w:t>
      </w:r>
      <w:r w:rsidR="00904888" w:rsidRPr="00853B8C">
        <w:rPr>
          <w:rFonts w:asciiTheme="majorBidi" w:hAnsiTheme="majorBidi" w:cstheme="majorBidi"/>
          <w:bCs/>
          <w:sz w:val="24"/>
          <w:szCs w:val="24"/>
        </w:rPr>
        <w:t xml:space="preserve"> n</w:t>
      </w:r>
      <w:r w:rsidR="00290BAD">
        <w:rPr>
          <w:rFonts w:asciiTheme="majorBidi" w:hAnsiTheme="majorBidi" w:cstheme="majorBidi"/>
          <w:bCs/>
          <w:sz w:val="24"/>
          <w:szCs w:val="24"/>
        </w:rPr>
        <w:t>ë</w:t>
      </w:r>
      <w:r w:rsidR="00904888" w:rsidRPr="00853B8C">
        <w:rPr>
          <w:rFonts w:asciiTheme="majorBidi" w:hAnsiTheme="majorBidi" w:cstheme="majorBidi"/>
          <w:bCs/>
          <w:sz w:val="24"/>
          <w:szCs w:val="24"/>
        </w:rPr>
        <w:t xml:space="preserve"> listpagesat e shoqërisë minimumi per 3 (tre) muajit e fundit t</w:t>
      </w:r>
      <w:r w:rsidR="00290BAD">
        <w:rPr>
          <w:rFonts w:asciiTheme="majorBidi" w:hAnsiTheme="majorBidi" w:cstheme="majorBidi"/>
          <w:bCs/>
          <w:sz w:val="24"/>
          <w:szCs w:val="24"/>
        </w:rPr>
        <w:t>ë</w:t>
      </w:r>
      <w:r w:rsidR="00904888" w:rsidRPr="00853B8C">
        <w:rPr>
          <w:rFonts w:asciiTheme="majorBidi" w:hAnsiTheme="majorBidi" w:cstheme="majorBidi"/>
          <w:bCs/>
          <w:sz w:val="24"/>
          <w:szCs w:val="24"/>
        </w:rPr>
        <w:t xml:space="preserve"> deklaruar nga data e hapjes s</w:t>
      </w:r>
      <w:r w:rsidR="00290BAD">
        <w:rPr>
          <w:rFonts w:asciiTheme="majorBidi" w:hAnsiTheme="majorBidi" w:cstheme="majorBidi"/>
          <w:bCs/>
          <w:sz w:val="24"/>
          <w:szCs w:val="24"/>
        </w:rPr>
        <w:t>ë</w:t>
      </w:r>
      <w:r w:rsidR="00904888" w:rsidRPr="00853B8C">
        <w:rPr>
          <w:rFonts w:asciiTheme="majorBidi" w:hAnsiTheme="majorBidi" w:cstheme="majorBidi"/>
          <w:bCs/>
          <w:sz w:val="24"/>
          <w:szCs w:val="24"/>
        </w:rPr>
        <w:t xml:space="preserve"> ofertave, si më poshtë:</w:t>
      </w:r>
    </w:p>
    <w:p w14:paraId="0D84A8E4" w14:textId="77777777" w:rsidR="00904888" w:rsidRPr="00853B8C" w:rsidRDefault="00904888" w:rsidP="00904888">
      <w:pPr>
        <w:jc w:val="both"/>
        <w:rPr>
          <w:rFonts w:asciiTheme="majorBidi" w:hAnsiTheme="majorBidi" w:cstheme="majorBidi"/>
          <w:bCs/>
          <w:sz w:val="24"/>
          <w:szCs w:val="24"/>
        </w:rPr>
      </w:pPr>
      <w:r w:rsidRPr="00853B8C">
        <w:rPr>
          <w:rFonts w:asciiTheme="majorBidi" w:hAnsiTheme="majorBidi" w:cstheme="majorBidi"/>
          <w:bCs/>
          <w:sz w:val="24"/>
          <w:szCs w:val="24"/>
        </w:rPr>
        <w:t>- Inxhinier Ndërtimi;</w:t>
      </w:r>
    </w:p>
    <w:p w14:paraId="22207CAD" w14:textId="730882AB" w:rsidR="00904888" w:rsidRPr="00904888" w:rsidRDefault="00904888" w:rsidP="00904888">
      <w:pPr>
        <w:jc w:val="both"/>
        <w:rPr>
          <w:rFonts w:asciiTheme="majorBidi" w:hAnsiTheme="majorBidi" w:cstheme="majorBidi"/>
          <w:bCs/>
          <w:sz w:val="24"/>
          <w:szCs w:val="24"/>
        </w:rPr>
      </w:pPr>
      <w:r w:rsidRPr="00853B8C">
        <w:rPr>
          <w:rFonts w:asciiTheme="majorBidi" w:hAnsiTheme="majorBidi" w:cstheme="majorBidi"/>
          <w:bCs/>
          <w:sz w:val="24"/>
          <w:szCs w:val="24"/>
        </w:rPr>
        <w:t>- 1 arkitekt;</w:t>
      </w:r>
    </w:p>
    <w:p w14:paraId="364B46A2" w14:textId="0DF4958A" w:rsidR="00904888" w:rsidRPr="00290BAD" w:rsidRDefault="00175925" w:rsidP="00290BAD">
      <w:pPr>
        <w:tabs>
          <w:tab w:val="left" w:pos="900"/>
        </w:tabs>
        <w:jc w:val="both"/>
        <w:rPr>
          <w:rFonts w:asciiTheme="majorBidi" w:hAnsiTheme="majorBidi" w:cstheme="majorBidi"/>
          <w:i/>
          <w:iCs/>
          <w:sz w:val="24"/>
          <w:szCs w:val="24"/>
        </w:rPr>
      </w:pPr>
      <w:r w:rsidRPr="000D5A10">
        <w:rPr>
          <w:rFonts w:asciiTheme="majorBidi" w:hAnsiTheme="majorBidi" w:cstheme="majorBidi"/>
          <w:b/>
          <w:bCs/>
          <w:i/>
          <w:iCs/>
          <w:sz w:val="24"/>
          <w:szCs w:val="24"/>
        </w:rPr>
        <w:t>Argumentimi:</w:t>
      </w:r>
      <w:r w:rsidRPr="000D5A10">
        <w:rPr>
          <w:rFonts w:asciiTheme="majorBidi" w:hAnsiTheme="majorBidi" w:cstheme="majorBidi"/>
          <w:i/>
          <w:iCs/>
          <w:sz w:val="24"/>
          <w:szCs w:val="24"/>
        </w:rPr>
        <w:t xml:space="preserve"> Ky kriter është vendosur referuar gërmës “g”, të pikës 14 të VKM </w:t>
      </w:r>
      <w:r w:rsidRPr="000D5A10">
        <w:rPr>
          <w:rFonts w:asciiTheme="majorBidi" w:eastAsiaTheme="minorHAnsi" w:hAnsiTheme="majorBidi" w:cstheme="majorBidi"/>
          <w:bCs/>
          <w:i/>
          <w:iCs/>
          <w:sz w:val="24"/>
          <w:szCs w:val="24"/>
        </w:rPr>
        <w:t>Nr. 425, datë 27.5.2020 “Për procedurat e përzgjedhjes së subjekteve të pajisura me licencë për projektim, zbatim, mbikëqyrje dhe kolaudim në pasuritë kulturore, për kryerjen e investimeve me fonde publike në pasuritë kulturore”</w:t>
      </w:r>
      <w:r w:rsidRPr="000D5A10">
        <w:rPr>
          <w:rFonts w:asciiTheme="majorBidi" w:hAnsiTheme="majorBidi" w:cstheme="majorBidi"/>
          <w:i/>
          <w:iCs/>
          <w:sz w:val="24"/>
          <w:szCs w:val="24"/>
        </w:rPr>
        <w:t xml:space="preserve">, i ndryshuar, gjithashtu ne zbatim nenit 19 dhe 20 te VKM nr. </w:t>
      </w:r>
      <w:r w:rsidR="000D5A10">
        <w:rPr>
          <w:rFonts w:asciiTheme="majorBidi" w:hAnsiTheme="majorBidi" w:cstheme="majorBidi"/>
          <w:i/>
          <w:iCs/>
          <w:sz w:val="24"/>
          <w:szCs w:val="24"/>
        </w:rPr>
        <w:t>1125, date 30.12.2020 “P</w:t>
      </w:r>
      <w:r w:rsidR="00290BAD">
        <w:rPr>
          <w:rFonts w:asciiTheme="majorBidi" w:hAnsiTheme="majorBidi" w:cstheme="majorBidi"/>
          <w:i/>
          <w:iCs/>
          <w:sz w:val="24"/>
          <w:szCs w:val="24"/>
        </w:rPr>
        <w:t>ë</w:t>
      </w:r>
      <w:r w:rsidR="000D5A10">
        <w:rPr>
          <w:rFonts w:asciiTheme="majorBidi" w:hAnsiTheme="majorBidi" w:cstheme="majorBidi"/>
          <w:i/>
          <w:iCs/>
          <w:sz w:val="24"/>
          <w:szCs w:val="24"/>
        </w:rPr>
        <w:t>r miratimin e rregullave t</w:t>
      </w:r>
      <w:r w:rsidR="00290BAD">
        <w:rPr>
          <w:rFonts w:asciiTheme="majorBidi" w:hAnsiTheme="majorBidi" w:cstheme="majorBidi"/>
          <w:i/>
          <w:iCs/>
          <w:sz w:val="24"/>
          <w:szCs w:val="24"/>
        </w:rPr>
        <w:t>ë</w:t>
      </w:r>
      <w:r w:rsidR="000D5A10">
        <w:rPr>
          <w:rFonts w:asciiTheme="majorBidi" w:hAnsiTheme="majorBidi" w:cstheme="majorBidi"/>
          <w:i/>
          <w:iCs/>
          <w:sz w:val="24"/>
          <w:szCs w:val="24"/>
        </w:rPr>
        <w:t xml:space="preserve"> projektimit, zbatimit t</w:t>
      </w:r>
      <w:r w:rsidR="00290BAD">
        <w:rPr>
          <w:rFonts w:asciiTheme="majorBidi" w:hAnsiTheme="majorBidi" w:cstheme="majorBidi"/>
          <w:i/>
          <w:iCs/>
          <w:sz w:val="24"/>
          <w:szCs w:val="24"/>
        </w:rPr>
        <w:t>ë</w:t>
      </w:r>
      <w:r w:rsidR="000D5A10">
        <w:rPr>
          <w:rFonts w:asciiTheme="majorBidi" w:hAnsiTheme="majorBidi" w:cstheme="majorBidi"/>
          <w:i/>
          <w:iCs/>
          <w:sz w:val="24"/>
          <w:szCs w:val="24"/>
        </w:rPr>
        <w:t xml:space="preserve"> punimeve t</w:t>
      </w:r>
      <w:r w:rsidR="00290BAD">
        <w:rPr>
          <w:rFonts w:asciiTheme="majorBidi" w:hAnsiTheme="majorBidi" w:cstheme="majorBidi"/>
          <w:i/>
          <w:iCs/>
          <w:sz w:val="24"/>
          <w:szCs w:val="24"/>
        </w:rPr>
        <w:t>ë</w:t>
      </w:r>
      <w:r w:rsidR="000D5A10">
        <w:rPr>
          <w:rFonts w:asciiTheme="majorBidi" w:hAnsiTheme="majorBidi" w:cstheme="majorBidi"/>
          <w:i/>
          <w:iCs/>
          <w:sz w:val="24"/>
          <w:szCs w:val="24"/>
        </w:rPr>
        <w:t xml:space="preserve"> nd</w:t>
      </w:r>
      <w:r w:rsidR="00290BAD">
        <w:rPr>
          <w:rFonts w:asciiTheme="majorBidi" w:hAnsiTheme="majorBidi" w:cstheme="majorBidi"/>
          <w:i/>
          <w:iCs/>
          <w:sz w:val="24"/>
          <w:szCs w:val="24"/>
        </w:rPr>
        <w:t>ë</w:t>
      </w:r>
      <w:r w:rsidR="000D5A10">
        <w:rPr>
          <w:rFonts w:asciiTheme="majorBidi" w:hAnsiTheme="majorBidi" w:cstheme="majorBidi"/>
          <w:i/>
          <w:iCs/>
          <w:sz w:val="24"/>
          <w:szCs w:val="24"/>
        </w:rPr>
        <w:t>rhyrje ruajt</w:t>
      </w:r>
      <w:r w:rsidR="00290BAD">
        <w:rPr>
          <w:rFonts w:asciiTheme="majorBidi" w:hAnsiTheme="majorBidi" w:cstheme="majorBidi"/>
          <w:i/>
          <w:iCs/>
          <w:sz w:val="24"/>
          <w:szCs w:val="24"/>
        </w:rPr>
        <w:t>ë</w:t>
      </w:r>
      <w:r w:rsidR="000D5A10">
        <w:rPr>
          <w:rFonts w:asciiTheme="majorBidi" w:hAnsiTheme="majorBidi" w:cstheme="majorBidi"/>
          <w:i/>
          <w:iCs/>
          <w:sz w:val="24"/>
          <w:szCs w:val="24"/>
        </w:rPr>
        <w:t>se e mbrojt</w:t>
      </w:r>
      <w:r w:rsidR="00290BAD">
        <w:rPr>
          <w:rFonts w:asciiTheme="majorBidi" w:hAnsiTheme="majorBidi" w:cstheme="majorBidi"/>
          <w:i/>
          <w:iCs/>
          <w:sz w:val="24"/>
          <w:szCs w:val="24"/>
        </w:rPr>
        <w:t>ë</w:t>
      </w:r>
      <w:r w:rsidR="000D5A10">
        <w:rPr>
          <w:rFonts w:asciiTheme="majorBidi" w:hAnsiTheme="majorBidi" w:cstheme="majorBidi"/>
          <w:i/>
          <w:iCs/>
          <w:sz w:val="24"/>
          <w:szCs w:val="24"/>
        </w:rPr>
        <w:t>se n</w:t>
      </w:r>
      <w:r w:rsidR="00290BAD">
        <w:rPr>
          <w:rFonts w:asciiTheme="majorBidi" w:hAnsiTheme="majorBidi" w:cstheme="majorBidi"/>
          <w:i/>
          <w:iCs/>
          <w:sz w:val="24"/>
          <w:szCs w:val="24"/>
        </w:rPr>
        <w:t>ë</w:t>
      </w:r>
      <w:r w:rsidR="000D5A10">
        <w:rPr>
          <w:rFonts w:asciiTheme="majorBidi" w:hAnsiTheme="majorBidi" w:cstheme="majorBidi"/>
          <w:i/>
          <w:iCs/>
          <w:sz w:val="24"/>
          <w:szCs w:val="24"/>
        </w:rPr>
        <w:t xml:space="preserve"> pasurit</w:t>
      </w:r>
      <w:r w:rsidR="00290BAD">
        <w:rPr>
          <w:rFonts w:asciiTheme="majorBidi" w:hAnsiTheme="majorBidi" w:cstheme="majorBidi"/>
          <w:i/>
          <w:iCs/>
          <w:sz w:val="24"/>
          <w:szCs w:val="24"/>
        </w:rPr>
        <w:t>ë</w:t>
      </w:r>
      <w:r w:rsidR="000D5A10">
        <w:rPr>
          <w:rFonts w:asciiTheme="majorBidi" w:hAnsiTheme="majorBidi" w:cstheme="majorBidi"/>
          <w:i/>
          <w:iCs/>
          <w:sz w:val="24"/>
          <w:szCs w:val="24"/>
        </w:rPr>
        <w:t xml:space="preserve"> kulturore materiale, mbik</w:t>
      </w:r>
      <w:r w:rsidR="00290BAD">
        <w:rPr>
          <w:rFonts w:asciiTheme="majorBidi" w:hAnsiTheme="majorBidi" w:cstheme="majorBidi"/>
          <w:i/>
          <w:iCs/>
          <w:sz w:val="24"/>
          <w:szCs w:val="24"/>
        </w:rPr>
        <w:t>ë</w:t>
      </w:r>
      <w:r w:rsidR="000D5A10">
        <w:rPr>
          <w:rFonts w:asciiTheme="majorBidi" w:hAnsiTheme="majorBidi" w:cstheme="majorBidi"/>
          <w:i/>
          <w:iCs/>
          <w:sz w:val="24"/>
          <w:szCs w:val="24"/>
        </w:rPr>
        <w:t>qyrjes dhe kolaudimit t</w:t>
      </w:r>
      <w:r w:rsidR="00290BAD">
        <w:rPr>
          <w:rFonts w:asciiTheme="majorBidi" w:hAnsiTheme="majorBidi" w:cstheme="majorBidi"/>
          <w:i/>
          <w:iCs/>
          <w:sz w:val="24"/>
          <w:szCs w:val="24"/>
        </w:rPr>
        <w:t>ë</w:t>
      </w:r>
      <w:r w:rsidR="000D5A10">
        <w:rPr>
          <w:rFonts w:asciiTheme="majorBidi" w:hAnsiTheme="majorBidi" w:cstheme="majorBidi"/>
          <w:i/>
          <w:iCs/>
          <w:sz w:val="24"/>
          <w:szCs w:val="24"/>
        </w:rPr>
        <w:t xml:space="preserve"> tyre”, nes</w:t>
      </w:r>
      <w:r w:rsidR="00290BAD">
        <w:rPr>
          <w:rFonts w:asciiTheme="majorBidi" w:hAnsiTheme="majorBidi" w:cstheme="majorBidi"/>
          <w:i/>
          <w:iCs/>
          <w:sz w:val="24"/>
          <w:szCs w:val="24"/>
        </w:rPr>
        <w:t>ë</w:t>
      </w:r>
      <w:r w:rsidR="000D5A10">
        <w:rPr>
          <w:rFonts w:asciiTheme="majorBidi" w:hAnsiTheme="majorBidi" w:cstheme="majorBidi"/>
          <w:i/>
          <w:iCs/>
          <w:sz w:val="24"/>
          <w:szCs w:val="24"/>
        </w:rPr>
        <w:t xml:space="preserve"> gjat</w:t>
      </w:r>
      <w:r w:rsidR="00290BAD">
        <w:rPr>
          <w:rFonts w:asciiTheme="majorBidi" w:hAnsiTheme="majorBidi" w:cstheme="majorBidi"/>
          <w:i/>
          <w:iCs/>
          <w:sz w:val="24"/>
          <w:szCs w:val="24"/>
        </w:rPr>
        <w:t>ë</w:t>
      </w:r>
      <w:r w:rsidR="000D5A10">
        <w:rPr>
          <w:rFonts w:asciiTheme="majorBidi" w:hAnsiTheme="majorBidi" w:cstheme="majorBidi"/>
          <w:i/>
          <w:iCs/>
          <w:sz w:val="24"/>
          <w:szCs w:val="24"/>
        </w:rPr>
        <w:t xml:space="preserve"> zbatimit t</w:t>
      </w:r>
      <w:r w:rsidR="00290BAD">
        <w:rPr>
          <w:rFonts w:asciiTheme="majorBidi" w:hAnsiTheme="majorBidi" w:cstheme="majorBidi"/>
          <w:i/>
          <w:iCs/>
          <w:sz w:val="24"/>
          <w:szCs w:val="24"/>
        </w:rPr>
        <w:t>ë</w:t>
      </w:r>
      <w:r w:rsidR="000D5A10">
        <w:rPr>
          <w:rFonts w:asciiTheme="majorBidi" w:hAnsiTheme="majorBidi" w:cstheme="majorBidi"/>
          <w:i/>
          <w:iCs/>
          <w:sz w:val="24"/>
          <w:szCs w:val="24"/>
        </w:rPr>
        <w:t xml:space="preserve"> projektit ka nevoj</w:t>
      </w:r>
      <w:r w:rsidR="00290BAD">
        <w:rPr>
          <w:rFonts w:asciiTheme="majorBidi" w:hAnsiTheme="majorBidi" w:cstheme="majorBidi"/>
          <w:i/>
          <w:iCs/>
          <w:sz w:val="24"/>
          <w:szCs w:val="24"/>
        </w:rPr>
        <w:t>ë</w:t>
      </w:r>
      <w:r w:rsidR="000D5A10">
        <w:rPr>
          <w:rFonts w:asciiTheme="majorBidi" w:hAnsiTheme="majorBidi" w:cstheme="majorBidi"/>
          <w:i/>
          <w:iCs/>
          <w:sz w:val="24"/>
          <w:szCs w:val="24"/>
        </w:rPr>
        <w:t xml:space="preserve"> p</w:t>
      </w:r>
      <w:r w:rsidR="00290BAD">
        <w:rPr>
          <w:rFonts w:asciiTheme="majorBidi" w:hAnsiTheme="majorBidi" w:cstheme="majorBidi"/>
          <w:i/>
          <w:iCs/>
          <w:sz w:val="24"/>
          <w:szCs w:val="24"/>
        </w:rPr>
        <w:t>ë</w:t>
      </w:r>
      <w:r w:rsidR="000D5A10">
        <w:rPr>
          <w:rFonts w:asciiTheme="majorBidi" w:hAnsiTheme="majorBidi" w:cstheme="majorBidi"/>
          <w:i/>
          <w:iCs/>
          <w:sz w:val="24"/>
          <w:szCs w:val="24"/>
        </w:rPr>
        <w:t>r sakt</w:t>
      </w:r>
      <w:r w:rsidR="00290BAD">
        <w:rPr>
          <w:rFonts w:asciiTheme="majorBidi" w:hAnsiTheme="majorBidi" w:cstheme="majorBidi"/>
          <w:i/>
          <w:iCs/>
          <w:sz w:val="24"/>
          <w:szCs w:val="24"/>
        </w:rPr>
        <w:t>ë</w:t>
      </w:r>
      <w:r w:rsidR="000D5A10">
        <w:rPr>
          <w:rFonts w:asciiTheme="majorBidi" w:hAnsiTheme="majorBidi" w:cstheme="majorBidi"/>
          <w:i/>
          <w:iCs/>
          <w:sz w:val="24"/>
          <w:szCs w:val="24"/>
        </w:rPr>
        <w:t>sim, ndryshime apo p</w:t>
      </w:r>
      <w:r w:rsidR="00290BAD">
        <w:rPr>
          <w:rFonts w:asciiTheme="majorBidi" w:hAnsiTheme="majorBidi" w:cstheme="majorBidi"/>
          <w:i/>
          <w:iCs/>
          <w:sz w:val="24"/>
          <w:szCs w:val="24"/>
        </w:rPr>
        <w:t>ë</w:t>
      </w:r>
      <w:r w:rsidR="000D5A10">
        <w:rPr>
          <w:rFonts w:asciiTheme="majorBidi" w:hAnsiTheme="majorBidi" w:cstheme="majorBidi"/>
          <w:i/>
          <w:iCs/>
          <w:sz w:val="24"/>
          <w:szCs w:val="24"/>
        </w:rPr>
        <w:t>rshtatje t</w:t>
      </w:r>
      <w:r w:rsidR="00290BAD">
        <w:rPr>
          <w:rFonts w:asciiTheme="majorBidi" w:hAnsiTheme="majorBidi" w:cstheme="majorBidi"/>
          <w:i/>
          <w:iCs/>
          <w:sz w:val="24"/>
          <w:szCs w:val="24"/>
        </w:rPr>
        <w:t>ë</w:t>
      </w:r>
      <w:r w:rsidR="000D5A10">
        <w:rPr>
          <w:rFonts w:asciiTheme="majorBidi" w:hAnsiTheme="majorBidi" w:cstheme="majorBidi"/>
          <w:i/>
          <w:iCs/>
          <w:sz w:val="24"/>
          <w:szCs w:val="24"/>
        </w:rPr>
        <w:t xml:space="preserve"> projektit, zbatuesi do ti realizoj</w:t>
      </w:r>
      <w:r w:rsidR="00290BAD">
        <w:rPr>
          <w:rFonts w:asciiTheme="majorBidi" w:hAnsiTheme="majorBidi" w:cstheme="majorBidi"/>
          <w:i/>
          <w:iCs/>
          <w:sz w:val="24"/>
          <w:szCs w:val="24"/>
        </w:rPr>
        <w:t>ë</w:t>
      </w:r>
      <w:r w:rsidR="000D5A10">
        <w:rPr>
          <w:rFonts w:asciiTheme="majorBidi" w:hAnsiTheme="majorBidi" w:cstheme="majorBidi"/>
          <w:i/>
          <w:iCs/>
          <w:sz w:val="24"/>
          <w:szCs w:val="24"/>
        </w:rPr>
        <w:t xml:space="preserve"> ato n</w:t>
      </w:r>
      <w:r w:rsidR="00290BAD">
        <w:rPr>
          <w:rFonts w:asciiTheme="majorBidi" w:hAnsiTheme="majorBidi" w:cstheme="majorBidi"/>
          <w:i/>
          <w:iCs/>
          <w:sz w:val="24"/>
          <w:szCs w:val="24"/>
        </w:rPr>
        <w:t>ë</w:t>
      </w:r>
      <w:r w:rsidR="000D5A10">
        <w:rPr>
          <w:rFonts w:asciiTheme="majorBidi" w:hAnsiTheme="majorBidi" w:cstheme="majorBidi"/>
          <w:i/>
          <w:iCs/>
          <w:sz w:val="24"/>
          <w:szCs w:val="24"/>
        </w:rPr>
        <w:t>p</w:t>
      </w:r>
      <w:r w:rsidR="00290BAD">
        <w:rPr>
          <w:rFonts w:asciiTheme="majorBidi" w:hAnsiTheme="majorBidi" w:cstheme="majorBidi"/>
          <w:i/>
          <w:iCs/>
          <w:sz w:val="24"/>
          <w:szCs w:val="24"/>
        </w:rPr>
        <w:t>ë</w:t>
      </w:r>
      <w:r w:rsidR="000D5A10">
        <w:rPr>
          <w:rFonts w:asciiTheme="majorBidi" w:hAnsiTheme="majorBidi" w:cstheme="majorBidi"/>
          <w:i/>
          <w:iCs/>
          <w:sz w:val="24"/>
          <w:szCs w:val="24"/>
        </w:rPr>
        <w:t>rmjet stafit mb</w:t>
      </w:r>
      <w:r w:rsidR="00290BAD">
        <w:rPr>
          <w:rFonts w:asciiTheme="majorBidi" w:hAnsiTheme="majorBidi" w:cstheme="majorBidi"/>
          <w:i/>
          <w:iCs/>
          <w:sz w:val="24"/>
          <w:szCs w:val="24"/>
        </w:rPr>
        <w:t>ë</w:t>
      </w:r>
      <w:r w:rsidR="000D5A10">
        <w:rPr>
          <w:rFonts w:asciiTheme="majorBidi" w:hAnsiTheme="majorBidi" w:cstheme="majorBidi"/>
          <w:i/>
          <w:iCs/>
          <w:sz w:val="24"/>
          <w:szCs w:val="24"/>
        </w:rPr>
        <w:t>shtet</w:t>
      </w:r>
      <w:r w:rsidR="00290BAD">
        <w:rPr>
          <w:rFonts w:asciiTheme="majorBidi" w:hAnsiTheme="majorBidi" w:cstheme="majorBidi"/>
          <w:i/>
          <w:iCs/>
          <w:sz w:val="24"/>
          <w:szCs w:val="24"/>
        </w:rPr>
        <w:t>ë</w:t>
      </w:r>
      <w:r w:rsidR="000D5A10">
        <w:rPr>
          <w:rFonts w:asciiTheme="majorBidi" w:hAnsiTheme="majorBidi" w:cstheme="majorBidi"/>
          <w:i/>
          <w:iCs/>
          <w:sz w:val="24"/>
          <w:szCs w:val="24"/>
        </w:rPr>
        <w:t xml:space="preserve">s. </w:t>
      </w:r>
    </w:p>
    <w:p w14:paraId="2889CFC3" w14:textId="7D73914F" w:rsidR="00904888" w:rsidRPr="00853B8C" w:rsidRDefault="00904888" w:rsidP="00904888">
      <w:pPr>
        <w:jc w:val="both"/>
        <w:rPr>
          <w:rFonts w:asciiTheme="majorBidi" w:hAnsiTheme="majorBidi" w:cstheme="majorBidi"/>
          <w:bCs/>
          <w:sz w:val="24"/>
          <w:szCs w:val="24"/>
        </w:rPr>
      </w:pPr>
      <w:r w:rsidRPr="00853B8C">
        <w:rPr>
          <w:rFonts w:asciiTheme="majorBidi" w:hAnsiTheme="majorBidi" w:cstheme="majorBidi"/>
          <w:sz w:val="24"/>
          <w:szCs w:val="24"/>
        </w:rPr>
        <w:t>5.</w:t>
      </w:r>
      <w:r w:rsidRPr="00853B8C">
        <w:rPr>
          <w:rFonts w:asciiTheme="majorBidi" w:hAnsiTheme="majorBidi" w:cstheme="majorBidi"/>
          <w:bCs/>
          <w:sz w:val="24"/>
          <w:szCs w:val="24"/>
        </w:rPr>
        <w:t xml:space="preserve"> Operatori ekonomike ofertues duhet të disponojë një drejtues mjeti me të dhënat si më poshtë; </w:t>
      </w:r>
    </w:p>
    <w:p w14:paraId="49F43199" w14:textId="5C07E54C" w:rsidR="00904888" w:rsidRPr="00853B8C" w:rsidRDefault="00904888" w:rsidP="00904888">
      <w:pPr>
        <w:spacing w:after="0" w:line="240" w:lineRule="auto"/>
        <w:jc w:val="both"/>
        <w:rPr>
          <w:rFonts w:asciiTheme="majorBidi" w:hAnsiTheme="majorBidi" w:cstheme="majorBidi"/>
          <w:bCs/>
        </w:rPr>
      </w:pPr>
      <w:r w:rsidRPr="00853B8C">
        <w:rPr>
          <w:rFonts w:asciiTheme="majorBidi" w:hAnsiTheme="majorBidi" w:cstheme="majorBidi"/>
          <w:bCs/>
        </w:rPr>
        <w:t>- 1 (një) drejtues mjeti (shofer kamioni, i pajisur me :</w:t>
      </w:r>
    </w:p>
    <w:p w14:paraId="381F988B" w14:textId="77777777" w:rsidR="00904888" w:rsidRPr="00853B8C" w:rsidRDefault="00904888" w:rsidP="00904888">
      <w:pPr>
        <w:pStyle w:val="ListParagraph"/>
        <w:numPr>
          <w:ilvl w:val="0"/>
          <w:numId w:val="49"/>
        </w:numPr>
        <w:spacing w:after="0" w:line="240" w:lineRule="auto"/>
        <w:jc w:val="both"/>
        <w:rPr>
          <w:rFonts w:asciiTheme="majorBidi" w:hAnsiTheme="majorBidi" w:cstheme="majorBidi"/>
          <w:bCs/>
          <w:lang w:val="sq-AL"/>
        </w:rPr>
      </w:pPr>
      <w:r w:rsidRPr="00853B8C">
        <w:rPr>
          <w:rFonts w:asciiTheme="majorBidi" w:hAnsiTheme="majorBidi" w:cstheme="majorBidi"/>
          <w:bCs/>
          <w:lang w:val="sq-AL"/>
        </w:rPr>
        <w:t>Leje drejtimi te vlefshme per kategorinë përkatëse (C ose CE);</w:t>
      </w:r>
    </w:p>
    <w:p w14:paraId="2F2BDDCB" w14:textId="77777777" w:rsidR="00904888" w:rsidRPr="00853B8C" w:rsidRDefault="00904888" w:rsidP="00904888">
      <w:pPr>
        <w:pStyle w:val="ListParagraph"/>
        <w:numPr>
          <w:ilvl w:val="0"/>
          <w:numId w:val="49"/>
        </w:numPr>
        <w:spacing w:after="0" w:line="240" w:lineRule="auto"/>
        <w:jc w:val="both"/>
        <w:rPr>
          <w:rFonts w:asciiTheme="majorBidi" w:hAnsiTheme="majorBidi" w:cstheme="majorBidi"/>
          <w:bCs/>
          <w:lang w:val="sq-AL"/>
        </w:rPr>
      </w:pPr>
      <w:r w:rsidRPr="00853B8C">
        <w:rPr>
          <w:rFonts w:asciiTheme="majorBidi" w:hAnsiTheme="majorBidi" w:cstheme="majorBidi"/>
          <w:bCs/>
          <w:lang w:val="sq-AL"/>
        </w:rPr>
        <w:t>Certifikatë të aftësimit profesional (CAP), të lëshuar nga autoritet kombëtare në fushën e transportit</w:t>
      </w:r>
    </w:p>
    <w:p w14:paraId="40E891A8" w14:textId="77777777" w:rsidR="00904888" w:rsidRPr="00853B8C" w:rsidRDefault="00904888" w:rsidP="00904888">
      <w:pPr>
        <w:jc w:val="both"/>
        <w:rPr>
          <w:rFonts w:asciiTheme="majorBidi" w:hAnsiTheme="majorBidi" w:cstheme="majorBidi"/>
          <w:bCs/>
          <w:sz w:val="24"/>
          <w:szCs w:val="24"/>
        </w:rPr>
      </w:pPr>
      <w:r w:rsidRPr="00853B8C">
        <w:rPr>
          <w:rFonts w:asciiTheme="majorBidi" w:hAnsiTheme="majorBidi" w:cstheme="majorBidi"/>
          <w:bCs/>
          <w:sz w:val="24"/>
          <w:szCs w:val="24"/>
        </w:rPr>
        <w:t>Ky person mund të jetë:</w:t>
      </w:r>
    </w:p>
    <w:p w14:paraId="3528BCDD" w14:textId="77777777" w:rsidR="00904888" w:rsidRPr="00853B8C" w:rsidRDefault="00904888" w:rsidP="00904888">
      <w:pPr>
        <w:pStyle w:val="ListParagraph"/>
        <w:numPr>
          <w:ilvl w:val="0"/>
          <w:numId w:val="29"/>
        </w:numPr>
        <w:spacing w:after="0" w:line="240" w:lineRule="auto"/>
        <w:jc w:val="both"/>
        <w:rPr>
          <w:rFonts w:asciiTheme="majorBidi" w:hAnsiTheme="majorBidi" w:cstheme="majorBidi"/>
          <w:bCs/>
        </w:rPr>
      </w:pPr>
      <w:r w:rsidRPr="00853B8C">
        <w:rPr>
          <w:rFonts w:asciiTheme="majorBidi" w:hAnsiTheme="majorBidi" w:cstheme="majorBidi"/>
          <w:bCs/>
        </w:rPr>
        <w:t xml:space="preserve">I </w:t>
      </w:r>
      <w:proofErr w:type="spellStart"/>
      <w:r w:rsidRPr="00853B8C">
        <w:rPr>
          <w:rFonts w:asciiTheme="majorBidi" w:hAnsiTheme="majorBidi" w:cstheme="majorBidi"/>
          <w:bCs/>
        </w:rPr>
        <w:t>punësuar</w:t>
      </w:r>
      <w:proofErr w:type="spellEnd"/>
      <w:r w:rsidRPr="00853B8C">
        <w:rPr>
          <w:rFonts w:asciiTheme="majorBidi" w:hAnsiTheme="majorBidi" w:cstheme="majorBidi"/>
          <w:bCs/>
        </w:rPr>
        <w:t xml:space="preserve"> </w:t>
      </w:r>
      <w:proofErr w:type="spellStart"/>
      <w:r w:rsidRPr="00853B8C">
        <w:rPr>
          <w:rFonts w:asciiTheme="majorBidi" w:hAnsiTheme="majorBidi" w:cstheme="majorBidi"/>
          <w:bCs/>
        </w:rPr>
        <w:t>pranë</w:t>
      </w:r>
      <w:proofErr w:type="spellEnd"/>
      <w:r w:rsidRPr="00853B8C">
        <w:rPr>
          <w:rFonts w:asciiTheme="majorBidi" w:hAnsiTheme="majorBidi" w:cstheme="majorBidi"/>
          <w:bCs/>
        </w:rPr>
        <w:t xml:space="preserve"> </w:t>
      </w:r>
      <w:proofErr w:type="spellStart"/>
      <w:r w:rsidRPr="00853B8C">
        <w:rPr>
          <w:rFonts w:asciiTheme="majorBidi" w:hAnsiTheme="majorBidi" w:cstheme="majorBidi"/>
          <w:bCs/>
        </w:rPr>
        <w:t>operatorit</w:t>
      </w:r>
      <w:proofErr w:type="spellEnd"/>
      <w:r w:rsidRPr="00853B8C">
        <w:rPr>
          <w:rFonts w:asciiTheme="majorBidi" w:hAnsiTheme="majorBidi" w:cstheme="majorBidi"/>
          <w:bCs/>
        </w:rPr>
        <w:t xml:space="preserve"> </w:t>
      </w:r>
      <w:proofErr w:type="spellStart"/>
      <w:r w:rsidRPr="00853B8C">
        <w:rPr>
          <w:rFonts w:asciiTheme="majorBidi" w:hAnsiTheme="majorBidi" w:cstheme="majorBidi"/>
          <w:bCs/>
        </w:rPr>
        <w:t>ekonomik</w:t>
      </w:r>
      <w:proofErr w:type="spellEnd"/>
      <w:r w:rsidRPr="00853B8C">
        <w:rPr>
          <w:rFonts w:asciiTheme="majorBidi" w:hAnsiTheme="majorBidi" w:cstheme="majorBidi"/>
          <w:bCs/>
        </w:rPr>
        <w:t xml:space="preserve">, </w:t>
      </w:r>
      <w:proofErr w:type="spellStart"/>
      <w:r w:rsidRPr="00853B8C">
        <w:rPr>
          <w:rFonts w:asciiTheme="majorBidi" w:hAnsiTheme="majorBidi" w:cstheme="majorBidi"/>
          <w:bCs/>
        </w:rPr>
        <w:t>ose</w:t>
      </w:r>
      <w:proofErr w:type="spellEnd"/>
    </w:p>
    <w:p w14:paraId="76E23429" w14:textId="77777777" w:rsidR="00904888" w:rsidRPr="00853B8C" w:rsidRDefault="00904888" w:rsidP="00904888">
      <w:pPr>
        <w:pStyle w:val="ListParagraph"/>
        <w:numPr>
          <w:ilvl w:val="0"/>
          <w:numId w:val="29"/>
        </w:numPr>
        <w:spacing w:after="0" w:line="240" w:lineRule="auto"/>
        <w:jc w:val="both"/>
        <w:rPr>
          <w:rFonts w:asciiTheme="majorBidi" w:hAnsiTheme="majorBidi" w:cstheme="majorBidi"/>
          <w:bCs/>
        </w:rPr>
      </w:pPr>
      <w:r w:rsidRPr="00853B8C">
        <w:rPr>
          <w:rFonts w:asciiTheme="majorBidi" w:hAnsiTheme="majorBidi" w:cstheme="majorBidi"/>
          <w:bCs/>
        </w:rPr>
        <w:t xml:space="preserve">I </w:t>
      </w:r>
      <w:proofErr w:type="spellStart"/>
      <w:r w:rsidRPr="00853B8C">
        <w:rPr>
          <w:rFonts w:asciiTheme="majorBidi" w:hAnsiTheme="majorBidi" w:cstheme="majorBidi"/>
          <w:bCs/>
        </w:rPr>
        <w:t>kontraktuar</w:t>
      </w:r>
      <w:proofErr w:type="spellEnd"/>
      <w:r w:rsidRPr="00853B8C">
        <w:rPr>
          <w:rFonts w:asciiTheme="majorBidi" w:hAnsiTheme="majorBidi" w:cstheme="majorBidi"/>
          <w:bCs/>
        </w:rPr>
        <w:t xml:space="preserve"> </w:t>
      </w:r>
      <w:proofErr w:type="spellStart"/>
      <w:r w:rsidRPr="00853B8C">
        <w:rPr>
          <w:rFonts w:asciiTheme="majorBidi" w:hAnsiTheme="majorBidi" w:cstheme="majorBidi"/>
          <w:bCs/>
        </w:rPr>
        <w:t>nga</w:t>
      </w:r>
      <w:proofErr w:type="spellEnd"/>
      <w:r w:rsidRPr="00853B8C">
        <w:rPr>
          <w:rFonts w:asciiTheme="majorBidi" w:hAnsiTheme="majorBidi" w:cstheme="majorBidi"/>
          <w:bCs/>
        </w:rPr>
        <w:t xml:space="preserve"> </w:t>
      </w:r>
      <w:proofErr w:type="spellStart"/>
      <w:r w:rsidRPr="00853B8C">
        <w:rPr>
          <w:rFonts w:asciiTheme="majorBidi" w:hAnsiTheme="majorBidi" w:cstheme="majorBidi"/>
          <w:bCs/>
        </w:rPr>
        <w:t>operatori</w:t>
      </w:r>
      <w:proofErr w:type="spellEnd"/>
      <w:r w:rsidRPr="00853B8C">
        <w:rPr>
          <w:rFonts w:asciiTheme="majorBidi" w:hAnsiTheme="majorBidi" w:cstheme="majorBidi"/>
          <w:bCs/>
        </w:rPr>
        <w:t xml:space="preserve"> </w:t>
      </w:r>
      <w:proofErr w:type="spellStart"/>
      <w:r w:rsidRPr="00853B8C">
        <w:rPr>
          <w:rFonts w:asciiTheme="majorBidi" w:hAnsiTheme="majorBidi" w:cstheme="majorBidi"/>
          <w:bCs/>
        </w:rPr>
        <w:t>ekononik</w:t>
      </w:r>
      <w:proofErr w:type="spellEnd"/>
      <w:r w:rsidRPr="00853B8C">
        <w:rPr>
          <w:rFonts w:asciiTheme="majorBidi" w:hAnsiTheme="majorBidi" w:cstheme="majorBidi"/>
          <w:bCs/>
        </w:rPr>
        <w:t xml:space="preserve"> (me </w:t>
      </w:r>
      <w:proofErr w:type="spellStart"/>
      <w:r w:rsidRPr="00853B8C">
        <w:rPr>
          <w:rFonts w:asciiTheme="majorBidi" w:hAnsiTheme="majorBidi" w:cstheme="majorBidi"/>
          <w:bCs/>
        </w:rPr>
        <w:t>kontratë</w:t>
      </w:r>
      <w:proofErr w:type="spellEnd"/>
      <w:r w:rsidRPr="00853B8C">
        <w:rPr>
          <w:rFonts w:asciiTheme="majorBidi" w:hAnsiTheme="majorBidi" w:cstheme="majorBidi"/>
          <w:bCs/>
        </w:rPr>
        <w:t xml:space="preserve"> </w:t>
      </w:r>
      <w:proofErr w:type="spellStart"/>
      <w:r w:rsidRPr="00853B8C">
        <w:rPr>
          <w:rFonts w:asciiTheme="majorBidi" w:hAnsiTheme="majorBidi" w:cstheme="majorBidi"/>
          <w:bCs/>
        </w:rPr>
        <w:t>shërbimi</w:t>
      </w:r>
      <w:proofErr w:type="spellEnd"/>
      <w:r w:rsidRPr="00853B8C">
        <w:rPr>
          <w:rFonts w:asciiTheme="majorBidi" w:hAnsiTheme="majorBidi" w:cstheme="majorBidi"/>
          <w:bCs/>
        </w:rPr>
        <w:t xml:space="preserve"> / </w:t>
      </w:r>
      <w:proofErr w:type="spellStart"/>
      <w:r w:rsidRPr="00853B8C">
        <w:rPr>
          <w:rFonts w:asciiTheme="majorBidi" w:hAnsiTheme="majorBidi" w:cstheme="majorBidi"/>
          <w:bCs/>
        </w:rPr>
        <w:t>angazhimi</w:t>
      </w:r>
      <w:proofErr w:type="spellEnd"/>
      <w:r w:rsidRPr="00853B8C">
        <w:rPr>
          <w:rFonts w:asciiTheme="majorBidi" w:hAnsiTheme="majorBidi" w:cstheme="majorBidi"/>
          <w:bCs/>
        </w:rPr>
        <w:t>).</w:t>
      </w:r>
    </w:p>
    <w:p w14:paraId="5EF80CD7" w14:textId="77777777" w:rsidR="00904888" w:rsidRPr="00853B8C" w:rsidRDefault="00904888" w:rsidP="00904888">
      <w:pPr>
        <w:jc w:val="both"/>
        <w:rPr>
          <w:rFonts w:asciiTheme="majorBidi" w:hAnsiTheme="majorBidi" w:cstheme="majorBidi"/>
          <w:bCs/>
          <w:sz w:val="24"/>
          <w:szCs w:val="24"/>
        </w:rPr>
      </w:pPr>
      <w:r w:rsidRPr="00853B8C">
        <w:rPr>
          <w:rFonts w:asciiTheme="majorBidi" w:hAnsiTheme="majorBidi" w:cstheme="majorBidi"/>
          <w:bCs/>
          <w:sz w:val="24"/>
          <w:szCs w:val="24"/>
        </w:rPr>
        <w:t>Në rast se nuk është i përfshirë në listpagesat e shoqërisë per 3 muajt e fundit, duhet të paraqese:</w:t>
      </w:r>
    </w:p>
    <w:p w14:paraId="6D118F5C" w14:textId="77777777" w:rsidR="00904888" w:rsidRPr="00853B8C" w:rsidRDefault="00904888" w:rsidP="00904888">
      <w:pPr>
        <w:pStyle w:val="ListParagraph"/>
        <w:numPr>
          <w:ilvl w:val="0"/>
          <w:numId w:val="29"/>
        </w:numPr>
        <w:spacing w:after="0" w:line="240" w:lineRule="auto"/>
        <w:jc w:val="both"/>
        <w:rPr>
          <w:rFonts w:asciiTheme="majorBidi" w:hAnsiTheme="majorBidi" w:cstheme="majorBidi"/>
          <w:bCs/>
          <w:lang w:val="sq-AL"/>
        </w:rPr>
      </w:pPr>
      <w:r w:rsidRPr="00853B8C">
        <w:rPr>
          <w:rFonts w:asciiTheme="majorBidi" w:hAnsiTheme="majorBidi" w:cstheme="majorBidi"/>
          <w:bCs/>
          <w:lang w:val="sq-AL"/>
        </w:rPr>
        <w:lastRenderedPageBreak/>
        <w:t>Kontratë angazhimi e vlefshme midis operatorit ekonomik dhe drejtuesit të mjetit.</w:t>
      </w:r>
    </w:p>
    <w:p w14:paraId="0B7B8837" w14:textId="77777777" w:rsidR="000D5A10" w:rsidRDefault="000D5A10" w:rsidP="00E22E2A">
      <w:pPr>
        <w:spacing w:after="100" w:line="240" w:lineRule="auto"/>
        <w:jc w:val="both"/>
        <w:rPr>
          <w:rFonts w:asciiTheme="majorBidi" w:hAnsiTheme="majorBidi" w:cstheme="majorBidi"/>
          <w:b/>
          <w:bCs/>
          <w:i/>
          <w:iCs/>
          <w:sz w:val="24"/>
          <w:szCs w:val="24"/>
        </w:rPr>
      </w:pPr>
    </w:p>
    <w:p w14:paraId="13F104A4" w14:textId="4A3448DF" w:rsidR="00904888" w:rsidRDefault="000D5A10" w:rsidP="00E22E2A">
      <w:pPr>
        <w:spacing w:after="100" w:line="240" w:lineRule="auto"/>
        <w:jc w:val="both"/>
        <w:rPr>
          <w:rFonts w:asciiTheme="majorBidi" w:hAnsiTheme="majorBidi" w:cstheme="majorBidi"/>
          <w:i/>
          <w:iCs/>
          <w:sz w:val="24"/>
          <w:szCs w:val="24"/>
        </w:rPr>
      </w:pPr>
      <w:r w:rsidRPr="000D5A10">
        <w:rPr>
          <w:rFonts w:asciiTheme="majorBidi" w:hAnsiTheme="majorBidi" w:cstheme="majorBidi"/>
          <w:b/>
          <w:bCs/>
          <w:i/>
          <w:iCs/>
          <w:sz w:val="24"/>
          <w:szCs w:val="24"/>
        </w:rPr>
        <w:t>Argumentimi:</w:t>
      </w:r>
      <w:r w:rsidRPr="000D5A10">
        <w:rPr>
          <w:rFonts w:asciiTheme="majorBidi" w:hAnsiTheme="majorBidi" w:cstheme="majorBidi"/>
          <w:i/>
          <w:iCs/>
          <w:sz w:val="24"/>
          <w:szCs w:val="24"/>
        </w:rPr>
        <w:t xml:space="preserve"> Ky kriter është vendosur referuar gërmës “g”, të pikës 14 të VKM </w:t>
      </w:r>
      <w:r w:rsidRPr="000D5A10">
        <w:rPr>
          <w:rFonts w:asciiTheme="majorBidi" w:eastAsiaTheme="minorHAnsi" w:hAnsiTheme="majorBidi" w:cstheme="majorBidi"/>
          <w:bCs/>
          <w:i/>
          <w:iCs/>
          <w:sz w:val="24"/>
          <w:szCs w:val="24"/>
        </w:rPr>
        <w:t>Nr. 425, datë 27.5.2020 “Për procedurat e përzgjedhjes së subjekteve të pajisura me licencë për projektim, zbatim, mbikëqyrje dhe kolaudim në pasuritë kulturore, për kryerjen e investimeve me fonde publike në pasuritë kulturore”</w:t>
      </w:r>
      <w:r w:rsidRPr="000D5A10">
        <w:rPr>
          <w:rFonts w:asciiTheme="majorBidi" w:hAnsiTheme="majorBidi" w:cstheme="majorBidi"/>
          <w:i/>
          <w:iCs/>
          <w:sz w:val="24"/>
          <w:szCs w:val="24"/>
        </w:rPr>
        <w:t>, i ndryshuar</w:t>
      </w:r>
      <w:r>
        <w:rPr>
          <w:rFonts w:asciiTheme="majorBidi" w:hAnsiTheme="majorBidi" w:cstheme="majorBidi"/>
          <w:i/>
          <w:iCs/>
          <w:sz w:val="24"/>
          <w:szCs w:val="24"/>
        </w:rPr>
        <w:t>, referuar numrit t</w:t>
      </w:r>
      <w:r w:rsidR="00290BAD">
        <w:rPr>
          <w:rFonts w:asciiTheme="majorBidi" w:hAnsiTheme="majorBidi" w:cstheme="majorBidi"/>
          <w:i/>
          <w:iCs/>
          <w:sz w:val="24"/>
          <w:szCs w:val="24"/>
        </w:rPr>
        <w:t>ë</w:t>
      </w:r>
      <w:r>
        <w:rPr>
          <w:rFonts w:asciiTheme="majorBidi" w:hAnsiTheme="majorBidi" w:cstheme="majorBidi"/>
          <w:i/>
          <w:iCs/>
          <w:sz w:val="24"/>
          <w:szCs w:val="24"/>
        </w:rPr>
        <w:t xml:space="preserve"> pajisje t</w:t>
      </w:r>
      <w:r w:rsidR="00290BAD">
        <w:rPr>
          <w:rFonts w:asciiTheme="majorBidi" w:hAnsiTheme="majorBidi" w:cstheme="majorBidi"/>
          <w:i/>
          <w:iCs/>
          <w:sz w:val="24"/>
          <w:szCs w:val="24"/>
        </w:rPr>
        <w:t>ë</w:t>
      </w:r>
      <w:r>
        <w:rPr>
          <w:rFonts w:asciiTheme="majorBidi" w:hAnsiTheme="majorBidi" w:cstheme="majorBidi"/>
          <w:i/>
          <w:iCs/>
          <w:sz w:val="24"/>
          <w:szCs w:val="24"/>
        </w:rPr>
        <w:t xml:space="preserve"> cilat do t</w:t>
      </w:r>
      <w:r w:rsidR="00290BAD">
        <w:rPr>
          <w:rFonts w:asciiTheme="majorBidi" w:hAnsiTheme="majorBidi" w:cstheme="majorBidi"/>
          <w:i/>
          <w:iCs/>
          <w:sz w:val="24"/>
          <w:szCs w:val="24"/>
        </w:rPr>
        <w:t>ë</w:t>
      </w:r>
      <w:r>
        <w:rPr>
          <w:rFonts w:asciiTheme="majorBidi" w:hAnsiTheme="majorBidi" w:cstheme="majorBidi"/>
          <w:i/>
          <w:iCs/>
          <w:sz w:val="24"/>
          <w:szCs w:val="24"/>
        </w:rPr>
        <w:t xml:space="preserve"> angazhohen gjat</w:t>
      </w:r>
      <w:r w:rsidR="00290BAD">
        <w:rPr>
          <w:rFonts w:asciiTheme="majorBidi" w:hAnsiTheme="majorBidi" w:cstheme="majorBidi"/>
          <w:i/>
          <w:iCs/>
          <w:sz w:val="24"/>
          <w:szCs w:val="24"/>
        </w:rPr>
        <w:t>ë</w:t>
      </w:r>
      <w:r>
        <w:rPr>
          <w:rFonts w:asciiTheme="majorBidi" w:hAnsiTheme="majorBidi" w:cstheme="majorBidi"/>
          <w:i/>
          <w:iCs/>
          <w:sz w:val="24"/>
          <w:szCs w:val="24"/>
        </w:rPr>
        <w:t xml:space="preserve"> zbatimit t</w:t>
      </w:r>
      <w:r w:rsidR="00290BAD">
        <w:rPr>
          <w:rFonts w:asciiTheme="majorBidi" w:hAnsiTheme="majorBidi" w:cstheme="majorBidi"/>
          <w:i/>
          <w:iCs/>
          <w:sz w:val="24"/>
          <w:szCs w:val="24"/>
        </w:rPr>
        <w:t>ë</w:t>
      </w:r>
      <w:r>
        <w:rPr>
          <w:rFonts w:asciiTheme="majorBidi" w:hAnsiTheme="majorBidi" w:cstheme="majorBidi"/>
          <w:i/>
          <w:iCs/>
          <w:sz w:val="24"/>
          <w:szCs w:val="24"/>
        </w:rPr>
        <w:t xml:space="preserve"> projektit </w:t>
      </w:r>
      <w:r w:rsidR="00290BAD">
        <w:rPr>
          <w:rFonts w:asciiTheme="majorBidi" w:hAnsiTheme="majorBidi" w:cstheme="majorBidi"/>
          <w:i/>
          <w:iCs/>
          <w:sz w:val="24"/>
          <w:szCs w:val="24"/>
        </w:rPr>
        <w:t>ë</w:t>
      </w:r>
      <w:r>
        <w:rPr>
          <w:rFonts w:asciiTheme="majorBidi" w:hAnsiTheme="majorBidi" w:cstheme="majorBidi"/>
          <w:i/>
          <w:iCs/>
          <w:sz w:val="24"/>
          <w:szCs w:val="24"/>
        </w:rPr>
        <w:t>sht</w:t>
      </w:r>
      <w:r w:rsidR="00290BAD">
        <w:rPr>
          <w:rFonts w:asciiTheme="majorBidi" w:hAnsiTheme="majorBidi" w:cstheme="majorBidi"/>
          <w:i/>
          <w:iCs/>
          <w:sz w:val="24"/>
          <w:szCs w:val="24"/>
        </w:rPr>
        <w:t>ë</w:t>
      </w:r>
      <w:r>
        <w:rPr>
          <w:rFonts w:asciiTheme="majorBidi" w:hAnsiTheme="majorBidi" w:cstheme="majorBidi"/>
          <w:i/>
          <w:iCs/>
          <w:sz w:val="24"/>
          <w:szCs w:val="24"/>
        </w:rPr>
        <w:t xml:space="preserve"> e nevojshme edhe stafi teknik shofer. </w:t>
      </w:r>
    </w:p>
    <w:p w14:paraId="3E05CBB7" w14:textId="77777777" w:rsidR="000D5A10" w:rsidRDefault="000D5A10" w:rsidP="00E22E2A">
      <w:pPr>
        <w:spacing w:after="100" w:line="240" w:lineRule="auto"/>
        <w:jc w:val="both"/>
        <w:rPr>
          <w:rFonts w:asciiTheme="majorBidi" w:hAnsiTheme="majorBidi" w:cstheme="majorBidi"/>
          <w:sz w:val="24"/>
          <w:szCs w:val="24"/>
        </w:rPr>
      </w:pPr>
    </w:p>
    <w:p w14:paraId="29E4C98E" w14:textId="018F56FB" w:rsidR="00710051" w:rsidRPr="00B568F3" w:rsidRDefault="00904888" w:rsidP="00E22E2A">
      <w:pPr>
        <w:spacing w:after="100" w:line="240" w:lineRule="auto"/>
        <w:jc w:val="both"/>
        <w:rPr>
          <w:rFonts w:asciiTheme="majorBidi" w:hAnsiTheme="majorBidi" w:cstheme="majorBidi"/>
          <w:sz w:val="24"/>
          <w:szCs w:val="24"/>
        </w:rPr>
      </w:pPr>
      <w:r>
        <w:rPr>
          <w:rFonts w:asciiTheme="majorBidi" w:hAnsiTheme="majorBidi" w:cstheme="majorBidi"/>
          <w:sz w:val="24"/>
          <w:szCs w:val="24"/>
        </w:rPr>
        <w:t xml:space="preserve">6. </w:t>
      </w:r>
      <w:r w:rsidR="00710051" w:rsidRPr="00B568F3">
        <w:rPr>
          <w:rFonts w:asciiTheme="majorBidi" w:hAnsiTheme="majorBidi" w:cstheme="majorBidi"/>
          <w:sz w:val="24"/>
          <w:szCs w:val="24"/>
        </w:rPr>
        <w:t>Operatori ekonomik duhet të ketë si pjesë të stafit të tij 1 (një) punonjës të pajisur me certifikatë si “Përgjegjës për sigurinë dhe mbrojtjen e shëndetit në punë” në përputhje me klauzolat e Ligjit nr. 10327, datë 18.02.2010 “Për sigurinë dhe shëndetin në punë” dhe VKM nr. 312, datë 05.05.2010 “Për miratimin e rregullores “Për sigurinë në kantier” shoqëruar me kontratë individuale pune të vlefshme, diplomë/certifikatë, si dhe të figurojë në listpagesat e shoqërisë minimumi për 3 (tre) muajt e fundit nga data e publikimit të njoftimit të konkurrimi publik.</w:t>
      </w:r>
    </w:p>
    <w:p w14:paraId="744FABCF" w14:textId="2AEF7341" w:rsidR="00E5728B" w:rsidRPr="00B568F3" w:rsidRDefault="00710051" w:rsidP="00E5728B">
      <w:pPr>
        <w:pStyle w:val="ListParagraph"/>
        <w:adjustRightInd w:val="0"/>
        <w:spacing w:after="240"/>
        <w:ind w:left="0" w:right="-403" w:hanging="88"/>
        <w:jc w:val="both"/>
        <w:rPr>
          <w:rFonts w:asciiTheme="majorBidi" w:hAnsiTheme="majorBidi" w:cstheme="majorBidi"/>
          <w:lang w:val="sq-AL" w:eastAsia="zh-CN"/>
        </w:rPr>
      </w:pPr>
      <w:r w:rsidRPr="00B568F3">
        <w:rPr>
          <w:rFonts w:asciiTheme="majorBidi" w:hAnsiTheme="majorBidi" w:cstheme="majorBidi"/>
          <w:lang w:val="sq-AL" w:eastAsia="it-IT"/>
        </w:rPr>
        <w:t xml:space="preserve"> </w:t>
      </w:r>
      <w:r w:rsidR="00E5728B" w:rsidRPr="00B568F3">
        <w:rPr>
          <w:rFonts w:asciiTheme="majorBidi" w:hAnsiTheme="majorBidi" w:cstheme="majorBidi"/>
          <w:lang w:val="sq-AL" w:eastAsia="it-IT"/>
        </w:rPr>
        <w:t>(</w:t>
      </w:r>
      <w:r w:rsidR="00E5728B" w:rsidRPr="00B568F3">
        <w:rPr>
          <w:rFonts w:asciiTheme="majorBidi" w:hAnsiTheme="majorBidi" w:cstheme="majorBidi"/>
          <w:i/>
          <w:lang w:val="sq-AL" w:eastAsia="it-IT"/>
        </w:rPr>
        <w:t>Në rastin e Bashkimit të Operatorëve ekonomikë, secili prej Operatorëve duhet të ketë pjesë të stafit të tij 1 (një) punonjës "Përgjegjës për sigurinë dhe mbrojtjen e shëndetit në punë”).</w:t>
      </w:r>
      <w:r w:rsidR="00E5728B" w:rsidRPr="00B568F3">
        <w:rPr>
          <w:rFonts w:asciiTheme="majorBidi" w:hAnsiTheme="majorBidi" w:cstheme="majorBidi"/>
          <w:lang w:val="sq-AL" w:eastAsia="zh-CN"/>
        </w:rPr>
        <w:t xml:space="preserve"> </w:t>
      </w:r>
    </w:p>
    <w:p w14:paraId="70D96200" w14:textId="704B1635" w:rsidR="0051585A" w:rsidRPr="00B568F3" w:rsidRDefault="00E5728B" w:rsidP="0051585A">
      <w:pPr>
        <w:spacing w:after="0" w:line="240" w:lineRule="auto"/>
        <w:jc w:val="both"/>
        <w:rPr>
          <w:rFonts w:asciiTheme="majorBidi" w:hAnsiTheme="majorBidi" w:cstheme="majorBidi"/>
          <w:i/>
          <w:sz w:val="24"/>
          <w:szCs w:val="24"/>
          <w:lang w:eastAsia="x-none"/>
        </w:rPr>
      </w:pPr>
      <w:r w:rsidRPr="00B568F3">
        <w:rPr>
          <w:rFonts w:asciiTheme="majorBidi" w:hAnsiTheme="majorBidi" w:cstheme="majorBidi"/>
          <w:b/>
          <w:i/>
          <w:sz w:val="24"/>
          <w:szCs w:val="24"/>
          <w:u w:val="single"/>
        </w:rPr>
        <w:t>Argumentim:</w:t>
      </w:r>
      <w:r w:rsidRPr="00B568F3">
        <w:rPr>
          <w:rFonts w:asciiTheme="majorBidi" w:hAnsiTheme="majorBidi" w:cstheme="majorBidi"/>
          <w:i/>
          <w:sz w:val="24"/>
          <w:szCs w:val="24"/>
        </w:rPr>
        <w:t xml:space="preserve"> </w:t>
      </w:r>
      <w:r w:rsidRPr="00B568F3">
        <w:rPr>
          <w:rFonts w:asciiTheme="majorBidi" w:hAnsiTheme="majorBidi" w:cstheme="majorBidi"/>
          <w:i/>
          <w:sz w:val="24"/>
          <w:szCs w:val="24"/>
          <w:lang w:eastAsia="x-none"/>
        </w:rPr>
        <w:t>Ky kriter është vendosur duke u referuar, Ligjit Nr. 10</w:t>
      </w:r>
      <w:r w:rsidR="00710051" w:rsidRPr="00B568F3">
        <w:rPr>
          <w:rFonts w:asciiTheme="majorBidi" w:hAnsiTheme="majorBidi" w:cstheme="majorBidi"/>
          <w:i/>
          <w:sz w:val="24"/>
          <w:szCs w:val="24"/>
          <w:lang w:eastAsia="x-none"/>
        </w:rPr>
        <w:t xml:space="preserve"> </w:t>
      </w:r>
      <w:r w:rsidRPr="00B568F3">
        <w:rPr>
          <w:rFonts w:asciiTheme="majorBidi" w:hAnsiTheme="majorBidi" w:cstheme="majorBidi"/>
          <w:i/>
          <w:sz w:val="24"/>
          <w:szCs w:val="24"/>
          <w:lang w:eastAsia="x-none"/>
        </w:rPr>
        <w:t>327 datë 18.02.2010 "Për sigurinë dhe shëndetin në punë”</w:t>
      </w:r>
      <w:r w:rsidR="00710051" w:rsidRPr="00B568F3">
        <w:rPr>
          <w:rFonts w:asciiTheme="majorBidi" w:hAnsiTheme="majorBidi" w:cstheme="majorBidi"/>
          <w:i/>
          <w:sz w:val="24"/>
          <w:szCs w:val="24"/>
          <w:lang w:eastAsia="x-none"/>
        </w:rPr>
        <w:t xml:space="preserve"> i ndryshuar, </w:t>
      </w:r>
      <w:r w:rsidRPr="00B568F3">
        <w:rPr>
          <w:rFonts w:asciiTheme="majorBidi" w:hAnsiTheme="majorBidi" w:cstheme="majorBidi"/>
          <w:i/>
          <w:sz w:val="24"/>
          <w:szCs w:val="24"/>
          <w:lang w:eastAsia="x-none"/>
        </w:rPr>
        <w:t>si dhe VKM Nr. 312, datë 05.05.2010 "Për miratimin e rregullores "Për sigurinë në kantier"</w:t>
      </w:r>
      <w:r w:rsidR="00710051" w:rsidRPr="00B568F3">
        <w:rPr>
          <w:rFonts w:asciiTheme="majorBidi" w:hAnsiTheme="majorBidi" w:cstheme="majorBidi"/>
          <w:i/>
          <w:sz w:val="24"/>
          <w:szCs w:val="24"/>
          <w:lang w:eastAsia="x-none"/>
        </w:rPr>
        <w:t xml:space="preserve">  e ndryshuar</w:t>
      </w:r>
      <w:r w:rsidRPr="00B568F3">
        <w:rPr>
          <w:rFonts w:asciiTheme="majorBidi" w:hAnsiTheme="majorBidi" w:cstheme="majorBidi"/>
          <w:i/>
          <w:sz w:val="24"/>
          <w:szCs w:val="24"/>
          <w:lang w:eastAsia="x-none"/>
        </w:rPr>
        <w:t xml:space="preserve">. </w:t>
      </w:r>
      <w:r w:rsidR="00ED0B0F" w:rsidRPr="00B568F3">
        <w:rPr>
          <w:rFonts w:asciiTheme="majorBidi" w:hAnsiTheme="majorBidi" w:cstheme="majorBidi"/>
          <w:i/>
          <w:sz w:val="24"/>
          <w:szCs w:val="24"/>
          <w:lang w:eastAsia="x-none"/>
        </w:rPr>
        <w:t xml:space="preserve">Gjithashtu referuar </w:t>
      </w:r>
      <w:r w:rsidR="00ED0B0F" w:rsidRPr="00B568F3">
        <w:rPr>
          <w:rFonts w:asciiTheme="majorBidi" w:hAnsiTheme="majorBidi" w:cstheme="majorBidi"/>
          <w:i/>
          <w:iCs/>
          <w:sz w:val="24"/>
          <w:szCs w:val="24"/>
        </w:rPr>
        <w:t xml:space="preserve">gërmës “g”, të pikës 14 të VKM </w:t>
      </w:r>
      <w:r w:rsidR="00ED0B0F" w:rsidRPr="00B568F3">
        <w:rPr>
          <w:rFonts w:asciiTheme="majorBidi" w:eastAsiaTheme="minorHAnsi" w:hAnsiTheme="majorBidi" w:cstheme="majorBidi"/>
          <w:bCs/>
          <w:i/>
          <w:iCs/>
          <w:sz w:val="24"/>
          <w:szCs w:val="24"/>
        </w:rPr>
        <w:t>Nr. 425, datë 27.5.2020 “Për procedurat e përzgjedhjes së subjekteve të pajisura me licencë për projektim, zbatim, mbikëqyrje dhe kolaudim në pasuritë kulturore, për kryerjen e investimeve me fonde publike në pasuritë kulturore”</w:t>
      </w:r>
      <w:r w:rsidR="00ED0B0F" w:rsidRPr="00B568F3">
        <w:rPr>
          <w:rFonts w:asciiTheme="majorBidi" w:hAnsiTheme="majorBidi" w:cstheme="majorBidi"/>
          <w:i/>
          <w:iCs/>
          <w:sz w:val="24"/>
          <w:szCs w:val="24"/>
        </w:rPr>
        <w:t>, i ndryshuar.</w:t>
      </w:r>
      <w:r w:rsidRPr="00B568F3">
        <w:rPr>
          <w:rFonts w:asciiTheme="majorBidi" w:hAnsiTheme="majorBidi" w:cstheme="majorBidi"/>
          <w:i/>
          <w:sz w:val="24"/>
          <w:szCs w:val="24"/>
          <w:lang w:eastAsia="x-none"/>
        </w:rPr>
        <w:t>Bazuar në ligjet e cituara në punimet e ndërtimit duhen punonjës që sigurojnë dhe mbrojn</w:t>
      </w:r>
      <w:r w:rsidR="00290BAD">
        <w:rPr>
          <w:rFonts w:asciiTheme="majorBidi" w:hAnsiTheme="majorBidi" w:cstheme="majorBidi"/>
          <w:i/>
          <w:sz w:val="24"/>
          <w:szCs w:val="24"/>
          <w:lang w:eastAsia="x-none"/>
        </w:rPr>
        <w:t>ë</w:t>
      </w:r>
      <w:r w:rsidRPr="00B568F3">
        <w:rPr>
          <w:rFonts w:asciiTheme="majorBidi" w:hAnsiTheme="majorBidi" w:cstheme="majorBidi"/>
          <w:i/>
          <w:sz w:val="24"/>
          <w:szCs w:val="24"/>
          <w:lang w:eastAsia="x-none"/>
        </w:rPr>
        <w:t xml:space="preserve"> shëndetin e punonjësve në kantier.</w:t>
      </w:r>
    </w:p>
    <w:p w14:paraId="4151234B" w14:textId="77777777" w:rsidR="0051585A" w:rsidRPr="00B568F3" w:rsidRDefault="0051585A" w:rsidP="0051585A">
      <w:pPr>
        <w:spacing w:after="0" w:line="240" w:lineRule="auto"/>
        <w:jc w:val="both"/>
        <w:rPr>
          <w:rFonts w:asciiTheme="majorBidi" w:hAnsiTheme="majorBidi" w:cstheme="majorBidi"/>
          <w:i/>
          <w:sz w:val="24"/>
          <w:szCs w:val="24"/>
          <w:lang w:eastAsia="x-none"/>
        </w:rPr>
      </w:pPr>
    </w:p>
    <w:p w14:paraId="6D4D9BBF" w14:textId="108BEB9F" w:rsidR="00E22E2A" w:rsidRPr="00B568F3" w:rsidRDefault="00E22E2A" w:rsidP="00E22E2A">
      <w:pPr>
        <w:spacing w:after="100"/>
        <w:jc w:val="both"/>
        <w:rPr>
          <w:rFonts w:asciiTheme="majorBidi" w:hAnsiTheme="majorBidi" w:cstheme="majorBidi"/>
          <w:sz w:val="24"/>
          <w:szCs w:val="24"/>
        </w:rPr>
      </w:pPr>
      <w:bookmarkStart w:id="6" w:name="_Hlk226299281"/>
      <w:r w:rsidRPr="00B568F3">
        <w:rPr>
          <w:rFonts w:asciiTheme="majorBidi" w:hAnsiTheme="majorBidi" w:cstheme="majorBidi"/>
          <w:bCs/>
          <w:sz w:val="24"/>
          <w:szCs w:val="24"/>
        </w:rPr>
        <w:t xml:space="preserve">5. Operatori ekonomik duhet të ketë numrin e nevojshëm të stafit teknik për zbatimin punimeve. Numri mesatar i punonjësve për periudhën 3 (tre) muajt e fundit </w:t>
      </w:r>
      <w:r w:rsidRPr="00B568F3">
        <w:rPr>
          <w:rFonts w:asciiTheme="majorBidi" w:hAnsiTheme="majorBidi" w:cstheme="majorBidi"/>
          <w:sz w:val="24"/>
          <w:szCs w:val="24"/>
        </w:rPr>
        <w:t xml:space="preserve">nga data e publikimit të njoftimit të konkurrimi publik, </w:t>
      </w:r>
      <w:r w:rsidRPr="00B568F3">
        <w:rPr>
          <w:rFonts w:asciiTheme="majorBidi" w:hAnsiTheme="majorBidi" w:cstheme="majorBidi"/>
          <w:bCs/>
          <w:sz w:val="24"/>
          <w:szCs w:val="24"/>
        </w:rPr>
        <w:t>duhet të jetë jo më pak se 4</w:t>
      </w:r>
      <w:r w:rsidR="00D94F54">
        <w:rPr>
          <w:rFonts w:asciiTheme="majorBidi" w:hAnsiTheme="majorBidi" w:cstheme="majorBidi"/>
          <w:bCs/>
          <w:sz w:val="24"/>
          <w:szCs w:val="24"/>
        </w:rPr>
        <w:t>0</w:t>
      </w:r>
      <w:r w:rsidRPr="00B568F3">
        <w:rPr>
          <w:rFonts w:asciiTheme="majorBidi" w:hAnsiTheme="majorBidi" w:cstheme="majorBidi"/>
          <w:bCs/>
          <w:sz w:val="24"/>
          <w:szCs w:val="24"/>
        </w:rPr>
        <w:t xml:space="preserve"> (dyzet). </w:t>
      </w:r>
    </w:p>
    <w:bookmarkEnd w:id="6"/>
    <w:p w14:paraId="555CD0C4" w14:textId="77777777" w:rsidR="00E22E2A" w:rsidRPr="00B568F3" w:rsidRDefault="00E22E2A" w:rsidP="00E22E2A">
      <w:pPr>
        <w:numPr>
          <w:ilvl w:val="0"/>
          <w:numId w:val="32"/>
        </w:numPr>
        <w:tabs>
          <w:tab w:val="left" w:pos="720"/>
          <w:tab w:val="left" w:pos="1080"/>
          <w:tab w:val="left" w:pos="1260"/>
          <w:tab w:val="left" w:pos="1350"/>
          <w:tab w:val="left" w:pos="1980"/>
        </w:tabs>
        <w:suppressAutoHyphens/>
        <w:spacing w:after="0" w:line="240" w:lineRule="auto"/>
        <w:ind w:left="644"/>
        <w:jc w:val="both"/>
        <w:rPr>
          <w:rFonts w:asciiTheme="majorBidi" w:hAnsiTheme="majorBidi" w:cstheme="majorBidi"/>
          <w:color w:val="000000" w:themeColor="text1"/>
          <w:sz w:val="24"/>
          <w:szCs w:val="24"/>
        </w:rPr>
      </w:pPr>
      <w:r w:rsidRPr="00B568F3">
        <w:rPr>
          <w:rFonts w:asciiTheme="majorBidi" w:hAnsiTheme="majorBidi" w:cstheme="majorBidi"/>
          <w:color w:val="000000" w:themeColor="text1"/>
          <w:sz w:val="24"/>
          <w:szCs w:val="24"/>
        </w:rPr>
        <w:t xml:space="preserve">Vërtetim të lëshuar nga Administrata Tatimore për </w:t>
      </w:r>
      <w:r w:rsidRPr="00B568F3">
        <w:rPr>
          <w:rFonts w:asciiTheme="majorBidi" w:hAnsiTheme="majorBidi" w:cstheme="majorBidi"/>
          <w:sz w:val="24"/>
          <w:szCs w:val="24"/>
          <w:lang w:eastAsia="it-IT"/>
        </w:rPr>
        <w:t>muajin</w:t>
      </w:r>
      <w:r w:rsidRPr="00B568F3">
        <w:rPr>
          <w:rFonts w:asciiTheme="majorBidi" w:hAnsiTheme="majorBidi" w:cstheme="majorBidi"/>
          <w:color w:val="000000" w:themeColor="text1"/>
          <w:sz w:val="24"/>
          <w:szCs w:val="24"/>
          <w:lang w:eastAsia="it-IT"/>
        </w:rPr>
        <w:t xml:space="preserve"> e fundit te</w:t>
      </w:r>
      <w:r w:rsidRPr="00B568F3">
        <w:rPr>
          <w:rFonts w:asciiTheme="majorBidi" w:hAnsiTheme="majorBidi" w:cstheme="majorBidi"/>
          <w:sz w:val="24"/>
          <w:szCs w:val="24"/>
          <w:lang w:eastAsia="it-IT"/>
        </w:rPr>
        <w:t xml:space="preserve"> deklaruar nga data e hapjes se ofertave</w:t>
      </w:r>
      <w:r w:rsidRPr="00B568F3">
        <w:rPr>
          <w:rFonts w:asciiTheme="majorBidi" w:hAnsiTheme="majorBidi" w:cstheme="majorBidi"/>
          <w:color w:val="000000" w:themeColor="text1"/>
          <w:sz w:val="24"/>
          <w:szCs w:val="24"/>
          <w:lang w:eastAsia="it-IT"/>
        </w:rPr>
        <w:t>.</w:t>
      </w:r>
    </w:p>
    <w:p w14:paraId="64C1DC12" w14:textId="77777777" w:rsidR="00E22E2A" w:rsidRPr="00B568F3" w:rsidRDefault="00E22E2A" w:rsidP="00E22E2A">
      <w:pPr>
        <w:numPr>
          <w:ilvl w:val="0"/>
          <w:numId w:val="32"/>
        </w:numPr>
        <w:suppressAutoHyphens/>
        <w:spacing w:after="80" w:line="240" w:lineRule="auto"/>
        <w:ind w:left="644"/>
        <w:jc w:val="both"/>
        <w:rPr>
          <w:rFonts w:asciiTheme="majorBidi" w:hAnsiTheme="majorBidi" w:cstheme="majorBidi"/>
          <w:i/>
          <w:iCs/>
          <w:sz w:val="24"/>
          <w:szCs w:val="24"/>
        </w:rPr>
      </w:pPr>
      <w:r w:rsidRPr="00B568F3">
        <w:rPr>
          <w:rFonts w:asciiTheme="majorBidi" w:hAnsiTheme="majorBidi" w:cstheme="majorBidi"/>
          <w:color w:val="000000" w:themeColor="text1"/>
          <w:sz w:val="24"/>
          <w:szCs w:val="24"/>
        </w:rPr>
        <w:t xml:space="preserve">Listpagesat e punonjesve te konfirmuara nga autoritetet perkatese sipas formatit qe kerkohet nga legjislacioni ne fuqi per </w:t>
      </w:r>
      <w:r w:rsidRPr="00B568F3">
        <w:rPr>
          <w:rFonts w:asciiTheme="majorBidi" w:hAnsiTheme="majorBidi" w:cstheme="majorBidi"/>
          <w:sz w:val="24"/>
          <w:szCs w:val="24"/>
          <w:lang w:eastAsia="it-IT"/>
        </w:rPr>
        <w:t xml:space="preserve"> muajin</w:t>
      </w:r>
      <w:r w:rsidRPr="00B568F3">
        <w:rPr>
          <w:rFonts w:asciiTheme="majorBidi" w:hAnsiTheme="majorBidi" w:cstheme="majorBidi"/>
          <w:color w:val="000000" w:themeColor="text1"/>
          <w:sz w:val="24"/>
          <w:szCs w:val="24"/>
        </w:rPr>
        <w:t xml:space="preserve"> </w:t>
      </w:r>
      <w:r w:rsidRPr="00B568F3">
        <w:rPr>
          <w:rFonts w:asciiTheme="majorBidi" w:hAnsiTheme="majorBidi" w:cstheme="majorBidi"/>
          <w:color w:val="000000" w:themeColor="text1"/>
          <w:sz w:val="24"/>
          <w:szCs w:val="24"/>
          <w:lang w:eastAsia="it-IT"/>
        </w:rPr>
        <w:t>e fundit te deklaruar.</w:t>
      </w:r>
    </w:p>
    <w:p w14:paraId="5098B2D1" w14:textId="77777777" w:rsidR="009B0A8C" w:rsidRPr="00B568F3" w:rsidRDefault="009B0A8C" w:rsidP="00710051">
      <w:pPr>
        <w:widowControl w:val="0"/>
        <w:spacing w:after="0" w:line="240" w:lineRule="auto"/>
        <w:jc w:val="both"/>
        <w:rPr>
          <w:rFonts w:asciiTheme="majorBidi" w:hAnsiTheme="majorBidi" w:cstheme="majorBidi"/>
          <w:b/>
          <w:i/>
          <w:sz w:val="24"/>
          <w:szCs w:val="24"/>
          <w:u w:val="single"/>
        </w:rPr>
      </w:pPr>
    </w:p>
    <w:p w14:paraId="49ACB3D9" w14:textId="4B82B06F" w:rsidR="00710051" w:rsidRPr="00B568F3" w:rsidRDefault="00710051" w:rsidP="00710051">
      <w:pPr>
        <w:widowControl w:val="0"/>
        <w:spacing w:after="0" w:line="240" w:lineRule="auto"/>
        <w:jc w:val="both"/>
        <w:rPr>
          <w:rFonts w:asciiTheme="majorBidi" w:hAnsiTheme="majorBidi" w:cstheme="majorBidi"/>
          <w:i/>
          <w:sz w:val="24"/>
          <w:szCs w:val="24"/>
        </w:rPr>
      </w:pPr>
      <w:r w:rsidRPr="00B568F3">
        <w:rPr>
          <w:rFonts w:asciiTheme="majorBidi" w:hAnsiTheme="majorBidi" w:cstheme="majorBidi"/>
          <w:b/>
          <w:i/>
          <w:sz w:val="24"/>
          <w:szCs w:val="24"/>
          <w:u w:val="single"/>
        </w:rPr>
        <w:t>Argumentim:</w:t>
      </w:r>
      <w:r w:rsidR="00FF7C02" w:rsidRPr="00B568F3">
        <w:rPr>
          <w:rFonts w:asciiTheme="majorBidi" w:hAnsiTheme="majorBidi" w:cstheme="majorBidi"/>
          <w:i/>
          <w:iCs/>
          <w:sz w:val="24"/>
          <w:szCs w:val="24"/>
        </w:rPr>
        <w:t xml:space="preserve"> Ky kriter është vendosur referuar gërmës “g”, të pikës 14 të VKM </w:t>
      </w:r>
      <w:r w:rsidR="00FF7C02" w:rsidRPr="00B568F3">
        <w:rPr>
          <w:rFonts w:asciiTheme="majorBidi" w:eastAsiaTheme="minorHAnsi" w:hAnsiTheme="majorBidi" w:cstheme="majorBidi"/>
          <w:bCs/>
          <w:i/>
          <w:iCs/>
          <w:sz w:val="24"/>
          <w:szCs w:val="24"/>
        </w:rPr>
        <w:t>Nr. 425, datë 27.5.2020 “Për procedurat e përzgjedhjes së subjekteve të pajisura me licencë për projektim, zbatim, mbikëqyrje dhe kolaudim në pasuritë kulturore, për kryerjen e investimeve me fonde publike në pasuritë kulturore”</w:t>
      </w:r>
      <w:r w:rsidR="00FF7C02" w:rsidRPr="00B568F3">
        <w:rPr>
          <w:rFonts w:asciiTheme="majorBidi" w:hAnsiTheme="majorBidi" w:cstheme="majorBidi"/>
          <w:i/>
          <w:iCs/>
          <w:sz w:val="24"/>
          <w:szCs w:val="24"/>
        </w:rPr>
        <w:t>, i ndryshuar.</w:t>
      </w:r>
      <w:r w:rsidRPr="00B568F3">
        <w:rPr>
          <w:rFonts w:asciiTheme="majorBidi" w:hAnsiTheme="majorBidi" w:cstheme="majorBidi"/>
          <w:b/>
          <w:i/>
          <w:sz w:val="24"/>
          <w:szCs w:val="24"/>
        </w:rPr>
        <w:t xml:space="preserve"> </w:t>
      </w:r>
      <w:r w:rsidRPr="00B568F3">
        <w:rPr>
          <w:rFonts w:asciiTheme="majorBidi" w:hAnsiTheme="majorBidi" w:cstheme="majorBidi"/>
          <w:i/>
          <w:sz w:val="24"/>
          <w:szCs w:val="24"/>
        </w:rPr>
        <w:t>Ky kriter vendoset në përputhje me natyrën dhe kohëzgjatjen e parashikuar të punimeve (afati i realizimit të punimeve</w:t>
      </w:r>
      <w:r w:rsidRPr="00B568F3">
        <w:rPr>
          <w:rFonts w:asciiTheme="majorBidi" w:eastAsiaTheme="minorEastAsia" w:hAnsiTheme="majorBidi" w:cstheme="majorBidi"/>
          <w:sz w:val="24"/>
          <w:szCs w:val="24"/>
        </w:rPr>
        <w:t xml:space="preserve"> sipas</w:t>
      </w:r>
      <w:r w:rsidRPr="00B568F3">
        <w:rPr>
          <w:rFonts w:asciiTheme="majorBidi" w:hAnsiTheme="majorBidi" w:cstheme="majorBidi"/>
          <w:i/>
          <w:sz w:val="24"/>
          <w:szCs w:val="24"/>
        </w:rPr>
        <w:t xml:space="preserve"> grafikut të punimeve</w:t>
      </w:r>
      <w:r w:rsidR="00FF7C02" w:rsidRPr="00B568F3">
        <w:rPr>
          <w:rFonts w:asciiTheme="majorBidi" w:hAnsiTheme="majorBidi" w:cstheme="majorBidi"/>
          <w:i/>
          <w:sz w:val="24"/>
          <w:szCs w:val="24"/>
        </w:rPr>
        <w:t xml:space="preserve"> në </w:t>
      </w:r>
      <w:r w:rsidR="00E22E2A" w:rsidRPr="00B568F3">
        <w:rPr>
          <w:rFonts w:asciiTheme="majorBidi" w:hAnsiTheme="majorBidi" w:cstheme="majorBidi"/>
          <w:i/>
          <w:sz w:val="24"/>
          <w:szCs w:val="24"/>
        </w:rPr>
        <w:t>projekt</w:t>
      </w:r>
      <w:r w:rsidRPr="00B568F3">
        <w:rPr>
          <w:rFonts w:asciiTheme="majorBidi" w:hAnsiTheme="majorBidi" w:cstheme="majorBidi"/>
          <w:i/>
          <w:sz w:val="24"/>
          <w:szCs w:val="24"/>
        </w:rPr>
        <w:t xml:space="preserve">). Numri i përcaktuar i fuqisë punëtore, i ofron sigurinë Autoritetit Kontraktor që Operatori Ekonomik mund të kryejë </w:t>
      </w:r>
      <w:r w:rsidR="0051585A" w:rsidRPr="00B568F3">
        <w:rPr>
          <w:rFonts w:asciiTheme="majorBidi" w:hAnsiTheme="majorBidi" w:cstheme="majorBidi"/>
          <w:i/>
          <w:sz w:val="24"/>
          <w:szCs w:val="24"/>
        </w:rPr>
        <w:t>zbatimin</w:t>
      </w:r>
      <w:r w:rsidRPr="00B568F3">
        <w:rPr>
          <w:rFonts w:asciiTheme="majorBidi" w:hAnsiTheme="majorBidi" w:cstheme="majorBidi"/>
          <w:i/>
          <w:sz w:val="24"/>
          <w:szCs w:val="24"/>
        </w:rPr>
        <w:t xml:space="preserve"> e objektit të procedurës konkurruese me korrektësi dhe brenda afateve të parashikuara për realizimin e punimeve.</w:t>
      </w:r>
      <w:r w:rsidR="009B0A8C" w:rsidRPr="00B568F3">
        <w:rPr>
          <w:rFonts w:asciiTheme="majorBidi" w:hAnsiTheme="majorBidi" w:cstheme="majorBidi"/>
          <w:i/>
          <w:sz w:val="24"/>
          <w:szCs w:val="24"/>
        </w:rPr>
        <w:t xml:space="preserve"> </w:t>
      </w:r>
    </w:p>
    <w:p w14:paraId="017C5C9C" w14:textId="77777777" w:rsidR="00710051" w:rsidRPr="00B568F3" w:rsidRDefault="00710051" w:rsidP="00710051">
      <w:pPr>
        <w:suppressAutoHyphens/>
        <w:jc w:val="both"/>
        <w:rPr>
          <w:rFonts w:asciiTheme="majorBidi" w:hAnsiTheme="majorBidi" w:cstheme="majorBidi"/>
          <w:sz w:val="24"/>
          <w:szCs w:val="24"/>
        </w:rPr>
      </w:pPr>
    </w:p>
    <w:p w14:paraId="645D7003" w14:textId="67E032FB" w:rsidR="00E22E2A" w:rsidRPr="00B568F3" w:rsidRDefault="00E22E2A" w:rsidP="00E22E2A">
      <w:pPr>
        <w:spacing w:after="240"/>
        <w:jc w:val="both"/>
        <w:rPr>
          <w:rFonts w:asciiTheme="majorBidi" w:hAnsiTheme="majorBidi" w:cstheme="majorBidi"/>
          <w:sz w:val="24"/>
          <w:szCs w:val="24"/>
          <w:lang w:eastAsia="it-IT"/>
        </w:rPr>
      </w:pPr>
      <w:r w:rsidRPr="00B568F3">
        <w:rPr>
          <w:rFonts w:asciiTheme="majorBidi" w:hAnsiTheme="majorBidi" w:cstheme="majorBidi"/>
          <w:sz w:val="24"/>
          <w:szCs w:val="24"/>
          <w:lang w:eastAsia="it-IT"/>
        </w:rPr>
        <w:t>6. Operatori/ët ekonomik duhet të disponoj</w:t>
      </w:r>
      <w:r w:rsidR="00290BAD">
        <w:rPr>
          <w:rFonts w:asciiTheme="majorBidi" w:hAnsiTheme="majorBidi" w:cstheme="majorBidi"/>
          <w:sz w:val="24"/>
          <w:szCs w:val="24"/>
          <w:lang w:eastAsia="it-IT"/>
        </w:rPr>
        <w:t>ë</w:t>
      </w:r>
      <w:r w:rsidRPr="00B568F3">
        <w:rPr>
          <w:rFonts w:asciiTheme="majorBidi" w:hAnsiTheme="majorBidi" w:cstheme="majorBidi"/>
          <w:sz w:val="24"/>
          <w:szCs w:val="24"/>
          <w:lang w:eastAsia="it-IT"/>
        </w:rPr>
        <w:t xml:space="preserve"> dhe t</w:t>
      </w:r>
      <w:r w:rsidR="00290BAD">
        <w:rPr>
          <w:rFonts w:asciiTheme="majorBidi" w:hAnsiTheme="majorBidi" w:cstheme="majorBidi"/>
          <w:sz w:val="24"/>
          <w:szCs w:val="24"/>
          <w:lang w:eastAsia="it-IT"/>
        </w:rPr>
        <w:t>ë</w:t>
      </w:r>
      <w:r w:rsidRPr="00B568F3">
        <w:rPr>
          <w:rFonts w:asciiTheme="majorBidi" w:hAnsiTheme="majorBidi" w:cstheme="majorBidi"/>
          <w:sz w:val="24"/>
          <w:szCs w:val="24"/>
          <w:lang w:eastAsia="it-IT"/>
        </w:rPr>
        <w:t xml:space="preserve"> paraqesin certifikatat e vlefshme si m</w:t>
      </w:r>
      <w:r w:rsidR="00290BAD">
        <w:rPr>
          <w:rFonts w:asciiTheme="majorBidi" w:hAnsiTheme="majorBidi" w:cstheme="majorBidi"/>
          <w:sz w:val="24"/>
          <w:szCs w:val="24"/>
          <w:lang w:eastAsia="it-IT"/>
        </w:rPr>
        <w:t>ë</w:t>
      </w:r>
      <w:r w:rsidRPr="00B568F3">
        <w:rPr>
          <w:rFonts w:asciiTheme="majorBidi" w:hAnsiTheme="majorBidi" w:cstheme="majorBidi"/>
          <w:sz w:val="24"/>
          <w:szCs w:val="24"/>
          <w:lang w:eastAsia="it-IT"/>
        </w:rPr>
        <w:t xml:space="preserve"> posht</w:t>
      </w:r>
      <w:r w:rsidR="00290BAD">
        <w:rPr>
          <w:rFonts w:asciiTheme="majorBidi" w:hAnsiTheme="majorBidi" w:cstheme="majorBidi"/>
          <w:sz w:val="24"/>
          <w:szCs w:val="24"/>
          <w:lang w:eastAsia="it-IT"/>
        </w:rPr>
        <w:t>ë</w:t>
      </w:r>
      <w:r w:rsidRPr="00B568F3">
        <w:rPr>
          <w:rFonts w:asciiTheme="majorBidi" w:hAnsiTheme="majorBidi" w:cstheme="majorBidi"/>
          <w:sz w:val="24"/>
          <w:szCs w:val="24"/>
          <w:lang w:eastAsia="it-IT"/>
        </w:rPr>
        <w:t>:</w:t>
      </w:r>
    </w:p>
    <w:p w14:paraId="6F9F03AB" w14:textId="77777777" w:rsidR="00E22E2A" w:rsidRPr="00B568F3" w:rsidRDefault="00E22E2A" w:rsidP="00E22E2A">
      <w:pPr>
        <w:spacing w:after="240"/>
        <w:jc w:val="both"/>
        <w:rPr>
          <w:rFonts w:asciiTheme="majorBidi" w:eastAsia="Calibri" w:hAnsiTheme="majorBidi" w:cstheme="majorBidi"/>
          <w:sz w:val="24"/>
          <w:szCs w:val="24"/>
        </w:rPr>
      </w:pPr>
      <w:r w:rsidRPr="00B568F3">
        <w:rPr>
          <w:rFonts w:asciiTheme="majorBidi" w:hAnsiTheme="majorBidi" w:cstheme="majorBidi"/>
          <w:sz w:val="24"/>
          <w:szCs w:val="24"/>
          <w:lang w:eastAsia="it-IT"/>
        </w:rPr>
        <w:lastRenderedPageBreak/>
        <w:t xml:space="preserve">a. </w:t>
      </w:r>
      <w:r w:rsidRPr="00B568F3">
        <w:rPr>
          <w:rFonts w:asciiTheme="majorBidi" w:eastAsia="Calibri" w:hAnsiTheme="majorBidi" w:cstheme="majorBidi"/>
          <w:sz w:val="24"/>
          <w:szCs w:val="24"/>
        </w:rPr>
        <w:t>Certifikatën e menaxhimit të cilësisë ISO 9001:2015 (e vlefshme) e akredituar nga DPA ose nga Organizma Ndërkombëtarë Akreditues, të njohur nga Republika e Shqipërisë. (Në rastet e Bashkimit të Operatorëve ekonomik, çdo anëtar i grupit duhet të paraqesë Çertifikatën ISO sipas zërave të punimeve që do të marrë përsipër të realizojë sipas Marrëveshjes së bashkëpunimit);</w:t>
      </w:r>
    </w:p>
    <w:p w14:paraId="425CBC7E" w14:textId="5F0651EF" w:rsidR="00E22E2A" w:rsidRPr="00B568F3" w:rsidRDefault="00E22E2A" w:rsidP="00E22E2A">
      <w:pPr>
        <w:spacing w:after="240"/>
        <w:jc w:val="both"/>
        <w:rPr>
          <w:rFonts w:asciiTheme="majorBidi" w:eastAsia="Calibri" w:hAnsiTheme="majorBidi" w:cstheme="majorBidi"/>
          <w:sz w:val="24"/>
          <w:szCs w:val="24"/>
        </w:rPr>
      </w:pPr>
      <w:r w:rsidRPr="00B568F3">
        <w:rPr>
          <w:rFonts w:asciiTheme="majorBidi" w:eastAsia="Calibri" w:hAnsiTheme="majorBidi" w:cstheme="majorBidi"/>
          <w:sz w:val="24"/>
          <w:szCs w:val="24"/>
        </w:rPr>
        <w:t>b. Certifikat</w:t>
      </w:r>
      <w:r w:rsidR="00290BAD">
        <w:rPr>
          <w:rFonts w:asciiTheme="majorBidi" w:eastAsia="Calibri" w:hAnsiTheme="majorBidi" w:cstheme="majorBidi"/>
          <w:sz w:val="24"/>
          <w:szCs w:val="24"/>
        </w:rPr>
        <w:t>ë</w:t>
      </w:r>
      <w:r w:rsidRPr="00B568F3">
        <w:rPr>
          <w:rFonts w:asciiTheme="majorBidi" w:eastAsia="Calibri" w:hAnsiTheme="majorBidi" w:cstheme="majorBidi"/>
          <w:sz w:val="24"/>
          <w:szCs w:val="24"/>
        </w:rPr>
        <w:t>n e sistemit të menaxhimit të mjedisit ISO 14001:2015 (e vlefshme) e akredituar nga DPA ose nga Organizma Ndërkombëtarë Akreditues, të njohur nga Republika e Shqipërisë. (Në rastet e Bashkimit të Operatorëve ekonomik, çdo anëtar i grupit duhet të paraqesë Çertifikatën ISO sipas zërave të punimeve që do të marrë përsipër të realizojë sipas Marrëveshjes së bashkëpunimit);</w:t>
      </w:r>
    </w:p>
    <w:p w14:paraId="0B542165" w14:textId="69BBA776" w:rsidR="00B568F3" w:rsidRDefault="00E22E2A" w:rsidP="00E22E2A">
      <w:pPr>
        <w:spacing w:after="240"/>
        <w:jc w:val="both"/>
        <w:rPr>
          <w:rFonts w:asciiTheme="majorBidi" w:eastAsia="Calibri" w:hAnsiTheme="majorBidi" w:cstheme="majorBidi"/>
          <w:sz w:val="24"/>
          <w:szCs w:val="24"/>
        </w:rPr>
      </w:pPr>
      <w:r w:rsidRPr="00B568F3">
        <w:rPr>
          <w:rFonts w:asciiTheme="majorBidi" w:eastAsia="Calibri" w:hAnsiTheme="majorBidi" w:cstheme="majorBidi"/>
          <w:sz w:val="24"/>
          <w:szCs w:val="24"/>
        </w:rPr>
        <w:t>c. Certifikat</w:t>
      </w:r>
      <w:r w:rsidR="00290BAD">
        <w:rPr>
          <w:rFonts w:asciiTheme="majorBidi" w:eastAsia="Calibri" w:hAnsiTheme="majorBidi" w:cstheme="majorBidi"/>
          <w:sz w:val="24"/>
          <w:szCs w:val="24"/>
        </w:rPr>
        <w:t>ë</w:t>
      </w:r>
      <w:r w:rsidRPr="00B568F3">
        <w:rPr>
          <w:rFonts w:asciiTheme="majorBidi" w:eastAsia="Calibri" w:hAnsiTheme="majorBidi" w:cstheme="majorBidi"/>
          <w:sz w:val="24"/>
          <w:szCs w:val="24"/>
        </w:rPr>
        <w:t xml:space="preserve">n e sistemit të menaxhimit të shendetit dhe sigurisë në punë ISO 45001 (e vlefshme) e akredituar nga DPA ose nga Organizma Ndërkombëtarë Akreditues, të njohur nga Republika e Shqipërisë. </w:t>
      </w:r>
    </w:p>
    <w:p w14:paraId="7AB813E6" w14:textId="57A26045" w:rsidR="00E22E2A" w:rsidRPr="00B568F3" w:rsidRDefault="00E22E2A" w:rsidP="00E22E2A">
      <w:pPr>
        <w:spacing w:after="240"/>
        <w:jc w:val="both"/>
        <w:rPr>
          <w:rFonts w:asciiTheme="majorBidi" w:eastAsia="Calibri" w:hAnsiTheme="majorBidi" w:cstheme="majorBidi"/>
          <w:sz w:val="24"/>
          <w:szCs w:val="24"/>
        </w:rPr>
      </w:pPr>
      <w:r w:rsidRPr="00B568F3">
        <w:rPr>
          <w:rFonts w:asciiTheme="majorBidi" w:eastAsia="Calibri" w:hAnsiTheme="majorBidi" w:cstheme="majorBidi"/>
          <w:sz w:val="24"/>
          <w:szCs w:val="24"/>
        </w:rPr>
        <w:t>(Në rastet e Bashkimit të Operatorëve ekonomik, çdo anëtar i grupit duhet të paraqesë Çertifikatën ISO sipas zërave të punimeve që do të marrë përsipër të realizojë sipas Marrëveshjes së bashkëpunimit);</w:t>
      </w:r>
    </w:p>
    <w:p w14:paraId="2198C455" w14:textId="77777777" w:rsidR="00FF7C02" w:rsidRPr="00B568F3" w:rsidRDefault="00E5728B" w:rsidP="00E5728B">
      <w:pPr>
        <w:widowControl w:val="0"/>
        <w:tabs>
          <w:tab w:val="left" w:pos="720"/>
        </w:tabs>
        <w:autoSpaceDE w:val="0"/>
        <w:autoSpaceDN w:val="0"/>
        <w:spacing w:after="120" w:line="254" w:lineRule="auto"/>
        <w:jc w:val="both"/>
        <w:rPr>
          <w:rFonts w:asciiTheme="majorBidi" w:hAnsiTheme="majorBidi" w:cstheme="majorBidi"/>
          <w:i/>
          <w:iCs/>
          <w:sz w:val="24"/>
          <w:szCs w:val="24"/>
        </w:rPr>
      </w:pPr>
      <w:r w:rsidRPr="00B568F3">
        <w:rPr>
          <w:rFonts w:asciiTheme="majorBidi" w:hAnsiTheme="majorBidi" w:cstheme="majorBidi"/>
          <w:b/>
          <w:i/>
          <w:sz w:val="24"/>
          <w:szCs w:val="24"/>
          <w:u w:val="single"/>
        </w:rPr>
        <w:t xml:space="preserve">Argumentim: </w:t>
      </w:r>
      <w:r w:rsidR="00FF7C02" w:rsidRPr="00B568F3">
        <w:rPr>
          <w:rFonts w:asciiTheme="majorBidi" w:hAnsiTheme="majorBidi" w:cstheme="majorBidi"/>
          <w:i/>
          <w:iCs/>
          <w:sz w:val="24"/>
          <w:szCs w:val="24"/>
        </w:rPr>
        <w:t xml:space="preserve">Ky kriter është vendosur referuar gërmës “g”, të pikës 14 të VKM </w:t>
      </w:r>
      <w:r w:rsidR="00FF7C02" w:rsidRPr="00B568F3">
        <w:rPr>
          <w:rFonts w:asciiTheme="majorBidi" w:eastAsiaTheme="minorHAnsi" w:hAnsiTheme="majorBidi" w:cstheme="majorBidi"/>
          <w:bCs/>
          <w:i/>
          <w:iCs/>
          <w:sz w:val="24"/>
          <w:szCs w:val="24"/>
        </w:rPr>
        <w:t>Nr. 425, datë 27.5.2020 “Për procedurat e përzgjedhjes së subjekteve të pajisura me licencë për projektim, zbatim, mbikëqyrje dhe kolaudim në pasuritë kulturore, për kryerjen e investimeve me fonde publike në pasuritë kulturore”</w:t>
      </w:r>
      <w:r w:rsidR="00FF7C02" w:rsidRPr="00B568F3">
        <w:rPr>
          <w:rFonts w:asciiTheme="majorBidi" w:hAnsiTheme="majorBidi" w:cstheme="majorBidi"/>
          <w:i/>
          <w:iCs/>
          <w:sz w:val="24"/>
          <w:szCs w:val="24"/>
        </w:rPr>
        <w:t>, i ndryshuar.</w:t>
      </w:r>
    </w:p>
    <w:p w14:paraId="4CD0C91C" w14:textId="77777777" w:rsidR="00E22E2A" w:rsidRPr="00B568F3" w:rsidRDefault="00E22E2A" w:rsidP="00E22E2A">
      <w:pPr>
        <w:autoSpaceDE w:val="0"/>
        <w:autoSpaceDN w:val="0"/>
        <w:adjustRightInd w:val="0"/>
        <w:spacing w:after="0" w:line="240" w:lineRule="auto"/>
        <w:jc w:val="both"/>
        <w:rPr>
          <w:rFonts w:asciiTheme="majorBidi" w:hAnsiTheme="majorBidi" w:cstheme="majorBidi"/>
          <w:i/>
          <w:iCs/>
          <w:sz w:val="24"/>
          <w:szCs w:val="24"/>
        </w:rPr>
      </w:pPr>
      <w:r w:rsidRPr="00B568F3">
        <w:rPr>
          <w:rFonts w:asciiTheme="majorBidi" w:hAnsiTheme="majorBidi" w:cstheme="majorBidi"/>
          <w:b/>
          <w:i/>
          <w:iCs/>
          <w:sz w:val="24"/>
          <w:szCs w:val="24"/>
          <w:u w:val="single"/>
        </w:rPr>
        <w:t>ISO 9001:2015</w:t>
      </w:r>
      <w:r w:rsidRPr="00B568F3">
        <w:rPr>
          <w:rFonts w:asciiTheme="majorBidi" w:hAnsiTheme="majorBidi" w:cstheme="majorBidi"/>
          <w:i/>
          <w:iCs/>
          <w:sz w:val="24"/>
          <w:szCs w:val="24"/>
        </w:rPr>
        <w:t xml:space="preserve"> është një seri normash dhe standartizimesh ndërkombëtare, qe i referohen sistemeve të menaxhimitë cilësisë, pra, të strukturave të organizimit të ndërrmarjeve publike dhe private, struktura të cilat këto ndërrmarje duhet t’i adoptojnë për një orientim më të mirë të ndërrmarjes në standartet e tregut. AK gjykon se çdo Ofertues duhet të jetë i pajisur me  ISO 9001:2015 me qëllim efektivitetin dhe efektshmërinë në zhvillimin e veprimtarisë së tij, e cila do të sjellë dhe zvogëlimin e kostove. Pra ky çertifikim do të bëjë të mundur që Ofertuesit të ofrojnë cilësi të mirë me çmime të ulta.  </w:t>
      </w:r>
    </w:p>
    <w:p w14:paraId="00C01789" w14:textId="77777777" w:rsidR="00E22E2A" w:rsidRPr="00B568F3" w:rsidRDefault="00E22E2A" w:rsidP="00E22E2A">
      <w:pPr>
        <w:autoSpaceDE w:val="0"/>
        <w:autoSpaceDN w:val="0"/>
        <w:adjustRightInd w:val="0"/>
        <w:spacing w:after="0" w:line="240" w:lineRule="auto"/>
        <w:jc w:val="both"/>
        <w:rPr>
          <w:rFonts w:asciiTheme="majorBidi" w:hAnsiTheme="majorBidi" w:cstheme="majorBidi"/>
          <w:i/>
          <w:iCs/>
          <w:sz w:val="24"/>
          <w:szCs w:val="24"/>
        </w:rPr>
      </w:pPr>
      <w:r w:rsidRPr="00B568F3">
        <w:rPr>
          <w:rFonts w:asciiTheme="majorBidi" w:hAnsiTheme="majorBidi" w:cstheme="majorBidi"/>
          <w:b/>
          <w:bCs/>
          <w:i/>
          <w:iCs/>
          <w:sz w:val="24"/>
          <w:szCs w:val="24"/>
          <w:u w:val="single"/>
        </w:rPr>
        <w:t>ISO 14001:2015</w:t>
      </w:r>
      <w:r w:rsidRPr="00B568F3">
        <w:rPr>
          <w:rFonts w:asciiTheme="majorBidi" w:hAnsiTheme="majorBidi" w:cstheme="majorBidi"/>
          <w:i/>
          <w:iCs/>
          <w:sz w:val="24"/>
          <w:szCs w:val="24"/>
        </w:rPr>
        <w:t xml:space="preserve"> ofron një kuadër praktik për shoqëritë që duan të menaxhojnë rreziqet mjedisore ekzistuese dhe potenciale. Ky sistem integrohet lehtësisht në strukturën e menaxhimit të biznesit për të kontrolluar impaktet që aktivitetet, operacionet, produktet dhe shërbimet kanë mbi mjedisin. AK gjykon se çdo Ofertues duhet të jetë i pajisur me ISO 14001:2015 me qëllim që veprimtaria e ushtruar nga ana tij (në rastin konkret realizimi i punës objekt prokurimi) të identifikojë impaktin në mjedis gjatë aktivitetit të saj si dhe të përmirësojë performancën mjedisore duke zbatuar një qasje sistematike. Pra ky çertifikim do të bëjë të mundur që Ofertuesit të ushtrojnë veprimtarinë duke pasur në konsideratë parimin e mbrojtjes së mjedisit.</w:t>
      </w:r>
    </w:p>
    <w:p w14:paraId="64538682" w14:textId="740166AA" w:rsidR="00E22E2A" w:rsidRPr="00B568F3" w:rsidRDefault="00E22E2A" w:rsidP="00E22E2A">
      <w:pPr>
        <w:autoSpaceDE w:val="0"/>
        <w:autoSpaceDN w:val="0"/>
        <w:adjustRightInd w:val="0"/>
        <w:spacing w:after="0" w:line="240" w:lineRule="auto"/>
        <w:jc w:val="both"/>
        <w:rPr>
          <w:rFonts w:asciiTheme="majorBidi" w:hAnsiTheme="majorBidi" w:cstheme="majorBidi"/>
          <w:i/>
          <w:iCs/>
          <w:sz w:val="24"/>
          <w:szCs w:val="24"/>
        </w:rPr>
      </w:pPr>
      <w:r w:rsidRPr="00B568F3">
        <w:rPr>
          <w:rFonts w:asciiTheme="majorBidi" w:hAnsiTheme="majorBidi" w:cstheme="majorBidi"/>
          <w:b/>
          <w:i/>
          <w:iCs/>
          <w:sz w:val="24"/>
          <w:szCs w:val="24"/>
          <w:u w:val="single"/>
          <w:lang w:eastAsia="zh-CN"/>
        </w:rPr>
        <w:t>ISO 45001</w:t>
      </w:r>
      <w:r w:rsidRPr="00B568F3">
        <w:rPr>
          <w:rFonts w:asciiTheme="majorBidi" w:hAnsiTheme="majorBidi" w:cstheme="majorBidi"/>
          <w:i/>
          <w:iCs/>
          <w:sz w:val="24"/>
          <w:szCs w:val="24"/>
          <w:lang w:eastAsia="zh-CN"/>
        </w:rPr>
        <w:t xml:space="preserve"> </w:t>
      </w:r>
      <w:r w:rsidRPr="00B568F3">
        <w:rPr>
          <w:rFonts w:asciiTheme="majorBidi" w:hAnsiTheme="majorBidi" w:cstheme="majorBidi"/>
          <w:i/>
          <w:iCs/>
          <w:sz w:val="24"/>
          <w:szCs w:val="24"/>
        </w:rPr>
        <w:t xml:space="preserve">është standard ndërkombëtare, i cili parashtron kërkesat për menaxhimin e praktikave të mira të sigurisë dhe shëndetit në punë për çdo organizatë, pavarësisht nga madhësia. AK gjykon se çdo Ofertues duhet të jetë i pajisur me </w:t>
      </w:r>
      <w:r w:rsidRPr="00B568F3">
        <w:rPr>
          <w:rFonts w:asciiTheme="majorBidi" w:hAnsiTheme="majorBidi" w:cstheme="majorBidi"/>
          <w:i/>
          <w:iCs/>
          <w:sz w:val="24"/>
          <w:szCs w:val="24"/>
          <w:lang w:eastAsia="zh-CN"/>
        </w:rPr>
        <w:t xml:space="preserve">ISO 45001 </w:t>
      </w:r>
      <w:r w:rsidRPr="00B568F3">
        <w:rPr>
          <w:rFonts w:asciiTheme="majorBidi" w:hAnsiTheme="majorBidi" w:cstheme="majorBidi"/>
          <w:i/>
          <w:iCs/>
          <w:sz w:val="24"/>
          <w:szCs w:val="24"/>
        </w:rPr>
        <w:t xml:space="preserve">me qëllim që veprimtaria e ushtruar nga ana tij (në rastin konkret realizimi i punës objekt prokurimi) të realizohet duke u mbështetur mbi parimin e  sigurisë dhe shëndetit në punë. Kjo kërkesë shërben dhe si një garanci extra që do të sjellë reduktimin e aksidenteve dhe sëmundjeve në vendin e punës duke minimizuar kostot si dhe kohën në përmbushjne me sukses të kontratës së punës objekt prokurimi.  </w:t>
      </w:r>
    </w:p>
    <w:p w14:paraId="1BA9461C" w14:textId="77777777" w:rsidR="00E5728B" w:rsidRPr="00B568F3" w:rsidRDefault="00E5728B" w:rsidP="00E5728B">
      <w:pPr>
        <w:widowControl w:val="0"/>
        <w:autoSpaceDE w:val="0"/>
        <w:autoSpaceDN w:val="0"/>
        <w:adjustRightInd w:val="0"/>
        <w:spacing w:after="0" w:line="240" w:lineRule="auto"/>
        <w:contextualSpacing/>
        <w:jc w:val="both"/>
        <w:rPr>
          <w:rFonts w:asciiTheme="majorBidi" w:hAnsiTheme="majorBidi" w:cstheme="majorBidi"/>
          <w:color w:val="FF0000"/>
          <w:sz w:val="24"/>
          <w:szCs w:val="24"/>
          <w:lang w:eastAsia="it-IT"/>
        </w:rPr>
      </w:pPr>
    </w:p>
    <w:p w14:paraId="10ED9FE7" w14:textId="108BB1C6" w:rsidR="007F1263" w:rsidRPr="00B568F3" w:rsidRDefault="007F1263" w:rsidP="007F1263">
      <w:pPr>
        <w:spacing w:after="240"/>
        <w:jc w:val="both"/>
        <w:rPr>
          <w:rFonts w:asciiTheme="majorBidi" w:eastAsia="Calibri" w:hAnsiTheme="majorBidi" w:cstheme="majorBidi"/>
          <w:sz w:val="24"/>
          <w:szCs w:val="24"/>
        </w:rPr>
      </w:pPr>
      <w:r w:rsidRPr="00B568F3">
        <w:rPr>
          <w:rFonts w:asciiTheme="majorBidi" w:eastAsia="Calibri" w:hAnsiTheme="majorBidi" w:cstheme="majorBidi"/>
          <w:sz w:val="24"/>
          <w:szCs w:val="24"/>
        </w:rPr>
        <w:lastRenderedPageBreak/>
        <w:t>7. Operatori ekonomik ofertues p</w:t>
      </w:r>
      <w:r w:rsidR="00290BAD">
        <w:rPr>
          <w:rFonts w:asciiTheme="majorBidi" w:eastAsia="Calibri" w:hAnsiTheme="majorBidi" w:cstheme="majorBidi"/>
          <w:sz w:val="24"/>
          <w:szCs w:val="24"/>
        </w:rPr>
        <w:t>ë</w:t>
      </w:r>
      <w:r w:rsidRPr="00B568F3">
        <w:rPr>
          <w:rFonts w:asciiTheme="majorBidi" w:eastAsia="Calibri" w:hAnsiTheme="majorBidi" w:cstheme="majorBidi"/>
          <w:sz w:val="24"/>
          <w:szCs w:val="24"/>
        </w:rPr>
        <w:t>r realizimin e kontrat</w:t>
      </w:r>
      <w:r w:rsidR="00290BAD">
        <w:rPr>
          <w:rFonts w:asciiTheme="majorBidi" w:eastAsia="Calibri" w:hAnsiTheme="majorBidi" w:cstheme="majorBidi"/>
          <w:sz w:val="24"/>
          <w:szCs w:val="24"/>
        </w:rPr>
        <w:t>ë</w:t>
      </w:r>
      <w:r w:rsidRPr="00B568F3">
        <w:rPr>
          <w:rFonts w:asciiTheme="majorBidi" w:eastAsia="Calibri" w:hAnsiTheme="majorBidi" w:cstheme="majorBidi"/>
          <w:sz w:val="24"/>
          <w:szCs w:val="24"/>
        </w:rPr>
        <w:t>s duhet t</w:t>
      </w:r>
      <w:r w:rsidR="00290BAD">
        <w:rPr>
          <w:rFonts w:asciiTheme="majorBidi" w:eastAsia="Calibri" w:hAnsiTheme="majorBidi" w:cstheme="majorBidi"/>
          <w:sz w:val="24"/>
          <w:szCs w:val="24"/>
        </w:rPr>
        <w:t>ë</w:t>
      </w:r>
      <w:r w:rsidRPr="00B568F3">
        <w:rPr>
          <w:rFonts w:asciiTheme="majorBidi" w:eastAsia="Calibri" w:hAnsiTheme="majorBidi" w:cstheme="majorBidi"/>
          <w:sz w:val="24"/>
          <w:szCs w:val="24"/>
        </w:rPr>
        <w:t xml:space="preserve"> disponoj</w:t>
      </w:r>
      <w:r w:rsidR="00290BAD">
        <w:rPr>
          <w:rFonts w:asciiTheme="majorBidi" w:eastAsia="Calibri" w:hAnsiTheme="majorBidi" w:cstheme="majorBidi"/>
          <w:sz w:val="24"/>
          <w:szCs w:val="24"/>
        </w:rPr>
        <w:t>ë</w:t>
      </w:r>
      <w:r w:rsidRPr="00B568F3">
        <w:rPr>
          <w:rFonts w:asciiTheme="majorBidi" w:eastAsia="Calibri" w:hAnsiTheme="majorBidi" w:cstheme="majorBidi"/>
          <w:sz w:val="24"/>
          <w:szCs w:val="24"/>
        </w:rPr>
        <w:t>, mjete dhe pajisjet e m</w:t>
      </w:r>
      <w:r w:rsidR="00290BAD">
        <w:rPr>
          <w:rFonts w:asciiTheme="majorBidi" w:eastAsia="Calibri" w:hAnsiTheme="majorBidi" w:cstheme="majorBidi"/>
          <w:sz w:val="24"/>
          <w:szCs w:val="24"/>
        </w:rPr>
        <w:t>ë</w:t>
      </w:r>
      <w:r w:rsidRPr="00B568F3">
        <w:rPr>
          <w:rFonts w:asciiTheme="majorBidi" w:eastAsia="Calibri" w:hAnsiTheme="majorBidi" w:cstheme="majorBidi"/>
          <w:sz w:val="24"/>
          <w:szCs w:val="24"/>
        </w:rPr>
        <w:t>poshtme n</w:t>
      </w:r>
      <w:r w:rsidR="00290BAD">
        <w:rPr>
          <w:rFonts w:asciiTheme="majorBidi" w:eastAsia="Calibri" w:hAnsiTheme="majorBidi" w:cstheme="majorBidi"/>
          <w:sz w:val="24"/>
          <w:szCs w:val="24"/>
        </w:rPr>
        <w:t>ë</w:t>
      </w:r>
      <w:r w:rsidRPr="00B568F3">
        <w:rPr>
          <w:rFonts w:asciiTheme="majorBidi" w:eastAsia="Calibri" w:hAnsiTheme="majorBidi" w:cstheme="majorBidi"/>
          <w:sz w:val="24"/>
          <w:szCs w:val="24"/>
        </w:rPr>
        <w:t xml:space="preserve"> pron</w:t>
      </w:r>
      <w:r w:rsidR="00290BAD">
        <w:rPr>
          <w:rFonts w:asciiTheme="majorBidi" w:eastAsia="Calibri" w:hAnsiTheme="majorBidi" w:cstheme="majorBidi"/>
          <w:sz w:val="24"/>
          <w:szCs w:val="24"/>
        </w:rPr>
        <w:t>ë</w:t>
      </w:r>
      <w:r w:rsidRPr="00B568F3">
        <w:rPr>
          <w:rFonts w:asciiTheme="majorBidi" w:eastAsia="Calibri" w:hAnsiTheme="majorBidi" w:cstheme="majorBidi"/>
          <w:sz w:val="24"/>
          <w:szCs w:val="24"/>
        </w:rPr>
        <w:t>si ose me qira;</w:t>
      </w:r>
    </w:p>
    <w:tbl>
      <w:tblPr>
        <w:tblW w:w="9800" w:type="dxa"/>
        <w:tblLook w:val="04A0" w:firstRow="1" w:lastRow="0" w:firstColumn="1" w:lastColumn="0" w:noHBand="0" w:noVBand="1"/>
      </w:tblPr>
      <w:tblGrid>
        <w:gridCol w:w="960"/>
        <w:gridCol w:w="4640"/>
        <w:gridCol w:w="960"/>
        <w:gridCol w:w="960"/>
        <w:gridCol w:w="2280"/>
      </w:tblGrid>
      <w:tr w:rsidR="007F1263" w:rsidRPr="00B568F3" w14:paraId="4FC8EB42" w14:textId="77777777" w:rsidTr="00B6424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C13CC" w14:textId="77777777" w:rsidR="007F1263" w:rsidRPr="00B568F3" w:rsidRDefault="007F1263" w:rsidP="00B6424B">
            <w:pPr>
              <w:rPr>
                <w:rFonts w:asciiTheme="majorBidi" w:hAnsiTheme="majorBidi" w:cstheme="majorBidi"/>
                <w:color w:val="000000"/>
                <w:sz w:val="24"/>
                <w:szCs w:val="24"/>
                <w:lang w:val="en-US"/>
              </w:rPr>
            </w:pPr>
            <w:r w:rsidRPr="00B568F3">
              <w:rPr>
                <w:rFonts w:asciiTheme="majorBidi" w:hAnsiTheme="majorBidi" w:cstheme="majorBidi"/>
                <w:color w:val="000000"/>
                <w:sz w:val="24"/>
                <w:szCs w:val="24"/>
                <w:lang w:val="en-US"/>
              </w:rPr>
              <w:t xml:space="preserve">Nr. </w:t>
            </w:r>
          </w:p>
        </w:tc>
        <w:tc>
          <w:tcPr>
            <w:tcW w:w="4640" w:type="dxa"/>
            <w:tcBorders>
              <w:top w:val="single" w:sz="4" w:space="0" w:color="auto"/>
              <w:left w:val="nil"/>
              <w:bottom w:val="single" w:sz="4" w:space="0" w:color="auto"/>
              <w:right w:val="single" w:sz="4" w:space="0" w:color="auto"/>
            </w:tcBorders>
            <w:shd w:val="clear" w:color="auto" w:fill="auto"/>
            <w:noWrap/>
            <w:vAlign w:val="bottom"/>
            <w:hideMark/>
          </w:tcPr>
          <w:p w14:paraId="5B303966" w14:textId="35F47352" w:rsidR="007F1263" w:rsidRPr="00B568F3" w:rsidRDefault="007F1263" w:rsidP="00B6424B">
            <w:pPr>
              <w:rPr>
                <w:rFonts w:asciiTheme="majorBidi" w:hAnsiTheme="majorBidi" w:cstheme="majorBidi"/>
                <w:color w:val="000000"/>
                <w:sz w:val="24"/>
                <w:szCs w:val="24"/>
                <w:lang w:val="en-US"/>
              </w:rPr>
            </w:pPr>
            <w:r w:rsidRPr="00B568F3">
              <w:rPr>
                <w:rFonts w:asciiTheme="majorBidi" w:hAnsiTheme="majorBidi" w:cstheme="majorBidi"/>
                <w:color w:val="000000"/>
                <w:sz w:val="24"/>
                <w:szCs w:val="24"/>
                <w:lang w:val="en-US"/>
              </w:rPr>
              <w:t>Emri i mjetit/pajisje</w:t>
            </w:r>
            <w:r w:rsidR="00904888">
              <w:rPr>
                <w:rFonts w:asciiTheme="majorBidi" w:hAnsiTheme="majorBidi" w:cstheme="majorBidi"/>
                <w:color w:val="000000"/>
                <w:sz w:val="24"/>
                <w:szCs w:val="24"/>
                <w:lang w:val="en-US"/>
              </w:rPr>
              <w:t>t</w:t>
            </w:r>
            <w:r w:rsidRPr="00B568F3">
              <w:rPr>
                <w:rFonts w:asciiTheme="majorBidi" w:hAnsiTheme="majorBidi" w:cstheme="majorBidi"/>
                <w:color w:val="000000"/>
                <w:sz w:val="24"/>
                <w:szCs w:val="24"/>
                <w:lang w:val="en-US"/>
              </w:rPr>
              <w:t xml:space="preserve">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416D20C" w14:textId="755FBC23" w:rsidR="007F1263" w:rsidRPr="00B568F3" w:rsidRDefault="007F1263" w:rsidP="00B6424B">
            <w:pPr>
              <w:rPr>
                <w:rFonts w:asciiTheme="majorBidi" w:hAnsiTheme="majorBidi" w:cstheme="majorBidi"/>
                <w:color w:val="000000"/>
                <w:sz w:val="24"/>
                <w:szCs w:val="24"/>
                <w:lang w:val="en-US"/>
              </w:rPr>
            </w:pPr>
            <w:r w:rsidRPr="00B568F3">
              <w:rPr>
                <w:rFonts w:asciiTheme="majorBidi" w:hAnsiTheme="majorBidi" w:cstheme="majorBidi"/>
                <w:color w:val="000000"/>
                <w:sz w:val="24"/>
                <w:szCs w:val="24"/>
                <w:lang w:val="en-US"/>
              </w:rPr>
              <w:t>Nj</w:t>
            </w:r>
            <w:r w:rsidR="00290BAD">
              <w:rPr>
                <w:rFonts w:asciiTheme="majorBidi" w:hAnsiTheme="majorBidi" w:cstheme="majorBidi"/>
                <w:color w:val="000000"/>
                <w:sz w:val="24"/>
                <w:szCs w:val="24"/>
                <w:lang w:val="en-US"/>
              </w:rPr>
              <w:t>ë</w:t>
            </w:r>
            <w:r w:rsidRPr="00B568F3">
              <w:rPr>
                <w:rFonts w:asciiTheme="majorBidi" w:hAnsiTheme="majorBidi" w:cstheme="majorBidi"/>
                <w:color w:val="000000"/>
                <w:sz w:val="24"/>
                <w:szCs w:val="24"/>
                <w:lang w:val="en-US"/>
              </w:rPr>
              <w:t xml:space="preserve">si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A8507F3" w14:textId="77777777" w:rsidR="007F1263" w:rsidRPr="00B568F3" w:rsidRDefault="007F1263" w:rsidP="00B6424B">
            <w:pPr>
              <w:rPr>
                <w:rFonts w:asciiTheme="majorBidi" w:hAnsiTheme="majorBidi" w:cstheme="majorBidi"/>
                <w:color w:val="000000"/>
                <w:sz w:val="24"/>
                <w:szCs w:val="24"/>
                <w:lang w:val="en-US"/>
              </w:rPr>
            </w:pPr>
            <w:r w:rsidRPr="00B568F3">
              <w:rPr>
                <w:rFonts w:asciiTheme="majorBidi" w:hAnsiTheme="majorBidi" w:cstheme="majorBidi"/>
                <w:color w:val="000000"/>
                <w:sz w:val="24"/>
                <w:szCs w:val="24"/>
                <w:lang w:val="en-US"/>
              </w:rPr>
              <w:t xml:space="preserve">Sasia </w:t>
            </w:r>
          </w:p>
        </w:tc>
        <w:tc>
          <w:tcPr>
            <w:tcW w:w="2280" w:type="dxa"/>
            <w:tcBorders>
              <w:top w:val="single" w:sz="4" w:space="0" w:color="auto"/>
              <w:left w:val="nil"/>
              <w:bottom w:val="single" w:sz="4" w:space="0" w:color="auto"/>
              <w:right w:val="single" w:sz="4" w:space="0" w:color="auto"/>
            </w:tcBorders>
            <w:shd w:val="clear" w:color="auto" w:fill="auto"/>
            <w:noWrap/>
            <w:vAlign w:val="bottom"/>
            <w:hideMark/>
          </w:tcPr>
          <w:p w14:paraId="3C8EDD34" w14:textId="77777777" w:rsidR="007F1263" w:rsidRPr="00B568F3" w:rsidRDefault="007F1263" w:rsidP="00B6424B">
            <w:pPr>
              <w:rPr>
                <w:rFonts w:asciiTheme="majorBidi" w:hAnsiTheme="majorBidi" w:cstheme="majorBidi"/>
                <w:color w:val="000000"/>
                <w:sz w:val="24"/>
                <w:szCs w:val="24"/>
                <w:lang w:val="en-US"/>
              </w:rPr>
            </w:pPr>
            <w:r w:rsidRPr="00B568F3">
              <w:rPr>
                <w:rFonts w:asciiTheme="majorBidi" w:hAnsiTheme="majorBidi" w:cstheme="majorBidi"/>
                <w:color w:val="000000"/>
                <w:sz w:val="24"/>
                <w:szCs w:val="24"/>
                <w:lang w:val="en-US"/>
              </w:rPr>
              <w:t>Statusi</w:t>
            </w:r>
          </w:p>
        </w:tc>
      </w:tr>
      <w:tr w:rsidR="007F1263" w:rsidRPr="00B568F3" w14:paraId="60146A69" w14:textId="77777777" w:rsidTr="00B6424B">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9F614DF" w14:textId="77777777" w:rsidR="007F1263" w:rsidRPr="00B568F3" w:rsidRDefault="007F1263" w:rsidP="00B6424B">
            <w:pPr>
              <w:jc w:val="right"/>
              <w:rPr>
                <w:rFonts w:asciiTheme="majorBidi" w:hAnsiTheme="majorBidi" w:cstheme="majorBidi"/>
                <w:color w:val="000000"/>
                <w:sz w:val="24"/>
                <w:szCs w:val="24"/>
                <w:lang w:val="en-US"/>
              </w:rPr>
            </w:pPr>
            <w:r w:rsidRPr="00B568F3">
              <w:rPr>
                <w:rFonts w:asciiTheme="majorBidi" w:hAnsiTheme="majorBidi" w:cstheme="majorBidi"/>
                <w:color w:val="000000"/>
                <w:sz w:val="24"/>
                <w:szCs w:val="24"/>
                <w:lang w:val="en-US"/>
              </w:rPr>
              <w:t>1</w:t>
            </w:r>
          </w:p>
        </w:tc>
        <w:tc>
          <w:tcPr>
            <w:tcW w:w="4640" w:type="dxa"/>
            <w:tcBorders>
              <w:top w:val="nil"/>
              <w:left w:val="nil"/>
              <w:bottom w:val="single" w:sz="4" w:space="0" w:color="auto"/>
              <w:right w:val="single" w:sz="4" w:space="0" w:color="auto"/>
            </w:tcBorders>
            <w:shd w:val="clear" w:color="auto" w:fill="auto"/>
            <w:vAlign w:val="bottom"/>
            <w:hideMark/>
          </w:tcPr>
          <w:p w14:paraId="208B9D4F" w14:textId="77777777" w:rsidR="007F1263" w:rsidRPr="00B568F3" w:rsidRDefault="007F1263" w:rsidP="00B6424B">
            <w:pPr>
              <w:rPr>
                <w:rFonts w:asciiTheme="majorBidi" w:hAnsiTheme="majorBidi" w:cstheme="majorBidi"/>
                <w:color w:val="000000"/>
                <w:sz w:val="24"/>
                <w:szCs w:val="24"/>
                <w:lang w:val="da-DK"/>
              </w:rPr>
            </w:pPr>
            <w:r w:rsidRPr="00B568F3">
              <w:rPr>
                <w:rFonts w:asciiTheme="majorBidi" w:hAnsiTheme="majorBidi" w:cstheme="majorBidi"/>
                <w:color w:val="000000"/>
                <w:sz w:val="24"/>
                <w:szCs w:val="24"/>
                <w:lang w:val="da-DK"/>
              </w:rPr>
              <w:t xml:space="preserve">Kamion Vetshkarkues me kapacitet mbajtës mbi 20 ton </w:t>
            </w:r>
          </w:p>
        </w:tc>
        <w:tc>
          <w:tcPr>
            <w:tcW w:w="960" w:type="dxa"/>
            <w:tcBorders>
              <w:top w:val="nil"/>
              <w:left w:val="nil"/>
              <w:bottom w:val="single" w:sz="4" w:space="0" w:color="auto"/>
              <w:right w:val="single" w:sz="4" w:space="0" w:color="auto"/>
            </w:tcBorders>
            <w:shd w:val="clear" w:color="auto" w:fill="auto"/>
            <w:noWrap/>
            <w:vAlign w:val="bottom"/>
            <w:hideMark/>
          </w:tcPr>
          <w:p w14:paraId="271EA190" w14:textId="77777777" w:rsidR="007F1263" w:rsidRPr="00B568F3" w:rsidRDefault="007F1263" w:rsidP="00B6424B">
            <w:pPr>
              <w:rPr>
                <w:rFonts w:asciiTheme="majorBidi" w:hAnsiTheme="majorBidi" w:cstheme="majorBidi"/>
                <w:color w:val="000000"/>
                <w:sz w:val="24"/>
                <w:szCs w:val="24"/>
                <w:lang w:val="en-US"/>
              </w:rPr>
            </w:pPr>
            <w:r w:rsidRPr="00B568F3">
              <w:rPr>
                <w:rFonts w:asciiTheme="majorBidi" w:hAnsiTheme="majorBidi" w:cstheme="majorBidi"/>
                <w:color w:val="000000"/>
                <w:sz w:val="24"/>
                <w:szCs w:val="24"/>
                <w:lang w:val="en-US"/>
              </w:rPr>
              <w:t>Copë</w:t>
            </w:r>
          </w:p>
        </w:tc>
        <w:tc>
          <w:tcPr>
            <w:tcW w:w="960" w:type="dxa"/>
            <w:tcBorders>
              <w:top w:val="nil"/>
              <w:left w:val="nil"/>
              <w:bottom w:val="single" w:sz="4" w:space="0" w:color="auto"/>
              <w:right w:val="single" w:sz="4" w:space="0" w:color="auto"/>
            </w:tcBorders>
            <w:shd w:val="clear" w:color="auto" w:fill="auto"/>
            <w:noWrap/>
            <w:vAlign w:val="bottom"/>
            <w:hideMark/>
          </w:tcPr>
          <w:p w14:paraId="5D28DE30" w14:textId="77777777" w:rsidR="007F1263" w:rsidRPr="00B568F3" w:rsidRDefault="007F1263" w:rsidP="00B6424B">
            <w:pPr>
              <w:jc w:val="right"/>
              <w:rPr>
                <w:rFonts w:asciiTheme="majorBidi" w:hAnsiTheme="majorBidi" w:cstheme="majorBidi"/>
                <w:color w:val="000000"/>
                <w:sz w:val="24"/>
                <w:szCs w:val="24"/>
                <w:lang w:val="en-US"/>
              </w:rPr>
            </w:pPr>
            <w:r w:rsidRPr="00B568F3">
              <w:rPr>
                <w:rFonts w:asciiTheme="majorBidi" w:hAnsiTheme="majorBidi" w:cstheme="majorBidi"/>
                <w:color w:val="000000"/>
                <w:sz w:val="24"/>
                <w:szCs w:val="24"/>
                <w:lang w:val="en-US"/>
              </w:rPr>
              <w:t>1</w:t>
            </w:r>
          </w:p>
        </w:tc>
        <w:tc>
          <w:tcPr>
            <w:tcW w:w="2280" w:type="dxa"/>
            <w:tcBorders>
              <w:top w:val="nil"/>
              <w:left w:val="nil"/>
              <w:bottom w:val="single" w:sz="4" w:space="0" w:color="auto"/>
              <w:right w:val="single" w:sz="4" w:space="0" w:color="auto"/>
            </w:tcBorders>
            <w:shd w:val="clear" w:color="auto" w:fill="auto"/>
            <w:noWrap/>
            <w:vAlign w:val="bottom"/>
            <w:hideMark/>
          </w:tcPr>
          <w:p w14:paraId="03E0BF38" w14:textId="77777777" w:rsidR="007F1263" w:rsidRPr="00B568F3" w:rsidRDefault="007F1263" w:rsidP="00B6424B">
            <w:pPr>
              <w:rPr>
                <w:rFonts w:asciiTheme="majorBidi" w:hAnsiTheme="majorBidi" w:cstheme="majorBidi"/>
                <w:color w:val="000000"/>
                <w:sz w:val="24"/>
                <w:szCs w:val="24"/>
                <w:lang w:val="it-IT"/>
              </w:rPr>
            </w:pPr>
            <w:r w:rsidRPr="00B568F3">
              <w:rPr>
                <w:rFonts w:asciiTheme="majorBidi" w:hAnsiTheme="majorBidi" w:cstheme="majorBidi"/>
                <w:color w:val="000000"/>
                <w:sz w:val="24"/>
                <w:szCs w:val="24"/>
                <w:lang w:val="it-IT"/>
              </w:rPr>
              <w:t>Në pronësi ose me qira</w:t>
            </w:r>
          </w:p>
        </w:tc>
      </w:tr>
      <w:tr w:rsidR="007F1263" w:rsidRPr="00B568F3" w14:paraId="0DF744EE" w14:textId="77777777" w:rsidTr="00B6424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A431849" w14:textId="77777777" w:rsidR="007F1263" w:rsidRPr="00B568F3" w:rsidRDefault="007F1263" w:rsidP="00B6424B">
            <w:pPr>
              <w:jc w:val="right"/>
              <w:rPr>
                <w:rFonts w:asciiTheme="majorBidi" w:hAnsiTheme="majorBidi" w:cstheme="majorBidi"/>
                <w:color w:val="000000"/>
                <w:sz w:val="24"/>
                <w:szCs w:val="24"/>
                <w:lang w:val="en-US"/>
              </w:rPr>
            </w:pPr>
            <w:r w:rsidRPr="00B568F3">
              <w:rPr>
                <w:rFonts w:asciiTheme="majorBidi" w:hAnsiTheme="majorBidi" w:cstheme="majorBidi"/>
                <w:color w:val="000000"/>
                <w:sz w:val="24"/>
                <w:szCs w:val="24"/>
                <w:lang w:val="en-US"/>
              </w:rPr>
              <w:t>2</w:t>
            </w:r>
          </w:p>
        </w:tc>
        <w:tc>
          <w:tcPr>
            <w:tcW w:w="4640" w:type="dxa"/>
            <w:tcBorders>
              <w:top w:val="nil"/>
              <w:left w:val="nil"/>
              <w:bottom w:val="single" w:sz="4" w:space="0" w:color="auto"/>
              <w:right w:val="single" w:sz="4" w:space="0" w:color="auto"/>
            </w:tcBorders>
            <w:shd w:val="clear" w:color="auto" w:fill="auto"/>
            <w:noWrap/>
            <w:vAlign w:val="bottom"/>
            <w:hideMark/>
          </w:tcPr>
          <w:p w14:paraId="4B076FB3" w14:textId="77777777" w:rsidR="007F1263" w:rsidRPr="00B568F3" w:rsidRDefault="007F1263" w:rsidP="00B6424B">
            <w:pPr>
              <w:rPr>
                <w:rFonts w:asciiTheme="majorBidi" w:hAnsiTheme="majorBidi" w:cstheme="majorBidi"/>
                <w:color w:val="000000"/>
                <w:sz w:val="24"/>
                <w:szCs w:val="24"/>
                <w:lang w:val="en-US"/>
              </w:rPr>
            </w:pPr>
            <w:r w:rsidRPr="00B568F3">
              <w:rPr>
                <w:rFonts w:asciiTheme="majorBidi" w:hAnsiTheme="majorBidi" w:cstheme="majorBidi"/>
                <w:color w:val="000000"/>
                <w:sz w:val="24"/>
                <w:szCs w:val="24"/>
                <w:lang w:val="en-US"/>
              </w:rPr>
              <w:t xml:space="preserve">Kamionçinë </w:t>
            </w:r>
          </w:p>
        </w:tc>
        <w:tc>
          <w:tcPr>
            <w:tcW w:w="960" w:type="dxa"/>
            <w:tcBorders>
              <w:top w:val="nil"/>
              <w:left w:val="nil"/>
              <w:bottom w:val="single" w:sz="4" w:space="0" w:color="auto"/>
              <w:right w:val="single" w:sz="4" w:space="0" w:color="auto"/>
            </w:tcBorders>
            <w:shd w:val="clear" w:color="auto" w:fill="auto"/>
            <w:noWrap/>
            <w:vAlign w:val="bottom"/>
            <w:hideMark/>
          </w:tcPr>
          <w:p w14:paraId="7755154B" w14:textId="77777777" w:rsidR="007F1263" w:rsidRPr="00B568F3" w:rsidRDefault="007F1263" w:rsidP="00B6424B">
            <w:pPr>
              <w:rPr>
                <w:rFonts w:asciiTheme="majorBidi" w:hAnsiTheme="majorBidi" w:cstheme="majorBidi"/>
                <w:color w:val="000000"/>
                <w:sz w:val="24"/>
                <w:szCs w:val="24"/>
                <w:lang w:val="en-US"/>
              </w:rPr>
            </w:pPr>
            <w:r w:rsidRPr="00B568F3">
              <w:rPr>
                <w:rFonts w:asciiTheme="majorBidi" w:hAnsiTheme="majorBidi" w:cstheme="majorBidi"/>
                <w:color w:val="000000"/>
                <w:sz w:val="24"/>
                <w:szCs w:val="24"/>
                <w:lang w:val="en-US"/>
              </w:rPr>
              <w:t>Copë</w:t>
            </w:r>
          </w:p>
        </w:tc>
        <w:tc>
          <w:tcPr>
            <w:tcW w:w="960" w:type="dxa"/>
            <w:tcBorders>
              <w:top w:val="nil"/>
              <w:left w:val="nil"/>
              <w:bottom w:val="single" w:sz="4" w:space="0" w:color="auto"/>
              <w:right w:val="single" w:sz="4" w:space="0" w:color="auto"/>
            </w:tcBorders>
            <w:shd w:val="clear" w:color="auto" w:fill="auto"/>
            <w:noWrap/>
            <w:vAlign w:val="bottom"/>
            <w:hideMark/>
          </w:tcPr>
          <w:p w14:paraId="161ED456" w14:textId="77777777" w:rsidR="007F1263" w:rsidRPr="00B568F3" w:rsidRDefault="007F1263" w:rsidP="00B6424B">
            <w:pPr>
              <w:jc w:val="right"/>
              <w:rPr>
                <w:rFonts w:asciiTheme="majorBidi" w:hAnsiTheme="majorBidi" w:cstheme="majorBidi"/>
                <w:color w:val="000000"/>
                <w:sz w:val="24"/>
                <w:szCs w:val="24"/>
                <w:lang w:val="en-US"/>
              </w:rPr>
            </w:pPr>
            <w:r w:rsidRPr="00B568F3">
              <w:rPr>
                <w:rFonts w:asciiTheme="majorBidi" w:hAnsiTheme="majorBidi" w:cstheme="majorBidi"/>
                <w:color w:val="000000"/>
                <w:sz w:val="24"/>
                <w:szCs w:val="24"/>
                <w:lang w:val="en-US"/>
              </w:rPr>
              <w:t>2</w:t>
            </w:r>
          </w:p>
        </w:tc>
        <w:tc>
          <w:tcPr>
            <w:tcW w:w="2280" w:type="dxa"/>
            <w:tcBorders>
              <w:top w:val="nil"/>
              <w:left w:val="nil"/>
              <w:bottom w:val="single" w:sz="4" w:space="0" w:color="auto"/>
              <w:right w:val="single" w:sz="4" w:space="0" w:color="auto"/>
            </w:tcBorders>
            <w:shd w:val="clear" w:color="auto" w:fill="auto"/>
            <w:noWrap/>
            <w:vAlign w:val="bottom"/>
            <w:hideMark/>
          </w:tcPr>
          <w:p w14:paraId="37C4A4E9" w14:textId="77777777" w:rsidR="007F1263" w:rsidRPr="00B568F3" w:rsidRDefault="007F1263" w:rsidP="00B6424B">
            <w:pPr>
              <w:rPr>
                <w:rFonts w:asciiTheme="majorBidi" w:hAnsiTheme="majorBidi" w:cstheme="majorBidi"/>
                <w:color w:val="000000"/>
                <w:sz w:val="24"/>
                <w:szCs w:val="24"/>
                <w:lang w:val="it-IT"/>
              </w:rPr>
            </w:pPr>
            <w:r w:rsidRPr="00B568F3">
              <w:rPr>
                <w:rFonts w:asciiTheme="majorBidi" w:hAnsiTheme="majorBidi" w:cstheme="majorBidi"/>
                <w:color w:val="000000"/>
                <w:sz w:val="24"/>
                <w:szCs w:val="24"/>
                <w:lang w:val="it-IT"/>
              </w:rPr>
              <w:t>Në pronësi ose me qira</w:t>
            </w:r>
          </w:p>
        </w:tc>
      </w:tr>
      <w:tr w:rsidR="007F1263" w:rsidRPr="00B568F3" w14:paraId="3B69EDEF" w14:textId="77777777" w:rsidTr="00B6424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21C2079" w14:textId="77777777" w:rsidR="007F1263" w:rsidRPr="00B568F3" w:rsidRDefault="007F1263" w:rsidP="00B6424B">
            <w:pPr>
              <w:jc w:val="right"/>
              <w:rPr>
                <w:rFonts w:asciiTheme="majorBidi" w:hAnsiTheme="majorBidi" w:cstheme="majorBidi"/>
                <w:color w:val="000000"/>
                <w:sz w:val="24"/>
                <w:szCs w:val="24"/>
                <w:lang w:val="en-US"/>
              </w:rPr>
            </w:pPr>
            <w:r w:rsidRPr="00B568F3">
              <w:rPr>
                <w:rFonts w:asciiTheme="majorBidi" w:hAnsiTheme="majorBidi" w:cstheme="majorBidi"/>
                <w:color w:val="000000"/>
                <w:sz w:val="24"/>
                <w:szCs w:val="24"/>
                <w:lang w:val="en-US"/>
              </w:rPr>
              <w:t>3</w:t>
            </w:r>
          </w:p>
        </w:tc>
        <w:tc>
          <w:tcPr>
            <w:tcW w:w="4640" w:type="dxa"/>
            <w:tcBorders>
              <w:top w:val="nil"/>
              <w:left w:val="nil"/>
              <w:bottom w:val="single" w:sz="4" w:space="0" w:color="auto"/>
              <w:right w:val="single" w:sz="4" w:space="0" w:color="auto"/>
            </w:tcBorders>
            <w:shd w:val="clear" w:color="auto" w:fill="auto"/>
            <w:noWrap/>
            <w:vAlign w:val="bottom"/>
            <w:hideMark/>
          </w:tcPr>
          <w:p w14:paraId="6C169CC5" w14:textId="77777777" w:rsidR="007F1263" w:rsidRPr="00B568F3" w:rsidRDefault="007F1263" w:rsidP="00B6424B">
            <w:pPr>
              <w:rPr>
                <w:rFonts w:asciiTheme="majorBidi" w:hAnsiTheme="majorBidi" w:cstheme="majorBidi"/>
                <w:color w:val="000000"/>
                <w:sz w:val="24"/>
                <w:szCs w:val="24"/>
                <w:lang w:val="fr-FR"/>
              </w:rPr>
            </w:pPr>
            <w:r w:rsidRPr="00B568F3">
              <w:rPr>
                <w:rFonts w:asciiTheme="majorBidi" w:hAnsiTheme="majorBidi" w:cstheme="majorBidi"/>
                <w:color w:val="000000"/>
                <w:sz w:val="24"/>
                <w:szCs w:val="24"/>
                <w:lang w:val="fr-FR"/>
              </w:rPr>
              <w:t xml:space="preserve">Kamion me vinç deri në 5 ton </w:t>
            </w:r>
          </w:p>
        </w:tc>
        <w:tc>
          <w:tcPr>
            <w:tcW w:w="960" w:type="dxa"/>
            <w:tcBorders>
              <w:top w:val="nil"/>
              <w:left w:val="nil"/>
              <w:bottom w:val="single" w:sz="4" w:space="0" w:color="auto"/>
              <w:right w:val="single" w:sz="4" w:space="0" w:color="auto"/>
            </w:tcBorders>
            <w:shd w:val="clear" w:color="auto" w:fill="auto"/>
            <w:noWrap/>
            <w:vAlign w:val="bottom"/>
            <w:hideMark/>
          </w:tcPr>
          <w:p w14:paraId="3A89111A" w14:textId="77777777" w:rsidR="007F1263" w:rsidRPr="00B568F3" w:rsidRDefault="007F1263" w:rsidP="00B6424B">
            <w:pPr>
              <w:rPr>
                <w:rFonts w:asciiTheme="majorBidi" w:hAnsiTheme="majorBidi" w:cstheme="majorBidi"/>
                <w:color w:val="000000"/>
                <w:sz w:val="24"/>
                <w:szCs w:val="24"/>
                <w:lang w:val="en-US"/>
              </w:rPr>
            </w:pPr>
            <w:r w:rsidRPr="00B568F3">
              <w:rPr>
                <w:rFonts w:asciiTheme="majorBidi" w:hAnsiTheme="majorBidi" w:cstheme="majorBidi"/>
                <w:color w:val="000000"/>
                <w:sz w:val="24"/>
                <w:szCs w:val="24"/>
                <w:lang w:val="en-US"/>
              </w:rPr>
              <w:t>Copë</w:t>
            </w:r>
          </w:p>
        </w:tc>
        <w:tc>
          <w:tcPr>
            <w:tcW w:w="960" w:type="dxa"/>
            <w:tcBorders>
              <w:top w:val="nil"/>
              <w:left w:val="nil"/>
              <w:bottom w:val="single" w:sz="4" w:space="0" w:color="auto"/>
              <w:right w:val="single" w:sz="4" w:space="0" w:color="auto"/>
            </w:tcBorders>
            <w:shd w:val="clear" w:color="auto" w:fill="auto"/>
            <w:noWrap/>
            <w:vAlign w:val="bottom"/>
            <w:hideMark/>
          </w:tcPr>
          <w:p w14:paraId="3761DCB3" w14:textId="77777777" w:rsidR="007F1263" w:rsidRPr="00B568F3" w:rsidRDefault="007F1263" w:rsidP="00B6424B">
            <w:pPr>
              <w:jc w:val="right"/>
              <w:rPr>
                <w:rFonts w:asciiTheme="majorBidi" w:hAnsiTheme="majorBidi" w:cstheme="majorBidi"/>
                <w:color w:val="000000"/>
                <w:sz w:val="24"/>
                <w:szCs w:val="24"/>
                <w:lang w:val="en-US"/>
              </w:rPr>
            </w:pPr>
            <w:r w:rsidRPr="00B568F3">
              <w:rPr>
                <w:rFonts w:asciiTheme="majorBidi" w:hAnsiTheme="majorBidi" w:cstheme="majorBidi"/>
                <w:color w:val="000000"/>
                <w:sz w:val="24"/>
                <w:szCs w:val="24"/>
                <w:lang w:val="en-US"/>
              </w:rPr>
              <w:t>1</w:t>
            </w:r>
          </w:p>
        </w:tc>
        <w:tc>
          <w:tcPr>
            <w:tcW w:w="2280" w:type="dxa"/>
            <w:tcBorders>
              <w:top w:val="nil"/>
              <w:left w:val="nil"/>
              <w:bottom w:val="single" w:sz="4" w:space="0" w:color="auto"/>
              <w:right w:val="single" w:sz="4" w:space="0" w:color="auto"/>
            </w:tcBorders>
            <w:shd w:val="clear" w:color="auto" w:fill="auto"/>
            <w:noWrap/>
            <w:vAlign w:val="bottom"/>
            <w:hideMark/>
          </w:tcPr>
          <w:p w14:paraId="405C9917" w14:textId="77777777" w:rsidR="007F1263" w:rsidRPr="00B568F3" w:rsidRDefault="007F1263" w:rsidP="00B6424B">
            <w:pPr>
              <w:rPr>
                <w:rFonts w:asciiTheme="majorBidi" w:hAnsiTheme="majorBidi" w:cstheme="majorBidi"/>
                <w:color w:val="000000"/>
                <w:sz w:val="24"/>
                <w:szCs w:val="24"/>
                <w:lang w:val="it-IT"/>
              </w:rPr>
            </w:pPr>
            <w:r w:rsidRPr="00B568F3">
              <w:rPr>
                <w:rFonts w:asciiTheme="majorBidi" w:hAnsiTheme="majorBidi" w:cstheme="majorBidi"/>
                <w:color w:val="000000"/>
                <w:sz w:val="24"/>
                <w:szCs w:val="24"/>
                <w:lang w:val="it-IT"/>
              </w:rPr>
              <w:t>Në pronësi ose me qira</w:t>
            </w:r>
          </w:p>
        </w:tc>
      </w:tr>
      <w:tr w:rsidR="007F1263" w:rsidRPr="00B568F3" w14:paraId="12E44064" w14:textId="77777777" w:rsidTr="00C56E2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9D9B6D9" w14:textId="77777777" w:rsidR="007F1263" w:rsidRPr="00B568F3" w:rsidRDefault="007F1263" w:rsidP="00B6424B">
            <w:pPr>
              <w:jc w:val="right"/>
              <w:rPr>
                <w:rFonts w:asciiTheme="majorBidi" w:hAnsiTheme="majorBidi" w:cstheme="majorBidi"/>
                <w:color w:val="000000"/>
                <w:sz w:val="24"/>
                <w:szCs w:val="24"/>
                <w:lang w:val="en-US"/>
              </w:rPr>
            </w:pPr>
            <w:r w:rsidRPr="00B568F3">
              <w:rPr>
                <w:rFonts w:asciiTheme="majorBidi" w:hAnsiTheme="majorBidi" w:cstheme="majorBidi"/>
                <w:color w:val="000000"/>
                <w:sz w:val="24"/>
                <w:szCs w:val="24"/>
                <w:lang w:val="en-US"/>
              </w:rPr>
              <w:t>4</w:t>
            </w:r>
          </w:p>
        </w:tc>
        <w:tc>
          <w:tcPr>
            <w:tcW w:w="4640" w:type="dxa"/>
            <w:tcBorders>
              <w:top w:val="nil"/>
              <w:left w:val="nil"/>
              <w:bottom w:val="single" w:sz="4" w:space="0" w:color="auto"/>
              <w:right w:val="single" w:sz="4" w:space="0" w:color="auto"/>
            </w:tcBorders>
            <w:shd w:val="clear" w:color="auto" w:fill="auto"/>
            <w:noWrap/>
            <w:vAlign w:val="bottom"/>
            <w:hideMark/>
          </w:tcPr>
          <w:p w14:paraId="6048988B" w14:textId="3C241759" w:rsidR="007F1263" w:rsidRPr="00B568F3" w:rsidRDefault="007F1263" w:rsidP="00B6424B">
            <w:pPr>
              <w:rPr>
                <w:rFonts w:asciiTheme="majorBidi" w:hAnsiTheme="majorBidi" w:cstheme="majorBidi"/>
                <w:color w:val="000000"/>
                <w:sz w:val="24"/>
                <w:szCs w:val="24"/>
                <w:lang w:val="en-US"/>
              </w:rPr>
            </w:pPr>
            <w:r w:rsidRPr="00B568F3">
              <w:rPr>
                <w:rFonts w:asciiTheme="majorBidi" w:hAnsiTheme="majorBidi" w:cstheme="majorBidi"/>
                <w:color w:val="000000"/>
                <w:sz w:val="24"/>
                <w:szCs w:val="24"/>
                <w:lang w:val="en-US"/>
              </w:rPr>
              <w:t>Gjenerator 50 k</w:t>
            </w:r>
            <w:r w:rsidR="00290BAD">
              <w:rPr>
                <w:rFonts w:asciiTheme="majorBidi" w:hAnsiTheme="majorBidi" w:cstheme="majorBidi"/>
                <w:color w:val="000000"/>
                <w:sz w:val="24"/>
                <w:szCs w:val="24"/>
                <w:lang w:val="en-US"/>
              </w:rPr>
              <w:t>ë</w:t>
            </w:r>
          </w:p>
        </w:tc>
        <w:tc>
          <w:tcPr>
            <w:tcW w:w="960" w:type="dxa"/>
            <w:tcBorders>
              <w:top w:val="nil"/>
              <w:left w:val="nil"/>
              <w:bottom w:val="single" w:sz="4" w:space="0" w:color="auto"/>
              <w:right w:val="single" w:sz="4" w:space="0" w:color="auto"/>
            </w:tcBorders>
            <w:shd w:val="clear" w:color="auto" w:fill="auto"/>
            <w:noWrap/>
            <w:vAlign w:val="bottom"/>
            <w:hideMark/>
          </w:tcPr>
          <w:p w14:paraId="5C10F40C" w14:textId="77777777" w:rsidR="007F1263" w:rsidRPr="00B568F3" w:rsidRDefault="007F1263" w:rsidP="00B6424B">
            <w:pPr>
              <w:rPr>
                <w:rFonts w:asciiTheme="majorBidi" w:hAnsiTheme="majorBidi" w:cstheme="majorBidi"/>
                <w:color w:val="000000"/>
                <w:sz w:val="24"/>
                <w:szCs w:val="24"/>
                <w:lang w:val="en-US"/>
              </w:rPr>
            </w:pPr>
            <w:r w:rsidRPr="00B568F3">
              <w:rPr>
                <w:rFonts w:asciiTheme="majorBidi" w:hAnsiTheme="majorBidi" w:cstheme="majorBidi"/>
                <w:color w:val="000000"/>
                <w:sz w:val="24"/>
                <w:szCs w:val="24"/>
                <w:lang w:val="en-US"/>
              </w:rPr>
              <w:t>Copë</w:t>
            </w:r>
          </w:p>
        </w:tc>
        <w:tc>
          <w:tcPr>
            <w:tcW w:w="960" w:type="dxa"/>
            <w:tcBorders>
              <w:top w:val="nil"/>
              <w:left w:val="nil"/>
              <w:bottom w:val="single" w:sz="4" w:space="0" w:color="auto"/>
              <w:right w:val="single" w:sz="4" w:space="0" w:color="auto"/>
            </w:tcBorders>
            <w:shd w:val="clear" w:color="auto" w:fill="auto"/>
            <w:noWrap/>
            <w:vAlign w:val="bottom"/>
            <w:hideMark/>
          </w:tcPr>
          <w:p w14:paraId="116F4B40" w14:textId="77777777" w:rsidR="007F1263" w:rsidRPr="00B568F3" w:rsidRDefault="007F1263" w:rsidP="00B6424B">
            <w:pPr>
              <w:jc w:val="right"/>
              <w:rPr>
                <w:rFonts w:asciiTheme="majorBidi" w:hAnsiTheme="majorBidi" w:cstheme="majorBidi"/>
                <w:color w:val="000000"/>
                <w:sz w:val="24"/>
                <w:szCs w:val="24"/>
                <w:lang w:val="en-US"/>
              </w:rPr>
            </w:pPr>
            <w:r w:rsidRPr="00B568F3">
              <w:rPr>
                <w:rFonts w:asciiTheme="majorBidi" w:hAnsiTheme="majorBidi" w:cstheme="majorBidi"/>
                <w:color w:val="000000"/>
                <w:sz w:val="24"/>
                <w:szCs w:val="24"/>
                <w:lang w:val="en-US"/>
              </w:rPr>
              <w:t>2</w:t>
            </w:r>
          </w:p>
        </w:tc>
        <w:tc>
          <w:tcPr>
            <w:tcW w:w="2280" w:type="dxa"/>
            <w:tcBorders>
              <w:top w:val="nil"/>
              <w:left w:val="nil"/>
              <w:bottom w:val="single" w:sz="4" w:space="0" w:color="auto"/>
              <w:right w:val="single" w:sz="4" w:space="0" w:color="auto"/>
            </w:tcBorders>
            <w:shd w:val="clear" w:color="auto" w:fill="auto"/>
            <w:noWrap/>
            <w:vAlign w:val="bottom"/>
            <w:hideMark/>
          </w:tcPr>
          <w:p w14:paraId="75A69663" w14:textId="77777777" w:rsidR="007F1263" w:rsidRPr="00B568F3" w:rsidRDefault="007F1263" w:rsidP="00B6424B">
            <w:pPr>
              <w:rPr>
                <w:rFonts w:asciiTheme="majorBidi" w:hAnsiTheme="majorBidi" w:cstheme="majorBidi"/>
                <w:color w:val="000000"/>
                <w:sz w:val="24"/>
                <w:szCs w:val="24"/>
                <w:lang w:val="it-IT"/>
              </w:rPr>
            </w:pPr>
            <w:r w:rsidRPr="00B568F3">
              <w:rPr>
                <w:rFonts w:asciiTheme="majorBidi" w:hAnsiTheme="majorBidi" w:cstheme="majorBidi"/>
                <w:color w:val="000000"/>
                <w:sz w:val="24"/>
                <w:szCs w:val="24"/>
                <w:lang w:val="it-IT"/>
              </w:rPr>
              <w:t>Në pronësi ose me qira</w:t>
            </w:r>
          </w:p>
        </w:tc>
      </w:tr>
      <w:tr w:rsidR="007F1263" w:rsidRPr="00B568F3" w14:paraId="61D95609" w14:textId="77777777" w:rsidTr="00C56E28">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6E982" w14:textId="77777777" w:rsidR="007F1263" w:rsidRPr="00B568F3" w:rsidRDefault="007F1263" w:rsidP="00B6424B">
            <w:pPr>
              <w:jc w:val="right"/>
              <w:rPr>
                <w:rFonts w:asciiTheme="majorBidi" w:hAnsiTheme="majorBidi" w:cstheme="majorBidi"/>
                <w:color w:val="000000"/>
                <w:sz w:val="24"/>
                <w:szCs w:val="24"/>
                <w:lang w:val="en-US"/>
              </w:rPr>
            </w:pPr>
            <w:r w:rsidRPr="00B568F3">
              <w:rPr>
                <w:rFonts w:asciiTheme="majorBidi" w:hAnsiTheme="majorBidi" w:cstheme="majorBidi"/>
                <w:color w:val="000000"/>
                <w:sz w:val="24"/>
                <w:szCs w:val="24"/>
                <w:lang w:val="en-US"/>
              </w:rPr>
              <w:t>5</w:t>
            </w:r>
          </w:p>
        </w:tc>
        <w:tc>
          <w:tcPr>
            <w:tcW w:w="4640" w:type="dxa"/>
            <w:tcBorders>
              <w:top w:val="single" w:sz="4" w:space="0" w:color="auto"/>
              <w:left w:val="nil"/>
              <w:bottom w:val="single" w:sz="4" w:space="0" w:color="auto"/>
              <w:right w:val="single" w:sz="4" w:space="0" w:color="auto"/>
            </w:tcBorders>
            <w:shd w:val="clear" w:color="auto" w:fill="auto"/>
            <w:noWrap/>
            <w:vAlign w:val="bottom"/>
            <w:hideMark/>
          </w:tcPr>
          <w:p w14:paraId="27B90E5F" w14:textId="77777777" w:rsidR="007F1263" w:rsidRPr="00B568F3" w:rsidRDefault="007F1263" w:rsidP="00B6424B">
            <w:pPr>
              <w:rPr>
                <w:rFonts w:asciiTheme="majorBidi" w:hAnsiTheme="majorBidi" w:cstheme="majorBidi"/>
                <w:color w:val="000000"/>
                <w:sz w:val="24"/>
                <w:szCs w:val="24"/>
                <w:lang w:val="it-IT"/>
              </w:rPr>
            </w:pPr>
            <w:r w:rsidRPr="00B568F3">
              <w:rPr>
                <w:rFonts w:asciiTheme="majorBidi" w:hAnsiTheme="majorBidi" w:cstheme="majorBidi"/>
                <w:color w:val="000000"/>
                <w:sz w:val="24"/>
                <w:szCs w:val="24"/>
                <w:lang w:val="it-IT"/>
              </w:rPr>
              <w:t xml:space="preserve">Depozitë uji deri në 5000 litra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1692CCE" w14:textId="77777777" w:rsidR="007F1263" w:rsidRPr="00B568F3" w:rsidRDefault="007F1263" w:rsidP="00B6424B">
            <w:pPr>
              <w:rPr>
                <w:rFonts w:asciiTheme="majorBidi" w:hAnsiTheme="majorBidi" w:cstheme="majorBidi"/>
                <w:color w:val="000000"/>
                <w:sz w:val="24"/>
                <w:szCs w:val="24"/>
                <w:lang w:val="en-US"/>
              </w:rPr>
            </w:pPr>
            <w:r w:rsidRPr="00B568F3">
              <w:rPr>
                <w:rFonts w:asciiTheme="majorBidi" w:hAnsiTheme="majorBidi" w:cstheme="majorBidi"/>
                <w:color w:val="000000"/>
                <w:sz w:val="24"/>
                <w:szCs w:val="24"/>
                <w:lang w:val="en-US"/>
              </w:rPr>
              <w:t>Copë</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AE88998" w14:textId="77777777" w:rsidR="007F1263" w:rsidRPr="00B568F3" w:rsidRDefault="007F1263" w:rsidP="00B6424B">
            <w:pPr>
              <w:jc w:val="right"/>
              <w:rPr>
                <w:rFonts w:asciiTheme="majorBidi" w:hAnsiTheme="majorBidi" w:cstheme="majorBidi"/>
                <w:color w:val="000000"/>
                <w:sz w:val="24"/>
                <w:szCs w:val="24"/>
                <w:lang w:val="en-US"/>
              </w:rPr>
            </w:pPr>
            <w:r w:rsidRPr="00B568F3">
              <w:rPr>
                <w:rFonts w:asciiTheme="majorBidi" w:hAnsiTheme="majorBidi" w:cstheme="majorBidi"/>
                <w:color w:val="000000"/>
                <w:sz w:val="24"/>
                <w:szCs w:val="24"/>
                <w:lang w:val="en-US"/>
              </w:rPr>
              <w:t>2</w:t>
            </w:r>
          </w:p>
        </w:tc>
        <w:tc>
          <w:tcPr>
            <w:tcW w:w="2280" w:type="dxa"/>
            <w:tcBorders>
              <w:top w:val="single" w:sz="4" w:space="0" w:color="auto"/>
              <w:left w:val="nil"/>
              <w:bottom w:val="single" w:sz="4" w:space="0" w:color="auto"/>
              <w:right w:val="single" w:sz="4" w:space="0" w:color="auto"/>
            </w:tcBorders>
            <w:shd w:val="clear" w:color="auto" w:fill="auto"/>
            <w:noWrap/>
            <w:vAlign w:val="bottom"/>
            <w:hideMark/>
          </w:tcPr>
          <w:p w14:paraId="05F34CE3" w14:textId="77777777" w:rsidR="007F1263" w:rsidRPr="00B568F3" w:rsidRDefault="007F1263" w:rsidP="00B6424B">
            <w:pPr>
              <w:rPr>
                <w:rFonts w:asciiTheme="majorBidi" w:hAnsiTheme="majorBidi" w:cstheme="majorBidi"/>
                <w:color w:val="000000"/>
                <w:sz w:val="24"/>
                <w:szCs w:val="24"/>
                <w:lang w:val="it-IT"/>
              </w:rPr>
            </w:pPr>
            <w:r w:rsidRPr="00B568F3">
              <w:rPr>
                <w:rFonts w:asciiTheme="majorBidi" w:hAnsiTheme="majorBidi" w:cstheme="majorBidi"/>
                <w:color w:val="000000"/>
                <w:sz w:val="24"/>
                <w:szCs w:val="24"/>
                <w:lang w:val="it-IT"/>
              </w:rPr>
              <w:t>Në pronësi ose me qira</w:t>
            </w:r>
          </w:p>
        </w:tc>
      </w:tr>
      <w:tr w:rsidR="007F1263" w:rsidRPr="00B568F3" w14:paraId="702C8766" w14:textId="77777777" w:rsidTr="00C56E28">
        <w:trPr>
          <w:trHeight w:val="6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69299" w14:textId="77777777" w:rsidR="007F1263" w:rsidRPr="00B568F3" w:rsidRDefault="007F1263" w:rsidP="00B6424B">
            <w:pPr>
              <w:jc w:val="right"/>
              <w:rPr>
                <w:rFonts w:asciiTheme="majorBidi" w:hAnsiTheme="majorBidi" w:cstheme="majorBidi"/>
                <w:color w:val="000000"/>
                <w:sz w:val="24"/>
                <w:szCs w:val="24"/>
                <w:lang w:val="en-US"/>
              </w:rPr>
            </w:pPr>
            <w:r w:rsidRPr="00B568F3">
              <w:rPr>
                <w:rFonts w:asciiTheme="majorBidi" w:hAnsiTheme="majorBidi" w:cstheme="majorBidi"/>
                <w:color w:val="000000"/>
                <w:sz w:val="24"/>
                <w:szCs w:val="24"/>
                <w:lang w:val="en-US"/>
              </w:rPr>
              <w:t>6</w:t>
            </w:r>
          </w:p>
        </w:tc>
        <w:tc>
          <w:tcPr>
            <w:tcW w:w="4640" w:type="dxa"/>
            <w:tcBorders>
              <w:top w:val="single" w:sz="4" w:space="0" w:color="auto"/>
              <w:left w:val="nil"/>
              <w:bottom w:val="single" w:sz="4" w:space="0" w:color="auto"/>
              <w:right w:val="single" w:sz="4" w:space="0" w:color="auto"/>
            </w:tcBorders>
            <w:shd w:val="clear" w:color="auto" w:fill="auto"/>
            <w:vAlign w:val="bottom"/>
            <w:hideMark/>
          </w:tcPr>
          <w:p w14:paraId="01F2F70A" w14:textId="77777777" w:rsidR="007F1263" w:rsidRPr="00B568F3" w:rsidRDefault="007F1263" w:rsidP="00B6424B">
            <w:pPr>
              <w:rPr>
                <w:rFonts w:asciiTheme="majorBidi" w:hAnsiTheme="majorBidi" w:cstheme="majorBidi"/>
                <w:color w:val="000000"/>
                <w:sz w:val="24"/>
                <w:szCs w:val="24"/>
                <w:lang w:val="en-US"/>
              </w:rPr>
            </w:pPr>
            <w:r w:rsidRPr="00B568F3">
              <w:rPr>
                <w:rFonts w:asciiTheme="majorBidi" w:hAnsiTheme="majorBidi" w:cstheme="majorBidi"/>
                <w:color w:val="000000"/>
                <w:sz w:val="24"/>
                <w:szCs w:val="24"/>
                <w:lang w:val="en-US"/>
              </w:rPr>
              <w:t xml:space="preserve">Skela metalike të kompletuara me parapet mbajtës, shkallë dhe rrjetë mbrojtëse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0FBECFC" w14:textId="77777777" w:rsidR="007F1263" w:rsidRPr="00B568F3" w:rsidRDefault="007F1263" w:rsidP="00B6424B">
            <w:pPr>
              <w:rPr>
                <w:rFonts w:asciiTheme="majorBidi" w:hAnsiTheme="majorBidi" w:cstheme="majorBidi"/>
                <w:color w:val="000000"/>
                <w:sz w:val="24"/>
                <w:szCs w:val="24"/>
                <w:lang w:val="en-US"/>
              </w:rPr>
            </w:pPr>
            <w:r w:rsidRPr="00B568F3">
              <w:rPr>
                <w:rFonts w:asciiTheme="majorBidi" w:hAnsiTheme="majorBidi" w:cstheme="majorBidi"/>
                <w:color w:val="000000"/>
                <w:sz w:val="24"/>
                <w:szCs w:val="24"/>
                <w:lang w:val="en-US"/>
              </w:rPr>
              <w:t>m2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BBF5BC9" w14:textId="77777777" w:rsidR="007F1263" w:rsidRPr="00B568F3" w:rsidRDefault="007F1263" w:rsidP="00B6424B">
            <w:pPr>
              <w:jc w:val="right"/>
              <w:rPr>
                <w:rFonts w:asciiTheme="majorBidi" w:hAnsiTheme="majorBidi" w:cstheme="majorBidi"/>
                <w:color w:val="000000"/>
                <w:sz w:val="24"/>
                <w:szCs w:val="24"/>
                <w:lang w:val="en-US"/>
              </w:rPr>
            </w:pPr>
            <w:r w:rsidRPr="00B568F3">
              <w:rPr>
                <w:rFonts w:asciiTheme="majorBidi" w:hAnsiTheme="majorBidi" w:cstheme="majorBidi"/>
                <w:color w:val="000000"/>
                <w:sz w:val="24"/>
                <w:szCs w:val="24"/>
                <w:lang w:val="en-US"/>
              </w:rPr>
              <w:t>2000</w:t>
            </w:r>
          </w:p>
        </w:tc>
        <w:tc>
          <w:tcPr>
            <w:tcW w:w="2280" w:type="dxa"/>
            <w:tcBorders>
              <w:top w:val="single" w:sz="4" w:space="0" w:color="auto"/>
              <w:left w:val="nil"/>
              <w:bottom w:val="single" w:sz="4" w:space="0" w:color="auto"/>
              <w:right w:val="single" w:sz="4" w:space="0" w:color="auto"/>
            </w:tcBorders>
            <w:shd w:val="clear" w:color="auto" w:fill="auto"/>
            <w:noWrap/>
            <w:vAlign w:val="bottom"/>
            <w:hideMark/>
          </w:tcPr>
          <w:p w14:paraId="37310F81" w14:textId="77777777" w:rsidR="007F1263" w:rsidRPr="00B568F3" w:rsidRDefault="007F1263" w:rsidP="00B6424B">
            <w:pPr>
              <w:rPr>
                <w:rFonts w:asciiTheme="majorBidi" w:hAnsiTheme="majorBidi" w:cstheme="majorBidi"/>
                <w:color w:val="000000"/>
                <w:sz w:val="24"/>
                <w:szCs w:val="24"/>
                <w:lang w:val="it-IT"/>
              </w:rPr>
            </w:pPr>
            <w:r w:rsidRPr="00B568F3">
              <w:rPr>
                <w:rFonts w:asciiTheme="majorBidi" w:hAnsiTheme="majorBidi" w:cstheme="majorBidi"/>
                <w:color w:val="000000"/>
                <w:sz w:val="24"/>
                <w:szCs w:val="24"/>
                <w:lang w:val="it-IT"/>
              </w:rPr>
              <w:t>Në pronësi ose me qira</w:t>
            </w:r>
          </w:p>
        </w:tc>
      </w:tr>
      <w:tr w:rsidR="007F1263" w:rsidRPr="00B568F3" w14:paraId="1E8EC442" w14:textId="77777777" w:rsidTr="00B6424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7535574" w14:textId="77777777" w:rsidR="007F1263" w:rsidRPr="00B568F3" w:rsidRDefault="007F1263" w:rsidP="00B6424B">
            <w:pPr>
              <w:jc w:val="right"/>
              <w:rPr>
                <w:rFonts w:asciiTheme="majorBidi" w:hAnsiTheme="majorBidi" w:cstheme="majorBidi"/>
                <w:color w:val="000000"/>
                <w:sz w:val="24"/>
                <w:szCs w:val="24"/>
                <w:lang w:val="en-US"/>
              </w:rPr>
            </w:pPr>
            <w:r w:rsidRPr="00B568F3">
              <w:rPr>
                <w:rFonts w:asciiTheme="majorBidi" w:hAnsiTheme="majorBidi" w:cstheme="majorBidi"/>
                <w:color w:val="000000"/>
                <w:sz w:val="24"/>
                <w:szCs w:val="24"/>
                <w:lang w:val="en-US"/>
              </w:rPr>
              <w:t>7</w:t>
            </w:r>
          </w:p>
        </w:tc>
        <w:tc>
          <w:tcPr>
            <w:tcW w:w="4640" w:type="dxa"/>
            <w:tcBorders>
              <w:top w:val="nil"/>
              <w:left w:val="nil"/>
              <w:bottom w:val="single" w:sz="4" w:space="0" w:color="auto"/>
              <w:right w:val="single" w:sz="4" w:space="0" w:color="auto"/>
            </w:tcBorders>
            <w:shd w:val="clear" w:color="auto" w:fill="auto"/>
            <w:noWrap/>
            <w:vAlign w:val="bottom"/>
            <w:hideMark/>
          </w:tcPr>
          <w:p w14:paraId="530237A7" w14:textId="77777777" w:rsidR="007F1263" w:rsidRPr="00B568F3" w:rsidRDefault="007F1263" w:rsidP="00B6424B">
            <w:pPr>
              <w:rPr>
                <w:rFonts w:asciiTheme="majorBidi" w:hAnsiTheme="majorBidi" w:cstheme="majorBidi"/>
                <w:color w:val="000000"/>
                <w:sz w:val="24"/>
                <w:szCs w:val="24"/>
                <w:lang w:val="en-US"/>
              </w:rPr>
            </w:pPr>
            <w:r w:rsidRPr="00B568F3">
              <w:rPr>
                <w:rFonts w:asciiTheme="majorBidi" w:hAnsiTheme="majorBidi" w:cstheme="majorBidi"/>
                <w:color w:val="000000"/>
                <w:sz w:val="24"/>
                <w:szCs w:val="24"/>
                <w:lang w:val="en-US"/>
              </w:rPr>
              <w:t xml:space="preserve">Pompa uji </w:t>
            </w:r>
          </w:p>
        </w:tc>
        <w:tc>
          <w:tcPr>
            <w:tcW w:w="960" w:type="dxa"/>
            <w:tcBorders>
              <w:top w:val="nil"/>
              <w:left w:val="nil"/>
              <w:bottom w:val="single" w:sz="4" w:space="0" w:color="auto"/>
              <w:right w:val="single" w:sz="4" w:space="0" w:color="auto"/>
            </w:tcBorders>
            <w:shd w:val="clear" w:color="auto" w:fill="auto"/>
            <w:noWrap/>
            <w:vAlign w:val="bottom"/>
            <w:hideMark/>
          </w:tcPr>
          <w:p w14:paraId="171DECE5" w14:textId="77777777" w:rsidR="007F1263" w:rsidRPr="00B568F3" w:rsidRDefault="007F1263" w:rsidP="00B6424B">
            <w:pPr>
              <w:rPr>
                <w:rFonts w:asciiTheme="majorBidi" w:hAnsiTheme="majorBidi" w:cstheme="majorBidi"/>
                <w:color w:val="000000"/>
                <w:sz w:val="24"/>
                <w:szCs w:val="24"/>
                <w:lang w:val="en-US"/>
              </w:rPr>
            </w:pPr>
            <w:r w:rsidRPr="00B568F3">
              <w:rPr>
                <w:rFonts w:asciiTheme="majorBidi" w:hAnsiTheme="majorBidi" w:cstheme="majorBidi"/>
                <w:color w:val="000000"/>
                <w:sz w:val="24"/>
                <w:szCs w:val="24"/>
                <w:lang w:val="en-US"/>
              </w:rPr>
              <w:t>Copë</w:t>
            </w:r>
          </w:p>
        </w:tc>
        <w:tc>
          <w:tcPr>
            <w:tcW w:w="960" w:type="dxa"/>
            <w:tcBorders>
              <w:top w:val="nil"/>
              <w:left w:val="nil"/>
              <w:bottom w:val="single" w:sz="4" w:space="0" w:color="auto"/>
              <w:right w:val="single" w:sz="4" w:space="0" w:color="auto"/>
            </w:tcBorders>
            <w:shd w:val="clear" w:color="auto" w:fill="auto"/>
            <w:noWrap/>
            <w:vAlign w:val="bottom"/>
            <w:hideMark/>
          </w:tcPr>
          <w:p w14:paraId="7215BDE4" w14:textId="77777777" w:rsidR="007F1263" w:rsidRPr="00B568F3" w:rsidRDefault="007F1263" w:rsidP="00B6424B">
            <w:pPr>
              <w:jc w:val="right"/>
              <w:rPr>
                <w:rFonts w:asciiTheme="majorBidi" w:hAnsiTheme="majorBidi" w:cstheme="majorBidi"/>
                <w:color w:val="000000"/>
                <w:sz w:val="24"/>
                <w:szCs w:val="24"/>
                <w:lang w:val="en-US"/>
              </w:rPr>
            </w:pPr>
            <w:r w:rsidRPr="00B568F3">
              <w:rPr>
                <w:rFonts w:asciiTheme="majorBidi" w:hAnsiTheme="majorBidi" w:cstheme="majorBidi"/>
                <w:color w:val="000000"/>
                <w:sz w:val="24"/>
                <w:szCs w:val="24"/>
                <w:lang w:val="en-US"/>
              </w:rPr>
              <w:t>2</w:t>
            </w:r>
          </w:p>
        </w:tc>
        <w:tc>
          <w:tcPr>
            <w:tcW w:w="2280" w:type="dxa"/>
            <w:tcBorders>
              <w:top w:val="nil"/>
              <w:left w:val="nil"/>
              <w:bottom w:val="single" w:sz="4" w:space="0" w:color="auto"/>
              <w:right w:val="single" w:sz="4" w:space="0" w:color="auto"/>
            </w:tcBorders>
            <w:shd w:val="clear" w:color="auto" w:fill="auto"/>
            <w:noWrap/>
            <w:vAlign w:val="bottom"/>
            <w:hideMark/>
          </w:tcPr>
          <w:p w14:paraId="4722D694" w14:textId="77777777" w:rsidR="007F1263" w:rsidRPr="00B568F3" w:rsidRDefault="007F1263" w:rsidP="00B6424B">
            <w:pPr>
              <w:rPr>
                <w:rFonts w:asciiTheme="majorBidi" w:hAnsiTheme="majorBidi" w:cstheme="majorBidi"/>
                <w:color w:val="000000"/>
                <w:sz w:val="24"/>
                <w:szCs w:val="24"/>
                <w:lang w:val="it-IT"/>
              </w:rPr>
            </w:pPr>
            <w:r w:rsidRPr="00B568F3">
              <w:rPr>
                <w:rFonts w:asciiTheme="majorBidi" w:hAnsiTheme="majorBidi" w:cstheme="majorBidi"/>
                <w:color w:val="000000"/>
                <w:sz w:val="24"/>
                <w:szCs w:val="24"/>
                <w:lang w:val="it-IT"/>
              </w:rPr>
              <w:t>Në pronësi ose me qira</w:t>
            </w:r>
          </w:p>
        </w:tc>
      </w:tr>
      <w:tr w:rsidR="007F1263" w:rsidRPr="00B568F3" w14:paraId="0AF09563" w14:textId="77777777" w:rsidTr="00B6424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60BDF4E" w14:textId="77777777" w:rsidR="007F1263" w:rsidRPr="00B568F3" w:rsidRDefault="007F1263" w:rsidP="00B6424B">
            <w:pPr>
              <w:jc w:val="right"/>
              <w:rPr>
                <w:rFonts w:asciiTheme="majorBidi" w:hAnsiTheme="majorBidi" w:cstheme="majorBidi"/>
                <w:color w:val="000000"/>
                <w:sz w:val="24"/>
                <w:szCs w:val="24"/>
                <w:lang w:val="en-US"/>
              </w:rPr>
            </w:pPr>
            <w:r w:rsidRPr="00B568F3">
              <w:rPr>
                <w:rFonts w:asciiTheme="majorBidi" w:hAnsiTheme="majorBidi" w:cstheme="majorBidi"/>
                <w:color w:val="000000"/>
                <w:sz w:val="24"/>
                <w:szCs w:val="24"/>
                <w:lang w:val="en-US"/>
              </w:rPr>
              <w:t>8</w:t>
            </w:r>
          </w:p>
        </w:tc>
        <w:tc>
          <w:tcPr>
            <w:tcW w:w="4640" w:type="dxa"/>
            <w:tcBorders>
              <w:top w:val="nil"/>
              <w:left w:val="nil"/>
              <w:bottom w:val="single" w:sz="4" w:space="0" w:color="auto"/>
              <w:right w:val="single" w:sz="4" w:space="0" w:color="auto"/>
            </w:tcBorders>
            <w:shd w:val="clear" w:color="auto" w:fill="auto"/>
            <w:noWrap/>
            <w:vAlign w:val="bottom"/>
            <w:hideMark/>
          </w:tcPr>
          <w:p w14:paraId="7082B08A" w14:textId="3989F509" w:rsidR="007F1263" w:rsidRPr="00B568F3" w:rsidRDefault="007F1263" w:rsidP="00B6424B">
            <w:pPr>
              <w:rPr>
                <w:rFonts w:asciiTheme="majorBidi" w:hAnsiTheme="majorBidi" w:cstheme="majorBidi"/>
                <w:color w:val="000000"/>
                <w:sz w:val="24"/>
                <w:szCs w:val="24"/>
                <w:lang w:val="it-IT"/>
              </w:rPr>
            </w:pPr>
            <w:r w:rsidRPr="00B568F3">
              <w:rPr>
                <w:rFonts w:asciiTheme="majorBidi" w:hAnsiTheme="majorBidi" w:cstheme="majorBidi"/>
                <w:color w:val="000000"/>
                <w:sz w:val="24"/>
                <w:szCs w:val="24"/>
                <w:lang w:val="it-IT"/>
              </w:rPr>
              <w:t>Betoniere kantieri vete</w:t>
            </w:r>
            <w:r w:rsidR="00B568F3" w:rsidRPr="00B568F3">
              <w:rPr>
                <w:rFonts w:asciiTheme="majorBidi" w:hAnsiTheme="majorBidi" w:cstheme="majorBidi"/>
                <w:color w:val="000000"/>
                <w:sz w:val="24"/>
                <w:szCs w:val="24"/>
                <w:lang w:val="it-IT"/>
              </w:rPr>
              <w:t>n</w:t>
            </w:r>
            <w:r w:rsidRPr="00B568F3">
              <w:rPr>
                <w:rFonts w:asciiTheme="majorBidi" w:hAnsiTheme="majorBidi" w:cstheme="majorBidi"/>
                <w:color w:val="000000"/>
                <w:sz w:val="24"/>
                <w:szCs w:val="24"/>
                <w:lang w:val="it-IT"/>
              </w:rPr>
              <w:t xml:space="preserve">garkues deri në 180 litra </w:t>
            </w:r>
          </w:p>
        </w:tc>
        <w:tc>
          <w:tcPr>
            <w:tcW w:w="960" w:type="dxa"/>
            <w:tcBorders>
              <w:top w:val="nil"/>
              <w:left w:val="nil"/>
              <w:bottom w:val="single" w:sz="4" w:space="0" w:color="auto"/>
              <w:right w:val="single" w:sz="4" w:space="0" w:color="auto"/>
            </w:tcBorders>
            <w:shd w:val="clear" w:color="auto" w:fill="auto"/>
            <w:noWrap/>
            <w:vAlign w:val="bottom"/>
            <w:hideMark/>
          </w:tcPr>
          <w:p w14:paraId="60BB8BFA" w14:textId="77777777" w:rsidR="007F1263" w:rsidRPr="00B568F3" w:rsidRDefault="007F1263" w:rsidP="00B6424B">
            <w:pPr>
              <w:rPr>
                <w:rFonts w:asciiTheme="majorBidi" w:hAnsiTheme="majorBidi" w:cstheme="majorBidi"/>
                <w:color w:val="000000"/>
                <w:sz w:val="24"/>
                <w:szCs w:val="24"/>
                <w:lang w:val="en-US"/>
              </w:rPr>
            </w:pPr>
            <w:r w:rsidRPr="00B568F3">
              <w:rPr>
                <w:rFonts w:asciiTheme="majorBidi" w:hAnsiTheme="majorBidi" w:cstheme="majorBidi"/>
                <w:color w:val="000000"/>
                <w:sz w:val="24"/>
                <w:szCs w:val="24"/>
                <w:lang w:val="en-US"/>
              </w:rPr>
              <w:t>Copë</w:t>
            </w:r>
          </w:p>
        </w:tc>
        <w:tc>
          <w:tcPr>
            <w:tcW w:w="960" w:type="dxa"/>
            <w:tcBorders>
              <w:top w:val="nil"/>
              <w:left w:val="nil"/>
              <w:bottom w:val="single" w:sz="4" w:space="0" w:color="auto"/>
              <w:right w:val="single" w:sz="4" w:space="0" w:color="auto"/>
            </w:tcBorders>
            <w:shd w:val="clear" w:color="auto" w:fill="auto"/>
            <w:noWrap/>
            <w:vAlign w:val="bottom"/>
            <w:hideMark/>
          </w:tcPr>
          <w:p w14:paraId="15F5DAC0" w14:textId="77777777" w:rsidR="007F1263" w:rsidRPr="00B568F3" w:rsidRDefault="007F1263" w:rsidP="00B6424B">
            <w:pPr>
              <w:jc w:val="right"/>
              <w:rPr>
                <w:rFonts w:asciiTheme="majorBidi" w:hAnsiTheme="majorBidi" w:cstheme="majorBidi"/>
                <w:color w:val="000000"/>
                <w:sz w:val="24"/>
                <w:szCs w:val="24"/>
                <w:lang w:val="en-US"/>
              </w:rPr>
            </w:pPr>
            <w:r w:rsidRPr="00B568F3">
              <w:rPr>
                <w:rFonts w:asciiTheme="majorBidi" w:hAnsiTheme="majorBidi" w:cstheme="majorBidi"/>
                <w:color w:val="000000"/>
                <w:sz w:val="24"/>
                <w:szCs w:val="24"/>
                <w:lang w:val="en-US"/>
              </w:rPr>
              <w:t>2</w:t>
            </w:r>
          </w:p>
        </w:tc>
        <w:tc>
          <w:tcPr>
            <w:tcW w:w="2280" w:type="dxa"/>
            <w:tcBorders>
              <w:top w:val="nil"/>
              <w:left w:val="nil"/>
              <w:bottom w:val="single" w:sz="4" w:space="0" w:color="auto"/>
              <w:right w:val="single" w:sz="4" w:space="0" w:color="auto"/>
            </w:tcBorders>
            <w:shd w:val="clear" w:color="auto" w:fill="auto"/>
            <w:noWrap/>
            <w:vAlign w:val="bottom"/>
            <w:hideMark/>
          </w:tcPr>
          <w:p w14:paraId="13D5C4EE" w14:textId="77777777" w:rsidR="007F1263" w:rsidRPr="00B568F3" w:rsidRDefault="007F1263" w:rsidP="00B6424B">
            <w:pPr>
              <w:rPr>
                <w:rFonts w:asciiTheme="majorBidi" w:hAnsiTheme="majorBidi" w:cstheme="majorBidi"/>
                <w:color w:val="000000"/>
                <w:sz w:val="24"/>
                <w:szCs w:val="24"/>
                <w:lang w:val="it-IT"/>
              </w:rPr>
            </w:pPr>
            <w:r w:rsidRPr="00B568F3">
              <w:rPr>
                <w:rFonts w:asciiTheme="majorBidi" w:hAnsiTheme="majorBidi" w:cstheme="majorBidi"/>
                <w:color w:val="000000"/>
                <w:sz w:val="24"/>
                <w:szCs w:val="24"/>
                <w:lang w:val="it-IT"/>
              </w:rPr>
              <w:t>Në pronësi ose me qira</w:t>
            </w:r>
          </w:p>
        </w:tc>
      </w:tr>
    </w:tbl>
    <w:p w14:paraId="4A9FAFE9" w14:textId="77777777" w:rsidR="007F1263" w:rsidRPr="00B568F3" w:rsidRDefault="007F1263" w:rsidP="007F1263">
      <w:pPr>
        <w:spacing w:after="240"/>
        <w:jc w:val="both"/>
        <w:rPr>
          <w:rFonts w:asciiTheme="majorBidi" w:eastAsia="Calibri" w:hAnsiTheme="majorBidi" w:cstheme="majorBidi"/>
          <w:sz w:val="24"/>
          <w:szCs w:val="24"/>
          <w:lang w:val="it-IT"/>
        </w:rPr>
      </w:pPr>
    </w:p>
    <w:p w14:paraId="6B2C5948" w14:textId="77777777" w:rsidR="007F1263" w:rsidRPr="00B568F3" w:rsidRDefault="007F1263" w:rsidP="007F1263">
      <w:pPr>
        <w:numPr>
          <w:ilvl w:val="0"/>
          <w:numId w:val="48"/>
        </w:numPr>
        <w:spacing w:after="80" w:line="240" w:lineRule="auto"/>
        <w:contextualSpacing/>
        <w:jc w:val="both"/>
        <w:rPr>
          <w:rFonts w:asciiTheme="majorBidi" w:hAnsiTheme="majorBidi" w:cstheme="majorBidi"/>
          <w:color w:val="000000"/>
          <w:sz w:val="24"/>
          <w:szCs w:val="24"/>
          <w:lang w:eastAsia="it-IT"/>
        </w:rPr>
      </w:pPr>
      <w:r w:rsidRPr="00B568F3">
        <w:rPr>
          <w:rFonts w:asciiTheme="majorBidi" w:hAnsiTheme="majorBidi" w:cstheme="majorBidi"/>
          <w:color w:val="000000"/>
          <w:sz w:val="24"/>
          <w:szCs w:val="24"/>
          <w:lang w:eastAsia="it-IT"/>
        </w:rPr>
        <w:t>Për mjetet në pronësi duhet të paraqitet: a) dokumenti që verteton regjistrimin e mjetit:</w:t>
      </w:r>
    </w:p>
    <w:p w14:paraId="1F69FE9E" w14:textId="77777777" w:rsidR="007F1263" w:rsidRPr="00B568F3" w:rsidRDefault="007F1263" w:rsidP="007F1263">
      <w:pPr>
        <w:spacing w:after="80"/>
        <w:ind w:left="720"/>
        <w:contextualSpacing/>
        <w:jc w:val="both"/>
        <w:rPr>
          <w:rFonts w:asciiTheme="majorBidi" w:hAnsiTheme="majorBidi" w:cstheme="majorBidi"/>
          <w:color w:val="000000"/>
          <w:sz w:val="24"/>
          <w:szCs w:val="24"/>
          <w:lang w:eastAsia="it-IT"/>
        </w:rPr>
      </w:pPr>
      <w:r w:rsidRPr="00B568F3">
        <w:rPr>
          <w:rFonts w:asciiTheme="majorBidi" w:hAnsiTheme="majorBidi" w:cstheme="majorBidi"/>
          <w:color w:val="000000"/>
          <w:sz w:val="24"/>
          <w:szCs w:val="24"/>
          <w:lang w:eastAsia="it-IT"/>
        </w:rPr>
        <w:t xml:space="preserve">(akti i pronësisë); b) leje qarkullimi; c) çertifikate e kontrollit teknik (e vlefshme); </w:t>
      </w:r>
    </w:p>
    <w:p w14:paraId="4059B6C2" w14:textId="77777777" w:rsidR="007F1263" w:rsidRPr="00B568F3" w:rsidRDefault="007F1263" w:rsidP="007F1263">
      <w:pPr>
        <w:spacing w:after="80"/>
        <w:ind w:left="720"/>
        <w:contextualSpacing/>
        <w:jc w:val="both"/>
        <w:rPr>
          <w:rFonts w:asciiTheme="majorBidi" w:hAnsiTheme="majorBidi" w:cstheme="majorBidi"/>
          <w:color w:val="000000"/>
          <w:sz w:val="24"/>
          <w:szCs w:val="24"/>
          <w:lang w:eastAsia="it-IT"/>
        </w:rPr>
      </w:pPr>
      <w:r w:rsidRPr="00B568F3">
        <w:rPr>
          <w:rFonts w:asciiTheme="majorBidi" w:hAnsiTheme="majorBidi" w:cstheme="majorBidi"/>
          <w:color w:val="000000"/>
          <w:sz w:val="24"/>
          <w:szCs w:val="24"/>
          <w:lang w:eastAsia="it-IT"/>
        </w:rPr>
        <w:t>d) siguracion mjeti (i vlefshëm);</w:t>
      </w:r>
    </w:p>
    <w:p w14:paraId="4CC515A1" w14:textId="77777777" w:rsidR="007F1263" w:rsidRPr="00B568F3" w:rsidRDefault="007F1263" w:rsidP="007F1263">
      <w:pPr>
        <w:numPr>
          <w:ilvl w:val="0"/>
          <w:numId w:val="48"/>
        </w:numPr>
        <w:spacing w:after="80" w:line="240" w:lineRule="auto"/>
        <w:contextualSpacing/>
        <w:jc w:val="both"/>
        <w:rPr>
          <w:rFonts w:asciiTheme="majorBidi" w:hAnsiTheme="majorBidi" w:cstheme="majorBidi"/>
          <w:color w:val="000000"/>
          <w:sz w:val="24"/>
          <w:szCs w:val="24"/>
          <w:lang w:eastAsia="it-IT"/>
        </w:rPr>
      </w:pPr>
      <w:r w:rsidRPr="00B568F3">
        <w:rPr>
          <w:rFonts w:asciiTheme="majorBidi" w:hAnsiTheme="majorBidi" w:cstheme="majorBidi"/>
          <w:color w:val="000000"/>
          <w:sz w:val="24"/>
          <w:szCs w:val="24"/>
          <w:lang w:eastAsia="it-IT"/>
        </w:rPr>
        <w:t>Për mjetet e deklaruara me qera duhet të paraqitet: a) kontrata përkatëse e</w:t>
      </w:r>
    </w:p>
    <w:p w14:paraId="3FDBA392" w14:textId="77777777" w:rsidR="007F1263" w:rsidRPr="00B568F3" w:rsidRDefault="007F1263" w:rsidP="007F1263">
      <w:pPr>
        <w:spacing w:after="80"/>
        <w:ind w:left="720"/>
        <w:contextualSpacing/>
        <w:jc w:val="both"/>
        <w:rPr>
          <w:rFonts w:asciiTheme="majorBidi" w:hAnsiTheme="majorBidi" w:cstheme="majorBidi"/>
          <w:color w:val="000000"/>
          <w:sz w:val="24"/>
          <w:szCs w:val="24"/>
          <w:lang w:eastAsia="it-IT"/>
        </w:rPr>
      </w:pPr>
      <w:r w:rsidRPr="00B568F3">
        <w:rPr>
          <w:rFonts w:asciiTheme="majorBidi" w:hAnsiTheme="majorBidi" w:cstheme="majorBidi"/>
          <w:color w:val="000000"/>
          <w:sz w:val="24"/>
          <w:szCs w:val="24"/>
          <w:lang w:eastAsia="it-IT"/>
        </w:rPr>
        <w:t xml:space="preserve">Qerasë/huaperdorjes e cila duhet të jetë e vlefshme për të gjithë periudhën e realizimit të kontratës, objekt i këtij prokurimi b) dokumenti që verteton regjistrimin e tij (akti i pronësisë) c) leje qarkullimi; ç) çertifikaten e kontrollit teknik (e vlefshme) d) siguracion mjeti (i vlefshëm); </w:t>
      </w:r>
    </w:p>
    <w:p w14:paraId="681EE8F6" w14:textId="77777777" w:rsidR="007F1263" w:rsidRPr="00B568F3" w:rsidRDefault="007F1263" w:rsidP="007F1263">
      <w:pPr>
        <w:spacing w:after="80"/>
        <w:ind w:left="720"/>
        <w:contextualSpacing/>
        <w:jc w:val="both"/>
        <w:rPr>
          <w:rFonts w:asciiTheme="majorBidi" w:hAnsiTheme="majorBidi" w:cstheme="majorBidi"/>
          <w:color w:val="000000"/>
          <w:sz w:val="24"/>
          <w:szCs w:val="24"/>
          <w:lang w:eastAsia="it-IT"/>
        </w:rPr>
      </w:pPr>
      <w:r w:rsidRPr="00B568F3">
        <w:rPr>
          <w:rFonts w:asciiTheme="majorBidi" w:hAnsiTheme="majorBidi" w:cstheme="majorBidi"/>
          <w:color w:val="000000"/>
          <w:sz w:val="24"/>
          <w:szCs w:val="24"/>
          <w:lang w:eastAsia="it-IT"/>
        </w:rPr>
        <w:t xml:space="preserve">Për pajisjet teknike, të cilat janë në pronësi të operatorit ekonomik, duhet të paraqitet kontrata e shitblerjes/fatura tatimore e shitjes si dhe dokumenti me të dhënat teknike të pajisjes ndërsa kur janë të marra me qera duhet të paraqitet kontrata e qerasë, fatura tatimore e shitjes/ kontrata e shitblerjes si dhe dokumenti me të dhënat teknike të pajisjes. Në rastin kur fatura është lëshuar nga subjekte që nuk janë të regjistruar si tatimpagues të TVSH-së duhet të shoqërohet me kuponin tatimor. </w:t>
      </w:r>
    </w:p>
    <w:p w14:paraId="07D75A8C" w14:textId="365650AF" w:rsidR="007F1263" w:rsidRPr="00D94F54" w:rsidRDefault="007F1263" w:rsidP="00D94F54">
      <w:pPr>
        <w:numPr>
          <w:ilvl w:val="0"/>
          <w:numId w:val="48"/>
        </w:numPr>
        <w:spacing w:after="80" w:line="240" w:lineRule="auto"/>
        <w:contextualSpacing/>
        <w:jc w:val="both"/>
        <w:rPr>
          <w:rFonts w:asciiTheme="majorBidi" w:hAnsiTheme="majorBidi" w:cstheme="majorBidi"/>
          <w:color w:val="000000"/>
          <w:sz w:val="24"/>
          <w:szCs w:val="24"/>
          <w:lang w:eastAsia="it-IT"/>
        </w:rPr>
      </w:pPr>
      <w:r w:rsidRPr="00B568F3">
        <w:rPr>
          <w:rFonts w:asciiTheme="majorBidi" w:hAnsiTheme="majorBidi" w:cstheme="majorBidi"/>
          <w:color w:val="000000"/>
          <w:sz w:val="24"/>
          <w:szCs w:val="24"/>
          <w:lang w:eastAsia="it-IT"/>
        </w:rPr>
        <w:t xml:space="preserve">Për mjetet dhe pajisjet teknike që ka deklaruar operatori ekonomik duhet të paraqesë foto </w:t>
      </w:r>
      <w:r w:rsidRPr="00D94F54">
        <w:rPr>
          <w:rFonts w:asciiTheme="majorBidi" w:hAnsiTheme="majorBidi" w:cstheme="majorBidi"/>
          <w:color w:val="000000"/>
          <w:sz w:val="24"/>
          <w:szCs w:val="24"/>
          <w:lang w:eastAsia="it-IT"/>
        </w:rPr>
        <w:t>të qarta për secilin mjet dhe pajisje. Në rastin e mjeteve të targuara duhet të jetë e dukshme ne nje foto te vetme mjeti dhe targa e tij.</w:t>
      </w:r>
    </w:p>
    <w:p w14:paraId="06A91F9E" w14:textId="77777777" w:rsidR="00682AD0" w:rsidRPr="00B568F3" w:rsidRDefault="00682AD0" w:rsidP="00E5728B">
      <w:pPr>
        <w:widowControl w:val="0"/>
        <w:tabs>
          <w:tab w:val="left" w:pos="576"/>
          <w:tab w:val="left" w:leader="underscore" w:pos="9360"/>
        </w:tabs>
        <w:spacing w:after="0" w:line="240" w:lineRule="auto"/>
        <w:jc w:val="both"/>
        <w:rPr>
          <w:rFonts w:asciiTheme="majorBidi" w:hAnsiTheme="majorBidi" w:cstheme="majorBidi"/>
          <w:i/>
          <w:iCs/>
          <w:sz w:val="24"/>
          <w:szCs w:val="24"/>
        </w:rPr>
      </w:pPr>
    </w:p>
    <w:p w14:paraId="2AF3E08E" w14:textId="6D80618D" w:rsidR="007F1263" w:rsidRPr="00B568F3" w:rsidRDefault="007F1263" w:rsidP="007F1263">
      <w:pPr>
        <w:widowControl w:val="0"/>
        <w:tabs>
          <w:tab w:val="left" w:pos="720"/>
        </w:tabs>
        <w:autoSpaceDE w:val="0"/>
        <w:autoSpaceDN w:val="0"/>
        <w:spacing w:after="120" w:line="254" w:lineRule="auto"/>
        <w:jc w:val="both"/>
        <w:rPr>
          <w:rFonts w:asciiTheme="majorBidi" w:hAnsiTheme="majorBidi" w:cstheme="majorBidi"/>
          <w:i/>
          <w:iCs/>
          <w:sz w:val="24"/>
          <w:szCs w:val="24"/>
        </w:rPr>
      </w:pPr>
      <w:r w:rsidRPr="00B568F3">
        <w:rPr>
          <w:rFonts w:asciiTheme="majorBidi" w:hAnsiTheme="majorBidi" w:cstheme="majorBidi"/>
          <w:b/>
          <w:i/>
          <w:sz w:val="24"/>
          <w:szCs w:val="24"/>
          <w:u w:val="single"/>
        </w:rPr>
        <w:t xml:space="preserve">Argumentim: </w:t>
      </w:r>
      <w:r w:rsidRPr="00B568F3">
        <w:rPr>
          <w:rFonts w:asciiTheme="majorBidi" w:hAnsiTheme="majorBidi" w:cstheme="majorBidi"/>
          <w:i/>
          <w:iCs/>
          <w:sz w:val="24"/>
          <w:szCs w:val="24"/>
        </w:rPr>
        <w:t xml:space="preserve">Ky kriter është vendosur referuar gërmës “g”, të pikës 14 të VKM </w:t>
      </w:r>
      <w:r w:rsidRPr="00B568F3">
        <w:rPr>
          <w:rFonts w:asciiTheme="majorBidi" w:eastAsiaTheme="minorHAnsi" w:hAnsiTheme="majorBidi" w:cstheme="majorBidi"/>
          <w:bCs/>
          <w:i/>
          <w:iCs/>
          <w:sz w:val="24"/>
          <w:szCs w:val="24"/>
        </w:rPr>
        <w:t>Nr. 425, datë 27.5.2020 “Për procedurat e përzgjedhjes së subjekteve të pajisura me licencë për projektim, zbatim, mbikëqyrje dhe kolaudim në pasuritë kulturore, për kryerjen e investimeve me fonde publike në pasuritë kulturore”</w:t>
      </w:r>
      <w:r w:rsidRPr="00B568F3">
        <w:rPr>
          <w:rFonts w:asciiTheme="majorBidi" w:hAnsiTheme="majorBidi" w:cstheme="majorBidi"/>
          <w:i/>
          <w:iCs/>
          <w:sz w:val="24"/>
          <w:szCs w:val="24"/>
        </w:rPr>
        <w:t>, i ndryshuar.</w:t>
      </w:r>
    </w:p>
    <w:p w14:paraId="32DC034B" w14:textId="59BFB79D" w:rsidR="007F1263" w:rsidRPr="00B568F3" w:rsidRDefault="007F1263" w:rsidP="007F1263">
      <w:pPr>
        <w:spacing w:after="80" w:line="240" w:lineRule="auto"/>
        <w:jc w:val="both"/>
        <w:rPr>
          <w:rFonts w:asciiTheme="majorBidi" w:hAnsiTheme="majorBidi" w:cstheme="majorBidi"/>
          <w:i/>
          <w:iCs/>
          <w:sz w:val="24"/>
          <w:szCs w:val="24"/>
        </w:rPr>
      </w:pPr>
      <w:r w:rsidRPr="00B568F3">
        <w:rPr>
          <w:rFonts w:asciiTheme="majorBidi" w:hAnsiTheme="majorBidi" w:cstheme="majorBidi"/>
          <w:sz w:val="24"/>
          <w:szCs w:val="24"/>
          <w:lang w:val="de-DE"/>
        </w:rPr>
        <w:t>Lloji dhe numri i mjeteve/makinerive të nevojshme për realizimin e kontratës është përcaktuar duke u bazuar në specifikimeve teknike.</w:t>
      </w:r>
      <w:r w:rsidRPr="00B568F3">
        <w:rPr>
          <w:rFonts w:asciiTheme="majorBidi" w:hAnsiTheme="majorBidi" w:cstheme="majorBidi"/>
          <w:sz w:val="24"/>
          <w:szCs w:val="24"/>
        </w:rPr>
        <w:t xml:space="preserve"> Çdo mjet i kërkuar përkon me proceset ndërtimore. Numri i makinerive është përcaktuar duke marrë në konsideratë volumet e punimeve për secilin zë pune mbështetur kjo në VKM Nr. 629 datë 15.07.2015 “Për miratimin e manualeve të çmimeve të punimeve të ndërtimit dhe analizat teknike të tyre” </w:t>
      </w:r>
      <w:r w:rsidRPr="00B568F3">
        <w:rPr>
          <w:rFonts w:asciiTheme="majorBidi" w:hAnsiTheme="majorBidi" w:cstheme="majorBidi"/>
          <w:i/>
          <w:iCs/>
          <w:sz w:val="24"/>
          <w:szCs w:val="24"/>
        </w:rPr>
        <w:t>(Ndryshuar me VKM nr. 631, datë 26.10.2018), si dhe hapesirat fizike rreth objektit mundesive te manovrimit me mjete te renda, urbanizimit per efekt te zhurmave dhe ndotjes etj</w:t>
      </w:r>
    </w:p>
    <w:p w14:paraId="3D77174F" w14:textId="77777777" w:rsidR="007F1263" w:rsidRPr="00B568F3" w:rsidRDefault="007F1263" w:rsidP="007F1263">
      <w:pPr>
        <w:suppressAutoHyphens/>
        <w:spacing w:after="120" w:line="240" w:lineRule="auto"/>
        <w:ind w:right="-99"/>
        <w:jc w:val="both"/>
        <w:rPr>
          <w:rFonts w:asciiTheme="majorBidi" w:hAnsiTheme="majorBidi" w:cstheme="majorBidi"/>
          <w:sz w:val="24"/>
          <w:szCs w:val="24"/>
        </w:rPr>
      </w:pPr>
      <w:r w:rsidRPr="00B568F3">
        <w:rPr>
          <w:rFonts w:asciiTheme="majorBidi" w:hAnsiTheme="majorBidi" w:cstheme="majorBidi"/>
          <w:sz w:val="24"/>
          <w:szCs w:val="24"/>
        </w:rPr>
        <w:t>Dokumentacioni shoqërues i kërkuar për makineritë, provon certifikimin ligjor dhe teknik të mjeteve të disponuara nëpërmjet Kontratës së Shitjes, Kontratës së Qirasë apo Huapërdorjes. Ky dokumentacion i jep garanci Autoritetit Kontraktor se punimet do të realizohen me cilësi, siguri dhe në respektim të Grafikut të Punimeve (i cili do të publikohet së bashku me Dokumentat e Tenderit).</w:t>
      </w:r>
    </w:p>
    <w:p w14:paraId="620D49FB" w14:textId="4D87A965" w:rsidR="007F1263" w:rsidRPr="00290BAD" w:rsidRDefault="007F1263" w:rsidP="00290BAD">
      <w:pPr>
        <w:spacing w:after="80" w:line="240" w:lineRule="auto"/>
        <w:jc w:val="both"/>
        <w:rPr>
          <w:rFonts w:asciiTheme="majorBidi" w:eastAsia="Arial Unicode MS" w:hAnsiTheme="majorBidi" w:cstheme="majorBidi"/>
          <w:sz w:val="24"/>
          <w:szCs w:val="24"/>
        </w:rPr>
      </w:pPr>
      <w:r w:rsidRPr="00B568F3">
        <w:rPr>
          <w:rFonts w:asciiTheme="majorBidi" w:eastAsia="Arial Unicode MS" w:hAnsiTheme="majorBidi" w:cstheme="majorBidi"/>
          <w:sz w:val="24"/>
          <w:szCs w:val="24"/>
        </w:rPr>
        <w:t>Kriteret për kualifikim vendosen që t’i shërbejnë autoritetit kontraktor për njohjen e gjendjes dhe kapaciteteve të operatorëve ekonomikë, të cilët, nëpërmjet dokumentacionit të paraqitur duhet të vërtetojnë se zotërojnë kualifikimet e nevojshme teknike, profesionale, kapacitetet ekonomike, financiare dhe organizative, makineritë, pajisjet e asete të tjera fizike, reputacionin dhe besueshmërinë, përvojën e duhur, si dhe personelin e nevojshëm, gjithçka në funksion të realizimit me sukses të kontratës.</w:t>
      </w:r>
    </w:p>
    <w:p w14:paraId="12F12E70" w14:textId="5B9E46C1" w:rsidR="0010744C" w:rsidRPr="00B568F3" w:rsidRDefault="0010744C" w:rsidP="0010744C">
      <w:pPr>
        <w:tabs>
          <w:tab w:val="left" w:pos="-3330"/>
          <w:tab w:val="left" w:leader="underscore" w:pos="9360"/>
        </w:tabs>
        <w:jc w:val="both"/>
        <w:rPr>
          <w:rFonts w:asciiTheme="majorBidi" w:hAnsiTheme="majorBidi" w:cstheme="majorBidi"/>
          <w:sz w:val="24"/>
          <w:szCs w:val="24"/>
        </w:rPr>
      </w:pPr>
      <w:r w:rsidRPr="00B568F3">
        <w:rPr>
          <w:rFonts w:asciiTheme="majorBidi" w:hAnsiTheme="majorBidi" w:cstheme="majorBidi"/>
          <w:b/>
          <w:bCs/>
          <w:sz w:val="24"/>
          <w:szCs w:val="24"/>
        </w:rPr>
        <w:t xml:space="preserve">Të gjithë dokumentat duhet të jenë origjinalë ose kopje të noterizuara të tyre. </w:t>
      </w:r>
      <w:r w:rsidRPr="00B568F3">
        <w:rPr>
          <w:rFonts w:asciiTheme="majorBidi" w:hAnsiTheme="majorBidi" w:cstheme="majorBidi"/>
          <w:sz w:val="24"/>
          <w:szCs w:val="24"/>
        </w:rPr>
        <w:t>Mosparaqitja e njërit prej dokumentave të mësiperm, deklarimet jo të sakta apo të rreme, si dhe dorëzimi i dokumenteve të falsifikuara janë kusht skualifikues.</w:t>
      </w:r>
    </w:p>
    <w:p w14:paraId="16E01749" w14:textId="594B76D6" w:rsidR="0010744C" w:rsidRPr="00B568F3" w:rsidRDefault="0010744C" w:rsidP="0010744C">
      <w:pPr>
        <w:jc w:val="both"/>
        <w:rPr>
          <w:rFonts w:asciiTheme="majorBidi" w:hAnsiTheme="majorBidi" w:cstheme="majorBidi"/>
          <w:sz w:val="24"/>
          <w:szCs w:val="24"/>
        </w:rPr>
      </w:pPr>
      <w:r w:rsidRPr="00B568F3">
        <w:rPr>
          <w:rFonts w:asciiTheme="majorBidi" w:hAnsiTheme="majorBidi" w:cstheme="majorBidi"/>
          <w:sz w:val="24"/>
          <w:szCs w:val="24"/>
        </w:rPr>
        <w:t xml:space="preserve">Kërkesat e përgjithshme dhe të posaçme për kualifikim, provohen me dorëzimin e deklaratave të ofertuesit (sipas formatit të miratuar në dokumentat e konkurrimit), formularëve të dokumentave të konkurrimit, si dhe dokumentat e ofertuesit, që janë leshuar jo më vonë se 3 muaj nga dita e hapjes se ofertave. </w:t>
      </w:r>
    </w:p>
    <w:p w14:paraId="04D9EEF6" w14:textId="73DF51A1" w:rsidR="0010744C" w:rsidRPr="00B568F3" w:rsidRDefault="0010744C" w:rsidP="0010744C">
      <w:pPr>
        <w:jc w:val="both"/>
        <w:rPr>
          <w:rFonts w:asciiTheme="majorBidi" w:hAnsiTheme="majorBidi" w:cstheme="majorBidi"/>
          <w:sz w:val="24"/>
          <w:szCs w:val="24"/>
        </w:rPr>
      </w:pPr>
      <w:r w:rsidRPr="00B568F3">
        <w:rPr>
          <w:rFonts w:asciiTheme="majorBidi" w:hAnsiTheme="majorBidi" w:cstheme="majorBidi"/>
          <w:sz w:val="24"/>
          <w:szCs w:val="24"/>
        </w:rPr>
        <w:t>Dokumentat të jenë origjinale apo kopje të noterizuara, si edhe të përkthyera në gjuhën shqipe në rastin e dokumentave të huaja.</w:t>
      </w:r>
    </w:p>
    <w:p w14:paraId="1AA5DD92" w14:textId="61256D4F" w:rsidR="0010744C" w:rsidRPr="00B568F3" w:rsidRDefault="0010744C" w:rsidP="0010744C">
      <w:pPr>
        <w:jc w:val="both"/>
        <w:rPr>
          <w:rFonts w:asciiTheme="majorBidi" w:hAnsiTheme="majorBidi" w:cstheme="majorBidi"/>
          <w:sz w:val="24"/>
          <w:szCs w:val="24"/>
        </w:rPr>
      </w:pPr>
      <w:r w:rsidRPr="00B568F3">
        <w:rPr>
          <w:rFonts w:asciiTheme="majorBidi" w:hAnsiTheme="majorBidi" w:cstheme="majorBidi"/>
          <w:sz w:val="24"/>
          <w:szCs w:val="24"/>
        </w:rPr>
        <w:t>Në çdo rast, Njësia e vlerësimit të ofertave rezervon te drejten të drejtë të kryejë verifikimet e nevojshme mbi vërtetësinë e informacionit të deklaruar nga ofertuesi.</w:t>
      </w:r>
    </w:p>
    <w:p w14:paraId="6831E109" w14:textId="77777777" w:rsidR="0010744C" w:rsidRPr="00B568F3" w:rsidRDefault="0010744C" w:rsidP="0010744C">
      <w:pPr>
        <w:jc w:val="both"/>
        <w:rPr>
          <w:rFonts w:asciiTheme="majorBidi" w:hAnsiTheme="majorBidi" w:cstheme="majorBidi"/>
          <w:sz w:val="24"/>
          <w:szCs w:val="24"/>
        </w:rPr>
      </w:pPr>
      <w:r w:rsidRPr="00B568F3">
        <w:rPr>
          <w:rFonts w:asciiTheme="majorBidi" w:hAnsiTheme="majorBidi" w:cstheme="majorBidi"/>
          <w:b/>
          <w:bCs/>
          <w:sz w:val="24"/>
          <w:szCs w:val="24"/>
        </w:rPr>
        <w:t>IV</w:t>
      </w:r>
      <w:r w:rsidRPr="00B568F3">
        <w:rPr>
          <w:rFonts w:asciiTheme="majorBidi" w:hAnsiTheme="majorBidi" w:cstheme="majorBidi"/>
          <w:sz w:val="24"/>
          <w:szCs w:val="24"/>
        </w:rPr>
        <w:t xml:space="preserve">. Kriteri për vlerësimin e ofertave </w:t>
      </w:r>
    </w:p>
    <w:p w14:paraId="5C92FC8C" w14:textId="77777777" w:rsidR="0010744C" w:rsidRPr="00B568F3" w:rsidRDefault="0010744C" w:rsidP="0010744C">
      <w:pPr>
        <w:jc w:val="both"/>
        <w:rPr>
          <w:rFonts w:asciiTheme="majorBidi" w:hAnsiTheme="majorBidi" w:cstheme="majorBidi"/>
          <w:sz w:val="24"/>
          <w:szCs w:val="24"/>
        </w:rPr>
      </w:pPr>
      <w:r w:rsidRPr="00B568F3">
        <w:rPr>
          <w:rFonts w:asciiTheme="majorBidi" w:hAnsiTheme="majorBidi" w:cstheme="majorBidi"/>
          <w:sz w:val="24"/>
          <w:szCs w:val="24"/>
        </w:rPr>
        <w:t>Oferta fituese është oferta e vlefshme e kualifikuar me vlerën më të ulët ekonomike.</w:t>
      </w:r>
    </w:p>
    <w:p w14:paraId="297EF9F4" w14:textId="2E99CBB5" w:rsidR="00E5728B" w:rsidRPr="00C56E28" w:rsidRDefault="0010744C" w:rsidP="00C56E28">
      <w:pPr>
        <w:jc w:val="both"/>
        <w:rPr>
          <w:rFonts w:asciiTheme="majorBidi" w:hAnsiTheme="majorBidi" w:cstheme="majorBidi"/>
          <w:sz w:val="24"/>
          <w:szCs w:val="24"/>
        </w:rPr>
      </w:pPr>
      <w:r w:rsidRPr="00B568F3">
        <w:rPr>
          <w:rFonts w:asciiTheme="majorBidi" w:hAnsiTheme="majorBidi" w:cstheme="majorBidi"/>
          <w:sz w:val="24"/>
          <w:szCs w:val="24"/>
        </w:rPr>
        <w:t>Ofertë e vlefshme konsiderohet oferta që ka plotësuar të gjitha kriteret e përgjithshme dhe të posaçme të kualifikimit.</w:t>
      </w:r>
    </w:p>
    <w:p w14:paraId="0747D764" w14:textId="33CFAFCD" w:rsidR="00E5728B" w:rsidRPr="00B568F3" w:rsidRDefault="00E5728B" w:rsidP="00E5728B">
      <w:pPr>
        <w:ind w:right="283"/>
        <w:jc w:val="both"/>
        <w:rPr>
          <w:rFonts w:asciiTheme="majorBidi" w:eastAsiaTheme="minorEastAsia" w:hAnsiTheme="majorBidi" w:cstheme="majorBidi"/>
          <w:sz w:val="24"/>
          <w:szCs w:val="24"/>
        </w:rPr>
      </w:pPr>
      <w:r w:rsidRPr="00B568F3">
        <w:rPr>
          <w:rFonts w:asciiTheme="majorBidi" w:eastAsiaTheme="minorEastAsia" w:hAnsiTheme="majorBidi" w:cstheme="majorBidi"/>
          <w:sz w:val="24"/>
          <w:szCs w:val="24"/>
        </w:rPr>
        <w:t>Ky proces-verbal hartohet në (2) dy kopje, 1 (një) kopje për dosjen e konkurrimit dhe 1 (një) kopje për Sektorin e Protokoll-Arkivës.</w:t>
      </w:r>
    </w:p>
    <w:p w14:paraId="6A1ED152" w14:textId="77777777" w:rsidR="00E5728B" w:rsidRPr="00B568F3" w:rsidRDefault="00E5728B" w:rsidP="00E5728B">
      <w:pPr>
        <w:ind w:right="283"/>
        <w:jc w:val="both"/>
        <w:rPr>
          <w:rFonts w:asciiTheme="majorBidi" w:eastAsiaTheme="minorEastAsia" w:hAnsiTheme="majorBidi" w:cstheme="majorBidi"/>
          <w:sz w:val="24"/>
          <w:szCs w:val="24"/>
        </w:rPr>
      </w:pPr>
      <w:r w:rsidRPr="00B568F3">
        <w:rPr>
          <w:rFonts w:asciiTheme="majorBidi" w:eastAsiaTheme="minorEastAsia" w:hAnsiTheme="majorBidi" w:cstheme="majorBidi"/>
          <w:sz w:val="24"/>
          <w:szCs w:val="24"/>
        </w:rPr>
        <w:lastRenderedPageBreak/>
        <w:t>Pasi lexohet, procesverbali nënshkruhet nga të gjithë anëtarët e Njësisë së Hartimit të Dokumentave të Konkurrimit Publik.</w:t>
      </w:r>
    </w:p>
    <w:p w14:paraId="3B512742" w14:textId="77777777" w:rsidR="00E5728B" w:rsidRPr="00B568F3" w:rsidRDefault="00E5728B" w:rsidP="00E5728B">
      <w:pPr>
        <w:ind w:right="283"/>
        <w:jc w:val="both"/>
        <w:rPr>
          <w:rFonts w:asciiTheme="majorBidi" w:eastAsiaTheme="minorEastAsia" w:hAnsiTheme="majorBidi" w:cstheme="majorBidi"/>
          <w:sz w:val="24"/>
          <w:szCs w:val="24"/>
        </w:rPr>
      </w:pPr>
    </w:p>
    <w:p w14:paraId="335BDB1B" w14:textId="77777777" w:rsidR="00E5728B" w:rsidRPr="00B568F3" w:rsidRDefault="00E5728B" w:rsidP="00E5728B">
      <w:pPr>
        <w:rPr>
          <w:rFonts w:asciiTheme="majorBidi" w:hAnsiTheme="majorBidi" w:cstheme="majorBidi"/>
          <w:sz w:val="24"/>
          <w:szCs w:val="24"/>
        </w:rPr>
      </w:pPr>
      <w:r w:rsidRPr="00B568F3">
        <w:rPr>
          <w:rFonts w:asciiTheme="majorBidi" w:hAnsiTheme="majorBidi" w:cstheme="majorBidi"/>
          <w:b/>
          <w:caps/>
          <w:sz w:val="24"/>
          <w:szCs w:val="24"/>
        </w:rPr>
        <w:t>Njësia e Hartimit të Dokumenteve të Konkurrimit Publik:</w:t>
      </w:r>
    </w:p>
    <w:p w14:paraId="65F16343" w14:textId="77777777" w:rsidR="00E5728B" w:rsidRPr="00B568F3" w:rsidRDefault="00E5728B" w:rsidP="00E5728B">
      <w:pPr>
        <w:tabs>
          <w:tab w:val="left" w:pos="3473"/>
        </w:tabs>
        <w:spacing w:after="0" w:line="240" w:lineRule="auto"/>
        <w:rPr>
          <w:rFonts w:asciiTheme="majorBidi" w:hAnsiTheme="majorBidi" w:cstheme="majorBidi"/>
          <w:b/>
          <w:sz w:val="24"/>
          <w:szCs w:val="24"/>
        </w:rPr>
      </w:pPr>
    </w:p>
    <w:p w14:paraId="0C328E80" w14:textId="77777777" w:rsidR="00E5728B" w:rsidRPr="00B568F3" w:rsidRDefault="00E5728B" w:rsidP="00E5728B">
      <w:pPr>
        <w:rPr>
          <w:rFonts w:asciiTheme="majorBidi" w:hAnsiTheme="majorBidi" w:cstheme="majorBidi"/>
          <w:sz w:val="24"/>
          <w:szCs w:val="24"/>
        </w:rPr>
      </w:pPr>
    </w:p>
    <w:p w14:paraId="4932B41F" w14:textId="0AD07ADE" w:rsidR="00075D1C" w:rsidRPr="00B568F3" w:rsidRDefault="00075D1C" w:rsidP="00E5728B">
      <w:pPr>
        <w:pStyle w:val="Paragrafi"/>
        <w:ind w:firstLine="0"/>
        <w:jc w:val="center"/>
        <w:rPr>
          <w:rFonts w:asciiTheme="majorBidi" w:hAnsiTheme="majorBidi" w:cstheme="majorBidi"/>
          <w:color w:val="FFFFFF" w:themeColor="background1"/>
          <w:sz w:val="24"/>
          <w:szCs w:val="24"/>
          <w:lang w:val="it-IT"/>
        </w:rPr>
      </w:pPr>
    </w:p>
    <w:sectPr w:rsidR="00075D1C" w:rsidRPr="00B568F3" w:rsidSect="00B31727">
      <w:headerReference w:type="default" r:id="rId8"/>
      <w:footerReference w:type="even" r:id="rId9"/>
      <w:footerReference w:type="default" r:id="rId10"/>
      <w:headerReference w:type="first" r:id="rId11"/>
      <w:footerReference w:type="first" r:id="rId12"/>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D8E24" w14:textId="77777777" w:rsidR="007F1D8F" w:rsidRDefault="007F1D8F" w:rsidP="008D5AB8">
      <w:pPr>
        <w:spacing w:after="0" w:line="240" w:lineRule="auto"/>
      </w:pPr>
      <w:r>
        <w:separator/>
      </w:r>
    </w:p>
  </w:endnote>
  <w:endnote w:type="continuationSeparator" w:id="0">
    <w:p w14:paraId="3C56E9CF" w14:textId="77777777" w:rsidR="007F1D8F" w:rsidRDefault="007F1D8F" w:rsidP="008D5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G Times">
    <w:altName w:val="Times New Roman"/>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8252" w14:textId="3CB9171E" w:rsidR="0056054F" w:rsidRDefault="0056054F" w:rsidP="0056054F">
    <w:pPr>
      <w:pStyle w:val="Footer"/>
      <w:rPr>
        <w:rFonts w:ascii="Times New Roman" w:eastAsia="Arial Unicode MS" w:hAnsi="Times New Roman"/>
        <w:color w:val="000000"/>
        <w:sz w:val="16"/>
        <w:szCs w:val="16"/>
        <w:lang w:eastAsia="sq-AL"/>
      </w:rPr>
    </w:pPr>
    <w:r w:rsidRPr="0007076A">
      <w:rPr>
        <w:rFonts w:ascii="Times New Roman" w:hAnsi="Times New Roman"/>
        <w:sz w:val="16"/>
        <w:szCs w:val="16"/>
        <w:lang w:val="en-US"/>
      </w:rPr>
      <mc:AlternateContent>
        <mc:Choice Requires="wps">
          <w:drawing>
            <wp:anchor distT="0" distB="0" distL="114300" distR="114300" simplePos="0" relativeHeight="251663360" behindDoc="0" locked="0" layoutInCell="1" allowOverlap="1" wp14:anchorId="1D606887" wp14:editId="35679AB2">
              <wp:simplePos x="0" y="0"/>
              <wp:positionH relativeFrom="margin">
                <wp:posOffset>-266856</wp:posOffset>
              </wp:positionH>
              <wp:positionV relativeFrom="paragraph">
                <wp:posOffset>-34230</wp:posOffset>
              </wp:positionV>
              <wp:extent cx="6393815" cy="9525"/>
              <wp:effectExtent l="0" t="0" r="26035" b="28575"/>
              <wp:wrapNone/>
              <wp:docPr id="193999488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3815" cy="952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203470" id="_x0000_t32" coordsize="21600,21600" o:spt="32" o:oned="t" path="m,l21600,21600e" filled="f">
              <v:path arrowok="t" fillok="f" o:connecttype="none"/>
              <o:lock v:ext="edit" shapetype="t"/>
            </v:shapetype>
            <v:shape id="AutoShape 4" o:spid="_x0000_s1026" type="#_x0000_t32" style="position:absolute;margin-left:-21pt;margin-top:-2.7pt;width:503.45pt;height:.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" strokeweight="1.5pt">
              <w10:wrap anchorx="margin"/>
            </v:shape>
          </w:pict>
        </mc:Fallback>
      </mc:AlternateContent>
    </w:r>
    <w:r>
      <w:rPr>
        <w:rFonts w:ascii="Times New Roman" w:eastAsia="Segoe UI" w:hAnsi="Times New Roman"/>
        <w:color w:val="242424"/>
        <w:sz w:val="16"/>
        <w:szCs w:val="16"/>
        <w:shd w:val="clear" w:color="auto" w:fill="FFFFFF"/>
      </w:rPr>
      <w:t>Adresa: Rruga “Aleksandër Moisiu”, nr 76, ish Kinostudio “Shqipëria e Re” Tiranë</w:t>
    </w:r>
    <w:r>
      <w:rPr>
        <w:rFonts w:ascii="Times New Roman" w:eastAsia="Arial Unicode MS" w:hAnsi="Times New Roman"/>
        <w:color w:val="000000"/>
        <w:sz w:val="16"/>
        <w:szCs w:val="16"/>
        <w:lang w:eastAsia="sq-AL"/>
      </w:rPr>
      <w:t xml:space="preserve">. </w:t>
    </w:r>
    <w:hyperlink r:id="rId1" w:history="1">
      <w:r w:rsidR="00290BAD" w:rsidRPr="00290BAD">
        <w:rPr>
          <w:rStyle w:val="Hyperlink"/>
          <w:rFonts w:eastAsia="Arial Unicode MS"/>
          <w:sz w:val="16"/>
          <w:szCs w:val="16"/>
          <w:lang w:eastAsia="sq-AL"/>
        </w:rPr>
        <w:t>ëëë</w:t>
      </w:r>
      <w:r w:rsidRPr="00290BAD">
        <w:rPr>
          <w:rStyle w:val="Hyperlink"/>
          <w:rFonts w:eastAsia="Arial Unicode MS"/>
          <w:sz w:val="16"/>
          <w:szCs w:val="16"/>
          <w:lang w:eastAsia="sq-AL"/>
        </w:rPr>
        <w:t>.m</w:t>
      </w:r>
      <w:r w:rsidRPr="006F0916">
        <w:rPr>
          <w:rStyle w:val="Hyperlink"/>
          <w:rFonts w:eastAsia="Arial Unicode MS"/>
          <w:sz w:val="16"/>
          <w:szCs w:val="16"/>
          <w:lang w:eastAsia="sq-AL"/>
        </w:rPr>
        <w:t>tks</w:t>
      </w:r>
      <w:r w:rsidRPr="00290BAD">
        <w:rPr>
          <w:rStyle w:val="Hyperlink"/>
          <w:rFonts w:eastAsia="Arial Unicode MS"/>
          <w:sz w:val="16"/>
          <w:szCs w:val="16"/>
          <w:lang w:eastAsia="sq-AL"/>
        </w:rPr>
        <w:t>.gov.al</w:t>
      </w:r>
    </w:hyperlink>
    <w:r w:rsidRPr="00290BAD">
      <w:rPr>
        <w:rFonts w:ascii="Times New Roman" w:eastAsia="Arial Unicode MS" w:hAnsi="Times New Roman"/>
        <w:color w:val="000000"/>
        <w:sz w:val="16"/>
        <w:szCs w:val="16"/>
        <w:lang w:eastAsia="sq-AL"/>
      </w:rPr>
      <w:t xml:space="preserve">, e-mail: </w:t>
    </w:r>
    <w:hyperlink r:id="rId2" w:history="1">
      <w:r w:rsidRPr="00290BAD">
        <w:rPr>
          <w:rStyle w:val="Hyperlink"/>
          <w:rFonts w:eastAsia="Arial Unicode MS"/>
          <w:sz w:val="16"/>
          <w:szCs w:val="16"/>
          <w:lang w:eastAsia="sq-AL"/>
        </w:rPr>
        <w:t>info@m</w:t>
      </w:r>
      <w:r>
        <w:rPr>
          <w:rStyle w:val="Hyperlink"/>
          <w:rFonts w:eastAsia="Arial Unicode MS"/>
          <w:sz w:val="16"/>
          <w:szCs w:val="16"/>
          <w:lang w:eastAsia="sq-AL"/>
        </w:rPr>
        <w:t>tks</w:t>
      </w:r>
      <w:r w:rsidRPr="00290BAD">
        <w:rPr>
          <w:rStyle w:val="Hyperlink"/>
          <w:rFonts w:eastAsia="Arial Unicode MS"/>
          <w:sz w:val="16"/>
          <w:szCs w:val="16"/>
          <w:lang w:eastAsia="sq-AL"/>
        </w:rPr>
        <w:t>.gov.al</w:t>
      </w:r>
    </w:hyperlink>
  </w:p>
  <w:p w14:paraId="508017E4" w14:textId="77777777" w:rsidR="0056054F" w:rsidRDefault="005605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 w:name="_Hlk225244109"/>
  <w:p w14:paraId="01A724FC" w14:textId="6EF32506" w:rsidR="003831AD" w:rsidRDefault="00E20622" w:rsidP="003831AD">
    <w:pPr>
      <w:pStyle w:val="Footer"/>
      <w:rPr>
        <w:rFonts w:ascii="Times New Roman" w:eastAsia="Arial Unicode MS" w:hAnsi="Times New Roman"/>
        <w:color w:val="000000"/>
        <w:sz w:val="16"/>
        <w:szCs w:val="16"/>
        <w:lang w:eastAsia="sq-AL"/>
      </w:rPr>
    </w:pPr>
    <w:r w:rsidRPr="0007076A">
      <w:rPr>
        <w:rFonts w:ascii="Times New Roman" w:hAnsi="Times New Roman"/>
        <w:sz w:val="16"/>
        <w:szCs w:val="16"/>
        <w:lang w:val="en-US"/>
      </w:rPr>
      <mc:AlternateContent>
        <mc:Choice Requires="wps">
          <w:drawing>
            <wp:anchor distT="0" distB="0" distL="114300" distR="114300" simplePos="0" relativeHeight="251659264" behindDoc="0" locked="0" layoutInCell="1" allowOverlap="1" wp14:anchorId="2E103E1C" wp14:editId="38F81B26">
              <wp:simplePos x="0" y="0"/>
              <wp:positionH relativeFrom="margin">
                <wp:align>left</wp:align>
              </wp:positionH>
              <wp:positionV relativeFrom="paragraph">
                <wp:posOffset>-51759</wp:posOffset>
              </wp:positionV>
              <wp:extent cx="6393815" cy="9525"/>
              <wp:effectExtent l="0" t="0" r="26035" b="2857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3815" cy="952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BB947C" id="_x0000_t32" coordsize="21600,21600" o:spt="32" o:oned="t" path="m,l21600,21600e" filled="f">
              <v:path arrowok="t" fillok="f" o:connecttype="none"/>
              <o:lock v:ext="edit" shapetype="t"/>
            </v:shapetype>
            <v:shape id="AutoShape 4" o:spid="_x0000_s1026" type="#_x0000_t32" style="position:absolute;margin-left:0;margin-top:-4.1pt;width:503.45pt;height:.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" strokeweight="1.5pt">
              <w10:wrap anchorx="margin"/>
            </v:shape>
          </w:pict>
        </mc:Fallback>
      </mc:AlternateContent>
    </w:r>
    <w:r w:rsidR="003831AD">
      <w:rPr>
        <w:rFonts w:ascii="Times New Roman" w:eastAsia="Arial Unicode MS" w:hAnsi="Times New Roman"/>
        <w:color w:val="000000"/>
        <w:sz w:val="16"/>
        <w:szCs w:val="16"/>
        <w:lang w:eastAsia="sq-AL"/>
      </w:rPr>
      <w:t xml:space="preserve">               </w:t>
    </w:r>
    <w:r w:rsidR="003831AD">
      <w:rPr>
        <w:rFonts w:ascii="Times New Roman" w:eastAsia="Segoe UI" w:hAnsi="Times New Roman"/>
        <w:color w:val="242424"/>
        <w:sz w:val="16"/>
        <w:szCs w:val="16"/>
        <w:shd w:val="clear" w:color="auto" w:fill="FFFFFF"/>
      </w:rPr>
      <w:t>Adresa: Rruga “Aleksandër Moisiu”, nr 76, ish Kinostudio “Shqipëria e Re” Tiranë</w:t>
    </w:r>
    <w:r w:rsidR="003831AD">
      <w:rPr>
        <w:rFonts w:ascii="Times New Roman" w:eastAsia="Arial Unicode MS" w:hAnsi="Times New Roman"/>
        <w:color w:val="000000"/>
        <w:sz w:val="16"/>
        <w:szCs w:val="16"/>
        <w:lang w:eastAsia="sq-AL"/>
      </w:rPr>
      <w:t xml:space="preserve">. </w:t>
    </w:r>
    <w:hyperlink r:id="rId1" w:history="1">
      <w:r w:rsidR="00290BAD" w:rsidRPr="00192F1E">
        <w:rPr>
          <w:rStyle w:val="Hyperlink"/>
          <w:rFonts w:eastAsia="Arial Unicode MS"/>
          <w:sz w:val="16"/>
          <w:szCs w:val="16"/>
          <w:lang w:eastAsia="sq-AL"/>
        </w:rPr>
        <w:t>www.mtks.gov.al</w:t>
      </w:r>
    </w:hyperlink>
    <w:r w:rsidR="003831AD" w:rsidRPr="00290BAD">
      <w:rPr>
        <w:rFonts w:ascii="Times New Roman" w:eastAsia="Arial Unicode MS" w:hAnsi="Times New Roman"/>
        <w:color w:val="000000"/>
        <w:sz w:val="16"/>
        <w:szCs w:val="16"/>
        <w:lang w:eastAsia="sq-AL"/>
      </w:rPr>
      <w:t xml:space="preserve">, e-mail: </w:t>
    </w:r>
    <w:hyperlink r:id="rId2" w:history="1">
      <w:r w:rsidR="003831AD" w:rsidRPr="00290BAD">
        <w:rPr>
          <w:rStyle w:val="Hyperlink"/>
          <w:rFonts w:eastAsia="Arial Unicode MS"/>
          <w:sz w:val="16"/>
          <w:szCs w:val="16"/>
          <w:lang w:eastAsia="sq-AL"/>
        </w:rPr>
        <w:t>info@m</w:t>
      </w:r>
      <w:r w:rsidR="003831AD">
        <w:rPr>
          <w:rStyle w:val="Hyperlink"/>
          <w:rFonts w:eastAsia="Arial Unicode MS"/>
          <w:sz w:val="16"/>
          <w:szCs w:val="16"/>
          <w:lang w:eastAsia="sq-AL"/>
        </w:rPr>
        <w:t>tks</w:t>
      </w:r>
      <w:r w:rsidR="003831AD" w:rsidRPr="00290BAD">
        <w:rPr>
          <w:rStyle w:val="Hyperlink"/>
          <w:rFonts w:eastAsia="Arial Unicode MS"/>
          <w:sz w:val="16"/>
          <w:szCs w:val="16"/>
          <w:lang w:eastAsia="sq-AL"/>
        </w:rPr>
        <w:t>.gov.al</w:t>
      </w:r>
    </w:hyperlink>
  </w:p>
  <w:bookmarkEnd w:id="7"/>
  <w:p w14:paraId="75403DA3" w14:textId="77777777" w:rsidR="008D5AB8" w:rsidRDefault="008D5A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5FF9E" w14:textId="21C925D4" w:rsidR="00B31727" w:rsidRDefault="00B31727" w:rsidP="00B31727">
    <w:pPr>
      <w:pStyle w:val="Footer"/>
      <w:rPr>
        <w:rFonts w:ascii="Times New Roman" w:eastAsia="Arial Unicode MS" w:hAnsi="Times New Roman"/>
        <w:color w:val="000000"/>
        <w:sz w:val="16"/>
        <w:szCs w:val="16"/>
        <w:lang w:eastAsia="sq-AL"/>
      </w:rPr>
    </w:pPr>
    <w:r w:rsidRPr="0007076A">
      <w:rPr>
        <w:rFonts w:ascii="Times New Roman" w:hAnsi="Times New Roman"/>
        <w:sz w:val="16"/>
        <w:szCs w:val="16"/>
        <w:lang w:val="en-US"/>
      </w:rPr>
      <mc:AlternateContent>
        <mc:Choice Requires="wps">
          <w:drawing>
            <wp:anchor distT="0" distB="0" distL="114300" distR="114300" simplePos="0" relativeHeight="251665408" behindDoc="0" locked="0" layoutInCell="1" allowOverlap="1" wp14:anchorId="5A2C110F" wp14:editId="67976349">
              <wp:simplePos x="0" y="0"/>
              <wp:positionH relativeFrom="margin">
                <wp:align>left</wp:align>
              </wp:positionH>
              <wp:positionV relativeFrom="paragraph">
                <wp:posOffset>-51759</wp:posOffset>
              </wp:positionV>
              <wp:extent cx="6393815" cy="9525"/>
              <wp:effectExtent l="0" t="0" r="26035" b="28575"/>
              <wp:wrapNone/>
              <wp:docPr id="19146114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3815" cy="952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80B01F" id="_x0000_t32" coordsize="21600,21600" o:spt="32" o:oned="t" path="m,l21600,21600e" filled="f">
              <v:path arrowok="t" fillok="f" o:connecttype="none"/>
              <o:lock v:ext="edit" shapetype="t"/>
            </v:shapetype>
            <v:shape id="AutoShape 4" o:spid="_x0000_s1026" type="#_x0000_t32" style="position:absolute;margin-left:0;margin-top:-4.1pt;width:503.45pt;height:.7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" strokeweight="1.5pt">
              <w10:wrap anchorx="margin"/>
            </v:shape>
          </w:pict>
        </mc:Fallback>
      </mc:AlternateContent>
    </w:r>
    <w:r>
      <w:rPr>
        <w:rFonts w:ascii="Times New Roman" w:eastAsia="Arial Unicode MS" w:hAnsi="Times New Roman"/>
        <w:color w:val="000000"/>
        <w:sz w:val="16"/>
        <w:szCs w:val="16"/>
        <w:lang w:eastAsia="sq-AL"/>
      </w:rPr>
      <w:t xml:space="preserve">               </w:t>
    </w:r>
    <w:r>
      <w:rPr>
        <w:rFonts w:ascii="Times New Roman" w:eastAsia="Segoe UI" w:hAnsi="Times New Roman"/>
        <w:color w:val="242424"/>
        <w:sz w:val="16"/>
        <w:szCs w:val="16"/>
        <w:shd w:val="clear" w:color="auto" w:fill="FFFFFF"/>
      </w:rPr>
      <w:t>Adresa: Rruga “Aleksandër Moisiu”, nr 76, ish Kinostudio “Shqipëria e Re” Tiranë</w:t>
    </w:r>
    <w:r>
      <w:rPr>
        <w:rFonts w:ascii="Times New Roman" w:eastAsia="Arial Unicode MS" w:hAnsi="Times New Roman"/>
        <w:color w:val="000000"/>
        <w:sz w:val="16"/>
        <w:szCs w:val="16"/>
        <w:lang w:eastAsia="sq-AL"/>
      </w:rPr>
      <w:t xml:space="preserve">. </w:t>
    </w:r>
    <w:hyperlink r:id="rId1" w:history="1">
      <w:r w:rsidR="00290BAD" w:rsidRPr="00290BAD">
        <w:rPr>
          <w:rStyle w:val="Hyperlink"/>
          <w:rFonts w:eastAsia="Arial Unicode MS"/>
          <w:sz w:val="16"/>
          <w:szCs w:val="16"/>
          <w:lang w:eastAsia="sq-AL"/>
        </w:rPr>
        <w:t>ëëë</w:t>
      </w:r>
      <w:r w:rsidRPr="00290BAD">
        <w:rPr>
          <w:rStyle w:val="Hyperlink"/>
          <w:rFonts w:eastAsia="Arial Unicode MS"/>
          <w:sz w:val="16"/>
          <w:szCs w:val="16"/>
          <w:lang w:eastAsia="sq-AL"/>
        </w:rPr>
        <w:t>.m</w:t>
      </w:r>
      <w:r w:rsidRPr="006F0916">
        <w:rPr>
          <w:rStyle w:val="Hyperlink"/>
          <w:rFonts w:eastAsia="Arial Unicode MS"/>
          <w:sz w:val="16"/>
          <w:szCs w:val="16"/>
          <w:lang w:eastAsia="sq-AL"/>
        </w:rPr>
        <w:t>tks</w:t>
      </w:r>
      <w:r w:rsidRPr="00290BAD">
        <w:rPr>
          <w:rStyle w:val="Hyperlink"/>
          <w:rFonts w:eastAsia="Arial Unicode MS"/>
          <w:sz w:val="16"/>
          <w:szCs w:val="16"/>
          <w:lang w:eastAsia="sq-AL"/>
        </w:rPr>
        <w:t>.gov.al</w:t>
      </w:r>
    </w:hyperlink>
    <w:r w:rsidRPr="00290BAD">
      <w:rPr>
        <w:rFonts w:ascii="Times New Roman" w:eastAsia="Arial Unicode MS" w:hAnsi="Times New Roman"/>
        <w:color w:val="000000"/>
        <w:sz w:val="16"/>
        <w:szCs w:val="16"/>
        <w:lang w:eastAsia="sq-AL"/>
      </w:rPr>
      <w:t xml:space="preserve">, e-mail: </w:t>
    </w:r>
    <w:hyperlink r:id="rId2" w:history="1">
      <w:r w:rsidRPr="00290BAD">
        <w:rPr>
          <w:rStyle w:val="Hyperlink"/>
          <w:rFonts w:eastAsia="Arial Unicode MS"/>
          <w:sz w:val="16"/>
          <w:szCs w:val="16"/>
          <w:lang w:eastAsia="sq-AL"/>
        </w:rPr>
        <w:t>info@m</w:t>
      </w:r>
      <w:r>
        <w:rPr>
          <w:rStyle w:val="Hyperlink"/>
          <w:rFonts w:eastAsia="Arial Unicode MS"/>
          <w:sz w:val="16"/>
          <w:szCs w:val="16"/>
          <w:lang w:eastAsia="sq-AL"/>
        </w:rPr>
        <w:t>tks</w:t>
      </w:r>
      <w:r w:rsidRPr="00290BAD">
        <w:rPr>
          <w:rStyle w:val="Hyperlink"/>
          <w:rFonts w:eastAsia="Arial Unicode MS"/>
          <w:sz w:val="16"/>
          <w:szCs w:val="16"/>
          <w:lang w:eastAsia="sq-AL"/>
        </w:rPr>
        <w:t>.gov.al</w:t>
      </w:r>
    </w:hyperlink>
  </w:p>
  <w:p w14:paraId="55291AB0" w14:textId="77777777" w:rsidR="00B31727" w:rsidRDefault="00B317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541EE" w14:textId="77777777" w:rsidR="007F1D8F" w:rsidRDefault="007F1D8F" w:rsidP="008D5AB8">
      <w:pPr>
        <w:spacing w:after="0" w:line="240" w:lineRule="auto"/>
      </w:pPr>
      <w:r>
        <w:separator/>
      </w:r>
    </w:p>
  </w:footnote>
  <w:footnote w:type="continuationSeparator" w:id="0">
    <w:p w14:paraId="3793C047" w14:textId="77777777" w:rsidR="007F1D8F" w:rsidRDefault="007F1D8F" w:rsidP="008D5A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8B74" w14:textId="7F2100B2" w:rsidR="00E307F1" w:rsidRPr="0028521F" w:rsidRDefault="00E307F1" w:rsidP="00E307F1">
    <w:pPr>
      <w:pStyle w:val="Header"/>
      <w:ind w:left="-720"/>
      <w:jc w:val="center"/>
      <w:rPr>
        <w:rFonts w:ascii="Times New Roman" w:hAnsi="Times New Roman"/>
        <w:b/>
        <w:sz w:val="24"/>
      </w:rPr>
    </w:pPr>
  </w:p>
  <w:p w14:paraId="7031D843" w14:textId="6DFE005C" w:rsidR="003E12D2" w:rsidRDefault="003E12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D1DE9" w14:textId="3024B376" w:rsidR="00841ED9" w:rsidRDefault="00B31727">
    <w:pPr>
      <w:pStyle w:val="Header"/>
    </w:pPr>
    <w:r>
      <w:rPr>
        <w:rFonts w:ascii="Times New Roman" w:hAnsi="Times New Roman"/>
        <w:b/>
        <w:sz w:val="28"/>
        <w:szCs w:val="28"/>
        <w:lang w:val="en-US"/>
      </w:rPr>
      <w:drawing>
        <wp:anchor distT="0" distB="0" distL="114300" distR="114300" simplePos="0" relativeHeight="251661312" behindDoc="0" locked="0" layoutInCell="1" allowOverlap="1" wp14:anchorId="5173CBB0" wp14:editId="524609C0">
          <wp:simplePos x="0" y="0"/>
          <wp:positionH relativeFrom="margin">
            <wp:align>center</wp:align>
          </wp:positionH>
          <wp:positionV relativeFrom="paragraph">
            <wp:posOffset>-304800</wp:posOffset>
          </wp:positionV>
          <wp:extent cx="7143750" cy="906449"/>
          <wp:effectExtent l="0" t="0" r="0" b="8255"/>
          <wp:wrapNone/>
          <wp:docPr id="5" name="Picture 5" descr="7-ministria-zhvillimit-urban-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7-ministria-zhvillimit-urban-Grey-01"/>
                  <pic:cNvPicPr>
                    <a:picLocks noChangeAspect="1" noChangeArrowheads="1"/>
                  </pic:cNvPicPr>
                </pic:nvPicPr>
                <pic:blipFill>
                  <a:blip r:embed="rId1" cstate="print">
                    <a:extLst>
                      <a:ext uri="{28A0092B-C50C-407E-A947-70E740481C1C}">
                        <a14:useLocalDpi xmlns:a14="http://schemas.microsoft.com/office/drawing/2010/main" val="0"/>
                      </a:ext>
                    </a:extLst>
                  </a:blip>
                  <a:srcRect b="24146"/>
                  <a:stretch>
                    <a:fillRect/>
                  </a:stretch>
                </pic:blipFill>
                <pic:spPr bwMode="auto">
                  <a:xfrm>
                    <a:off x="0" y="0"/>
                    <a:ext cx="7143750" cy="90644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4"/>
    <w:lvl w:ilvl="0">
      <w:start w:val="1"/>
      <w:numFmt w:val="lowerLetter"/>
      <w:lvlText w:val="%1)"/>
      <w:lvlJc w:val="left"/>
      <w:pPr>
        <w:tabs>
          <w:tab w:val="num" w:pos="-90"/>
        </w:tabs>
        <w:ind w:left="630" w:hanging="360"/>
      </w:pPr>
      <w:rPr>
        <w:rFonts w:hint="default"/>
      </w:rPr>
    </w:lvl>
  </w:abstractNum>
  <w:abstractNum w:abstractNumId="1" w15:restartNumberingAfterBreak="0">
    <w:nsid w:val="00000052"/>
    <w:multiLevelType w:val="multilevel"/>
    <w:tmpl w:val="00000052"/>
    <w:name w:val="WW8Num81"/>
    <w:lvl w:ilvl="0">
      <w:start w:val="1"/>
      <w:numFmt w:val="decimal"/>
      <w:lvlText w:val="%1"/>
      <w:lvlJc w:val="left"/>
      <w:pPr>
        <w:tabs>
          <w:tab w:val="num" w:pos="0"/>
        </w:tabs>
        <w:ind w:left="360" w:hanging="360"/>
      </w:pPr>
      <w:rPr>
        <w:rFonts w:hint="default"/>
        <w:b/>
      </w:rPr>
    </w:lvl>
    <w:lvl w:ilvl="1">
      <w:start w:val="3"/>
      <w:numFmt w:val="decimal"/>
      <w:lvlText w:val="%1.%2"/>
      <w:lvlJc w:val="left"/>
      <w:pPr>
        <w:tabs>
          <w:tab w:val="num" w:pos="0"/>
        </w:tabs>
        <w:ind w:left="360" w:hanging="360"/>
      </w:pPr>
      <w:rPr>
        <w:rFonts w:hint="default"/>
        <w:b/>
      </w:rPr>
    </w:lvl>
    <w:lvl w:ilvl="2">
      <w:start w:val="1"/>
      <w:numFmt w:val="decimal"/>
      <w:lvlText w:val="%1.%2.%3"/>
      <w:lvlJc w:val="left"/>
      <w:pPr>
        <w:tabs>
          <w:tab w:val="num" w:pos="0"/>
        </w:tabs>
        <w:ind w:left="720" w:hanging="720"/>
      </w:pPr>
      <w:rPr>
        <w:rFonts w:hint="default"/>
        <w:b/>
      </w:rPr>
    </w:lvl>
    <w:lvl w:ilvl="3">
      <w:start w:val="1"/>
      <w:numFmt w:val="decimal"/>
      <w:lvlText w:val="%1.%2.%3.%4"/>
      <w:lvlJc w:val="left"/>
      <w:pPr>
        <w:tabs>
          <w:tab w:val="num" w:pos="0"/>
        </w:tabs>
        <w:ind w:left="720" w:hanging="720"/>
      </w:pPr>
      <w:rPr>
        <w:rFonts w:hint="default"/>
        <w:b/>
      </w:rPr>
    </w:lvl>
    <w:lvl w:ilvl="4">
      <w:start w:val="1"/>
      <w:numFmt w:val="decimal"/>
      <w:lvlText w:val="%1.%2.%3.%4.%5"/>
      <w:lvlJc w:val="left"/>
      <w:pPr>
        <w:tabs>
          <w:tab w:val="num" w:pos="0"/>
        </w:tabs>
        <w:ind w:left="1080" w:hanging="1080"/>
      </w:pPr>
      <w:rPr>
        <w:rFonts w:hint="default"/>
        <w:b/>
      </w:rPr>
    </w:lvl>
    <w:lvl w:ilvl="5">
      <w:start w:val="1"/>
      <w:numFmt w:val="decimal"/>
      <w:lvlText w:val="%1.%2.%3.%4.%5.%6"/>
      <w:lvlJc w:val="left"/>
      <w:pPr>
        <w:tabs>
          <w:tab w:val="num" w:pos="0"/>
        </w:tabs>
        <w:ind w:left="1080" w:hanging="1080"/>
      </w:pPr>
      <w:rPr>
        <w:rFonts w:hint="default"/>
        <w:b/>
      </w:rPr>
    </w:lvl>
    <w:lvl w:ilvl="6">
      <w:start w:val="1"/>
      <w:numFmt w:val="decimal"/>
      <w:lvlText w:val="%1.%2.%3.%4.%5.%6.%7"/>
      <w:lvlJc w:val="left"/>
      <w:pPr>
        <w:tabs>
          <w:tab w:val="num" w:pos="0"/>
        </w:tabs>
        <w:ind w:left="1440" w:hanging="1440"/>
      </w:pPr>
      <w:rPr>
        <w:rFonts w:hint="default"/>
        <w:b/>
      </w:rPr>
    </w:lvl>
    <w:lvl w:ilvl="7">
      <w:start w:val="1"/>
      <w:numFmt w:val="decimal"/>
      <w:lvlText w:val="%1.%2.%3.%4.%5.%6.%7.%8"/>
      <w:lvlJc w:val="left"/>
      <w:pPr>
        <w:tabs>
          <w:tab w:val="num" w:pos="0"/>
        </w:tabs>
        <w:ind w:left="1440" w:hanging="1440"/>
      </w:pPr>
      <w:rPr>
        <w:rFonts w:hint="default"/>
        <w:b/>
      </w:rPr>
    </w:lvl>
    <w:lvl w:ilvl="8">
      <w:start w:val="1"/>
      <w:numFmt w:val="decimal"/>
      <w:lvlText w:val="%1.%2.%3.%4.%5.%6.%7.%8.%9"/>
      <w:lvlJc w:val="left"/>
      <w:pPr>
        <w:tabs>
          <w:tab w:val="num" w:pos="0"/>
        </w:tabs>
        <w:ind w:left="1800" w:hanging="1800"/>
      </w:pPr>
      <w:rPr>
        <w:rFonts w:hint="default"/>
        <w:b/>
      </w:rPr>
    </w:lvl>
  </w:abstractNum>
  <w:abstractNum w:abstractNumId="2" w15:restartNumberingAfterBreak="0">
    <w:nsid w:val="00000055"/>
    <w:multiLevelType w:val="singleLevel"/>
    <w:tmpl w:val="00000055"/>
    <w:lvl w:ilvl="0">
      <w:start w:val="1"/>
      <w:numFmt w:val="bullet"/>
      <w:lvlText w:val=""/>
      <w:lvlJc w:val="left"/>
      <w:pPr>
        <w:tabs>
          <w:tab w:val="num" w:pos="0"/>
        </w:tabs>
        <w:ind w:left="1080" w:hanging="360"/>
      </w:pPr>
      <w:rPr>
        <w:rFonts w:ascii="Symbol" w:hAnsi="Symbol" w:cs="Symbol" w:hint="default"/>
        <w:lang w:val="en-GB" w:eastAsia="it-IT"/>
      </w:rPr>
    </w:lvl>
  </w:abstractNum>
  <w:abstractNum w:abstractNumId="3" w15:restartNumberingAfterBreak="0">
    <w:nsid w:val="00000056"/>
    <w:multiLevelType w:val="singleLevel"/>
    <w:tmpl w:val="00000056"/>
    <w:name w:val="WW8Num85"/>
    <w:lvl w:ilvl="0">
      <w:start w:val="3"/>
      <w:numFmt w:val="bullet"/>
      <w:lvlText w:val="-"/>
      <w:lvlJc w:val="left"/>
      <w:pPr>
        <w:tabs>
          <w:tab w:val="num" w:pos="0"/>
        </w:tabs>
        <w:ind w:left="720" w:hanging="360"/>
      </w:pPr>
      <w:rPr>
        <w:rFonts w:ascii="Tahoma" w:hAnsi="Tahoma" w:cs="Tahoma" w:hint="default"/>
        <w:color w:val="000000"/>
      </w:rPr>
    </w:lvl>
  </w:abstractNum>
  <w:abstractNum w:abstractNumId="4" w15:restartNumberingAfterBreak="0">
    <w:nsid w:val="00000057"/>
    <w:multiLevelType w:val="singleLevel"/>
    <w:tmpl w:val="00000057"/>
    <w:name w:val="WW8Num86"/>
    <w:lvl w:ilvl="0">
      <w:start w:val="3"/>
      <w:numFmt w:val="bullet"/>
      <w:lvlText w:val="-"/>
      <w:lvlJc w:val="left"/>
      <w:pPr>
        <w:tabs>
          <w:tab w:val="num" w:pos="0"/>
        </w:tabs>
        <w:ind w:left="720" w:hanging="360"/>
      </w:pPr>
      <w:rPr>
        <w:rFonts w:ascii="Tahoma" w:hAnsi="Tahoma" w:cs="Tahoma" w:hint="default"/>
        <w:color w:val="000000"/>
      </w:rPr>
    </w:lvl>
  </w:abstractNum>
  <w:abstractNum w:abstractNumId="5" w15:restartNumberingAfterBreak="0">
    <w:nsid w:val="003B0F07"/>
    <w:multiLevelType w:val="hybridMultilevel"/>
    <w:tmpl w:val="5FF0F300"/>
    <w:lvl w:ilvl="0" w:tplc="0646F4F0">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930209"/>
    <w:multiLevelType w:val="hybridMultilevel"/>
    <w:tmpl w:val="25F20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94046F"/>
    <w:multiLevelType w:val="hybridMultilevel"/>
    <w:tmpl w:val="387C76AE"/>
    <w:lvl w:ilvl="0" w:tplc="77C8D9D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1953AA"/>
    <w:multiLevelType w:val="hybridMultilevel"/>
    <w:tmpl w:val="DDC2F07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9F7969"/>
    <w:multiLevelType w:val="hybridMultilevel"/>
    <w:tmpl w:val="FAD44C84"/>
    <w:lvl w:ilvl="0" w:tplc="4EC07B42">
      <w:start w:val="3"/>
      <w:numFmt w:val="bullet"/>
      <w:lvlText w:val="-"/>
      <w:lvlJc w:val="left"/>
      <w:pPr>
        <w:ind w:left="720" w:hanging="360"/>
      </w:pPr>
      <w:rPr>
        <w:rFonts w:ascii="Tahoma" w:eastAsia="Times New Roman"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0C7549B"/>
    <w:multiLevelType w:val="hybridMultilevel"/>
    <w:tmpl w:val="BA68C8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3436D2"/>
    <w:multiLevelType w:val="multilevel"/>
    <w:tmpl w:val="B2DE6D3A"/>
    <w:lvl w:ilvl="0">
      <w:start w:val="1"/>
      <w:numFmt w:val="decimal"/>
      <w:lvlText w:val="%1"/>
      <w:lvlJc w:val="left"/>
      <w:pPr>
        <w:ind w:left="360" w:hanging="360"/>
      </w:pPr>
      <w:rPr>
        <w:rFonts w:ascii="Times New Roman" w:eastAsia="Times New Roman" w:hAnsi="Times New Roman" w:cs="Times New Roman" w:hint="default"/>
      </w:rPr>
    </w:lvl>
    <w:lvl w:ilvl="1">
      <w:start w:val="5"/>
      <w:numFmt w:val="decimal"/>
      <w:lvlText w:val="%1.%2"/>
      <w:lvlJc w:val="left"/>
      <w:pPr>
        <w:ind w:left="360" w:hanging="360"/>
      </w:pPr>
      <w:rPr>
        <w:rFonts w:ascii="Times New Roman" w:eastAsia="Times New Roman" w:hAnsi="Times New Roman" w:cs="Times New Roman" w:hint="default"/>
      </w:rPr>
    </w:lvl>
    <w:lvl w:ilvl="2">
      <w:start w:val="1"/>
      <w:numFmt w:val="decimal"/>
      <w:lvlText w:val="%1.%2.%3"/>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ascii="Times New Roman" w:eastAsia="Times New Roman" w:hAnsi="Times New Roman" w:cs="Times New Roman" w:hint="default"/>
      </w:rPr>
    </w:lvl>
    <w:lvl w:ilvl="4">
      <w:start w:val="1"/>
      <w:numFmt w:val="decimal"/>
      <w:lvlText w:val="%1.%2.%3.%4.%5"/>
      <w:lvlJc w:val="left"/>
      <w:pPr>
        <w:ind w:left="1080" w:hanging="1080"/>
      </w:pPr>
      <w:rPr>
        <w:rFonts w:ascii="Times New Roman" w:eastAsia="Times New Roman" w:hAnsi="Times New Roman" w:cs="Times New Roman" w:hint="default"/>
      </w:rPr>
    </w:lvl>
    <w:lvl w:ilvl="5">
      <w:start w:val="1"/>
      <w:numFmt w:val="decimal"/>
      <w:lvlText w:val="%1.%2.%3.%4.%5.%6"/>
      <w:lvlJc w:val="left"/>
      <w:pPr>
        <w:ind w:left="1080" w:hanging="1080"/>
      </w:pPr>
      <w:rPr>
        <w:rFonts w:ascii="Times New Roman" w:eastAsia="Times New Roman" w:hAnsi="Times New Roman" w:cs="Times New Roman" w:hint="default"/>
      </w:rPr>
    </w:lvl>
    <w:lvl w:ilvl="6">
      <w:start w:val="1"/>
      <w:numFmt w:val="decimal"/>
      <w:lvlText w:val="%1.%2.%3.%4.%5.%6.%7"/>
      <w:lvlJc w:val="left"/>
      <w:pPr>
        <w:ind w:left="1440" w:hanging="1440"/>
      </w:pPr>
      <w:rPr>
        <w:rFonts w:ascii="Times New Roman" w:eastAsia="Times New Roman" w:hAnsi="Times New Roman" w:cs="Times New Roman" w:hint="default"/>
      </w:rPr>
    </w:lvl>
    <w:lvl w:ilvl="7">
      <w:start w:val="1"/>
      <w:numFmt w:val="decimal"/>
      <w:lvlText w:val="%1.%2.%3.%4.%5.%6.%7.%8"/>
      <w:lvlJc w:val="left"/>
      <w:pPr>
        <w:ind w:left="1440" w:hanging="1440"/>
      </w:pPr>
      <w:rPr>
        <w:rFonts w:ascii="Times New Roman" w:eastAsia="Times New Roman" w:hAnsi="Times New Roman" w:cs="Times New Roman" w:hint="default"/>
      </w:rPr>
    </w:lvl>
    <w:lvl w:ilvl="8">
      <w:start w:val="1"/>
      <w:numFmt w:val="decimal"/>
      <w:lvlText w:val="%1.%2.%3.%4.%5.%6.%7.%8.%9"/>
      <w:lvlJc w:val="left"/>
      <w:pPr>
        <w:ind w:left="1440" w:hanging="1440"/>
      </w:pPr>
      <w:rPr>
        <w:rFonts w:ascii="Times New Roman" w:eastAsia="Times New Roman" w:hAnsi="Times New Roman" w:cs="Times New Roman" w:hint="default"/>
      </w:rPr>
    </w:lvl>
  </w:abstractNum>
  <w:abstractNum w:abstractNumId="12" w15:restartNumberingAfterBreak="0">
    <w:nsid w:val="1D783867"/>
    <w:multiLevelType w:val="hybridMultilevel"/>
    <w:tmpl w:val="8BDCEA9A"/>
    <w:lvl w:ilvl="0" w:tplc="761A54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8E77C1"/>
    <w:multiLevelType w:val="hybridMultilevel"/>
    <w:tmpl w:val="02D02D50"/>
    <w:lvl w:ilvl="0" w:tplc="041C0001">
      <w:start w:val="1"/>
      <w:numFmt w:val="bullet"/>
      <w:lvlText w:val=""/>
      <w:lvlJc w:val="left"/>
      <w:pPr>
        <w:ind w:left="1080" w:hanging="360"/>
      </w:pPr>
      <w:rPr>
        <w:rFonts w:ascii="Symbol" w:hAnsi="Symbol" w:hint="default"/>
      </w:rPr>
    </w:lvl>
    <w:lvl w:ilvl="1" w:tplc="041C0003">
      <w:start w:val="1"/>
      <w:numFmt w:val="bullet"/>
      <w:lvlText w:val="o"/>
      <w:lvlJc w:val="left"/>
      <w:pPr>
        <w:ind w:left="1800" w:hanging="360"/>
      </w:pPr>
      <w:rPr>
        <w:rFonts w:ascii="Courier New" w:hAnsi="Courier New" w:cs="Courier New" w:hint="default"/>
      </w:rPr>
    </w:lvl>
    <w:lvl w:ilvl="2" w:tplc="041C0005">
      <w:start w:val="1"/>
      <w:numFmt w:val="bullet"/>
      <w:lvlText w:val=""/>
      <w:lvlJc w:val="left"/>
      <w:pPr>
        <w:ind w:left="2520" w:hanging="360"/>
      </w:pPr>
      <w:rPr>
        <w:rFonts w:ascii="Wingdings" w:hAnsi="Wingdings" w:hint="default"/>
      </w:rPr>
    </w:lvl>
    <w:lvl w:ilvl="3" w:tplc="041C0001">
      <w:start w:val="1"/>
      <w:numFmt w:val="bullet"/>
      <w:lvlText w:val=""/>
      <w:lvlJc w:val="left"/>
      <w:pPr>
        <w:ind w:left="3240" w:hanging="360"/>
      </w:pPr>
      <w:rPr>
        <w:rFonts w:ascii="Symbol" w:hAnsi="Symbol" w:hint="default"/>
      </w:rPr>
    </w:lvl>
    <w:lvl w:ilvl="4" w:tplc="041C0003">
      <w:start w:val="1"/>
      <w:numFmt w:val="bullet"/>
      <w:lvlText w:val="o"/>
      <w:lvlJc w:val="left"/>
      <w:pPr>
        <w:ind w:left="3960" w:hanging="360"/>
      </w:pPr>
      <w:rPr>
        <w:rFonts w:ascii="Courier New" w:hAnsi="Courier New" w:cs="Courier New" w:hint="default"/>
      </w:rPr>
    </w:lvl>
    <w:lvl w:ilvl="5" w:tplc="041C0005">
      <w:start w:val="1"/>
      <w:numFmt w:val="bullet"/>
      <w:lvlText w:val=""/>
      <w:lvlJc w:val="left"/>
      <w:pPr>
        <w:ind w:left="4680" w:hanging="360"/>
      </w:pPr>
      <w:rPr>
        <w:rFonts w:ascii="Wingdings" w:hAnsi="Wingdings" w:hint="default"/>
      </w:rPr>
    </w:lvl>
    <w:lvl w:ilvl="6" w:tplc="041C0001">
      <w:start w:val="1"/>
      <w:numFmt w:val="bullet"/>
      <w:lvlText w:val=""/>
      <w:lvlJc w:val="left"/>
      <w:pPr>
        <w:ind w:left="5400" w:hanging="360"/>
      </w:pPr>
      <w:rPr>
        <w:rFonts w:ascii="Symbol" w:hAnsi="Symbol" w:hint="default"/>
      </w:rPr>
    </w:lvl>
    <w:lvl w:ilvl="7" w:tplc="041C0003">
      <w:start w:val="1"/>
      <w:numFmt w:val="bullet"/>
      <w:lvlText w:val="o"/>
      <w:lvlJc w:val="left"/>
      <w:pPr>
        <w:ind w:left="6120" w:hanging="360"/>
      </w:pPr>
      <w:rPr>
        <w:rFonts w:ascii="Courier New" w:hAnsi="Courier New" w:cs="Courier New" w:hint="default"/>
      </w:rPr>
    </w:lvl>
    <w:lvl w:ilvl="8" w:tplc="041C0005">
      <w:start w:val="1"/>
      <w:numFmt w:val="bullet"/>
      <w:lvlText w:val=""/>
      <w:lvlJc w:val="left"/>
      <w:pPr>
        <w:ind w:left="6840" w:hanging="360"/>
      </w:pPr>
      <w:rPr>
        <w:rFonts w:ascii="Wingdings" w:hAnsi="Wingdings" w:hint="default"/>
      </w:rPr>
    </w:lvl>
  </w:abstractNum>
  <w:abstractNum w:abstractNumId="14" w15:restartNumberingAfterBreak="0">
    <w:nsid w:val="1E2E7791"/>
    <w:multiLevelType w:val="hybridMultilevel"/>
    <w:tmpl w:val="F4C4B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875DCD"/>
    <w:multiLevelType w:val="multilevel"/>
    <w:tmpl w:val="82766B0C"/>
    <w:lvl w:ilvl="0">
      <w:start w:val="1"/>
      <w:numFmt w:val="decimal"/>
      <w:lvlText w:val="%1."/>
      <w:lvlJc w:val="left"/>
      <w:pPr>
        <w:ind w:left="720" w:hanging="360"/>
      </w:pPr>
      <w:rPr>
        <w:b/>
      </w:rPr>
    </w:lvl>
    <w:lvl w:ilvl="1">
      <w:start w:val="2"/>
      <w:numFmt w:val="decimal"/>
      <w:isLgl/>
      <w:lvlText w:val="%1.%2."/>
      <w:lvlJc w:val="left"/>
      <w:pPr>
        <w:ind w:left="780" w:hanging="42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1F4B3490"/>
    <w:multiLevelType w:val="hybridMultilevel"/>
    <w:tmpl w:val="792C1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764C01"/>
    <w:multiLevelType w:val="multilevel"/>
    <w:tmpl w:val="2BE4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167FE4"/>
    <w:multiLevelType w:val="hybridMultilevel"/>
    <w:tmpl w:val="C02E4E94"/>
    <w:lvl w:ilvl="0" w:tplc="8E3AD54A">
      <w:start w:val="1"/>
      <w:numFmt w:val="lowerLetter"/>
      <w:lvlText w:val="%1."/>
      <w:lvlJc w:val="left"/>
      <w:pPr>
        <w:ind w:left="720" w:hanging="360"/>
      </w:pPr>
      <w:rPr>
        <w:b/>
        <w:i w:val="0"/>
        <w:iCs w:val="0"/>
      </w:rPr>
    </w:lvl>
    <w:lvl w:ilvl="1" w:tplc="F0603936">
      <w:start w:val="1"/>
      <w:numFmt w:val="decimal"/>
      <w:lvlText w:val="%2"/>
      <w:lvlJc w:val="left"/>
      <w:pPr>
        <w:ind w:left="1222" w:hanging="360"/>
      </w:pPr>
      <w:rPr>
        <w:rFonts w:hint="default"/>
      </w:r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15:restartNumberingAfterBreak="0">
    <w:nsid w:val="30130924"/>
    <w:multiLevelType w:val="hybridMultilevel"/>
    <w:tmpl w:val="A7306848"/>
    <w:lvl w:ilvl="0" w:tplc="58D8A7A4">
      <w:start w:val="2"/>
      <w:numFmt w:val="bullet"/>
      <w:lvlText w:val="-"/>
      <w:lvlJc w:val="left"/>
      <w:pPr>
        <w:ind w:left="1440" w:hanging="360"/>
      </w:pPr>
      <w:rPr>
        <w:rFonts w:ascii="Times New Roman" w:eastAsia="Times New Roman" w:hAnsi="Times New Roman" w:cs="Times New Roman"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5F657A4"/>
    <w:multiLevelType w:val="hybridMultilevel"/>
    <w:tmpl w:val="107E0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880B95"/>
    <w:multiLevelType w:val="multilevel"/>
    <w:tmpl w:val="1BB69F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402B75"/>
    <w:multiLevelType w:val="hybridMultilevel"/>
    <w:tmpl w:val="87FC4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AE0C95"/>
    <w:multiLevelType w:val="hybridMultilevel"/>
    <w:tmpl w:val="5EC04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035C94"/>
    <w:multiLevelType w:val="multilevel"/>
    <w:tmpl w:val="A8C4F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C30F42"/>
    <w:multiLevelType w:val="hybridMultilevel"/>
    <w:tmpl w:val="FE828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7D7054"/>
    <w:multiLevelType w:val="hybridMultilevel"/>
    <w:tmpl w:val="6106AA4C"/>
    <w:lvl w:ilvl="0" w:tplc="B98603DC">
      <w:start w:val="1"/>
      <w:numFmt w:val="decimal"/>
      <w:lvlText w:val="%1."/>
      <w:lvlJc w:val="left"/>
      <w:pPr>
        <w:ind w:left="540" w:hanging="360"/>
      </w:pPr>
      <w:rPr>
        <w:b/>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7" w15:restartNumberingAfterBreak="0">
    <w:nsid w:val="4305690C"/>
    <w:multiLevelType w:val="hybridMultilevel"/>
    <w:tmpl w:val="A0C6337C"/>
    <w:lvl w:ilvl="0" w:tplc="041C0001">
      <w:start w:val="1"/>
      <w:numFmt w:val="bullet"/>
      <w:lvlText w:val=""/>
      <w:lvlJc w:val="left"/>
      <w:pPr>
        <w:ind w:left="1080" w:hanging="360"/>
      </w:pPr>
      <w:rPr>
        <w:rFonts w:ascii="Symbol" w:hAnsi="Symbol" w:hint="default"/>
      </w:rPr>
    </w:lvl>
    <w:lvl w:ilvl="1" w:tplc="041C0003">
      <w:start w:val="1"/>
      <w:numFmt w:val="bullet"/>
      <w:lvlText w:val="o"/>
      <w:lvlJc w:val="left"/>
      <w:pPr>
        <w:ind w:left="1800" w:hanging="360"/>
      </w:pPr>
      <w:rPr>
        <w:rFonts w:ascii="Courier New" w:hAnsi="Courier New" w:cs="Courier New" w:hint="default"/>
      </w:rPr>
    </w:lvl>
    <w:lvl w:ilvl="2" w:tplc="041C0005">
      <w:start w:val="1"/>
      <w:numFmt w:val="bullet"/>
      <w:lvlText w:val=""/>
      <w:lvlJc w:val="left"/>
      <w:pPr>
        <w:ind w:left="2520" w:hanging="360"/>
      </w:pPr>
      <w:rPr>
        <w:rFonts w:ascii="Wingdings" w:hAnsi="Wingdings" w:hint="default"/>
      </w:rPr>
    </w:lvl>
    <w:lvl w:ilvl="3" w:tplc="041C0001">
      <w:start w:val="1"/>
      <w:numFmt w:val="bullet"/>
      <w:lvlText w:val=""/>
      <w:lvlJc w:val="left"/>
      <w:pPr>
        <w:ind w:left="3240" w:hanging="360"/>
      </w:pPr>
      <w:rPr>
        <w:rFonts w:ascii="Symbol" w:hAnsi="Symbol" w:hint="default"/>
      </w:rPr>
    </w:lvl>
    <w:lvl w:ilvl="4" w:tplc="041C0003">
      <w:start w:val="1"/>
      <w:numFmt w:val="bullet"/>
      <w:lvlText w:val="o"/>
      <w:lvlJc w:val="left"/>
      <w:pPr>
        <w:ind w:left="3960" w:hanging="360"/>
      </w:pPr>
      <w:rPr>
        <w:rFonts w:ascii="Courier New" w:hAnsi="Courier New" w:cs="Courier New" w:hint="default"/>
      </w:rPr>
    </w:lvl>
    <w:lvl w:ilvl="5" w:tplc="041C0005">
      <w:start w:val="1"/>
      <w:numFmt w:val="bullet"/>
      <w:lvlText w:val=""/>
      <w:lvlJc w:val="left"/>
      <w:pPr>
        <w:ind w:left="4680" w:hanging="360"/>
      </w:pPr>
      <w:rPr>
        <w:rFonts w:ascii="Wingdings" w:hAnsi="Wingdings" w:hint="default"/>
      </w:rPr>
    </w:lvl>
    <w:lvl w:ilvl="6" w:tplc="041C0001">
      <w:start w:val="1"/>
      <w:numFmt w:val="bullet"/>
      <w:lvlText w:val=""/>
      <w:lvlJc w:val="left"/>
      <w:pPr>
        <w:ind w:left="5400" w:hanging="360"/>
      </w:pPr>
      <w:rPr>
        <w:rFonts w:ascii="Symbol" w:hAnsi="Symbol" w:hint="default"/>
      </w:rPr>
    </w:lvl>
    <w:lvl w:ilvl="7" w:tplc="041C0003">
      <w:start w:val="1"/>
      <w:numFmt w:val="bullet"/>
      <w:lvlText w:val="o"/>
      <w:lvlJc w:val="left"/>
      <w:pPr>
        <w:ind w:left="6120" w:hanging="360"/>
      </w:pPr>
      <w:rPr>
        <w:rFonts w:ascii="Courier New" w:hAnsi="Courier New" w:cs="Courier New" w:hint="default"/>
      </w:rPr>
    </w:lvl>
    <w:lvl w:ilvl="8" w:tplc="041C0005">
      <w:start w:val="1"/>
      <w:numFmt w:val="bullet"/>
      <w:lvlText w:val=""/>
      <w:lvlJc w:val="left"/>
      <w:pPr>
        <w:ind w:left="6840" w:hanging="360"/>
      </w:pPr>
      <w:rPr>
        <w:rFonts w:ascii="Wingdings" w:hAnsi="Wingdings" w:hint="default"/>
      </w:rPr>
    </w:lvl>
  </w:abstractNum>
  <w:abstractNum w:abstractNumId="28" w15:restartNumberingAfterBreak="0">
    <w:nsid w:val="4461716F"/>
    <w:multiLevelType w:val="multilevel"/>
    <w:tmpl w:val="2252F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D12588"/>
    <w:multiLevelType w:val="multilevel"/>
    <w:tmpl w:val="387EA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D23D3E"/>
    <w:multiLevelType w:val="multilevel"/>
    <w:tmpl w:val="83EEC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A953F3"/>
    <w:multiLevelType w:val="multilevel"/>
    <w:tmpl w:val="AF889F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8B11D9"/>
    <w:multiLevelType w:val="hybridMultilevel"/>
    <w:tmpl w:val="B5F28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D15BEC"/>
    <w:multiLevelType w:val="multilevel"/>
    <w:tmpl w:val="C7861C88"/>
    <w:lvl w:ilvl="0">
      <w:start w:val="4"/>
      <w:numFmt w:val="decimal"/>
      <w:lvlText w:val="%1."/>
      <w:lvlJc w:val="left"/>
      <w:pPr>
        <w:ind w:left="36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5345564B"/>
    <w:multiLevelType w:val="hybridMultilevel"/>
    <w:tmpl w:val="DA44EC22"/>
    <w:lvl w:ilvl="0" w:tplc="9AB8F682">
      <w:start w:val="3"/>
      <w:numFmt w:val="decimal"/>
      <w:lvlText w:val="%1."/>
      <w:lvlJc w:val="left"/>
      <w:pPr>
        <w:ind w:left="540" w:hanging="360"/>
      </w:pPr>
      <w:rPr>
        <w:rFonts w:hint="default"/>
        <w:b/>
        <w:b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5" w15:restartNumberingAfterBreak="0">
    <w:nsid w:val="547425A7"/>
    <w:multiLevelType w:val="hybridMultilevel"/>
    <w:tmpl w:val="E3E680EE"/>
    <w:lvl w:ilvl="0" w:tplc="C23865C8">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4B20545"/>
    <w:multiLevelType w:val="hybridMultilevel"/>
    <w:tmpl w:val="35C41D3C"/>
    <w:lvl w:ilvl="0" w:tplc="ABEE348C">
      <w:start w:val="1"/>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7" w15:restartNumberingAfterBreak="0">
    <w:nsid w:val="567874C4"/>
    <w:multiLevelType w:val="hybridMultilevel"/>
    <w:tmpl w:val="CC0A5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21681A"/>
    <w:multiLevelType w:val="multilevel"/>
    <w:tmpl w:val="046ACB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536EBD"/>
    <w:multiLevelType w:val="hybridMultilevel"/>
    <w:tmpl w:val="505EBA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0" w15:restartNumberingAfterBreak="0">
    <w:nsid w:val="6EB6025C"/>
    <w:multiLevelType w:val="hybridMultilevel"/>
    <w:tmpl w:val="5B88FF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27F50BD"/>
    <w:multiLevelType w:val="hybridMultilevel"/>
    <w:tmpl w:val="1EF27760"/>
    <w:lvl w:ilvl="0" w:tplc="29307A2E">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293286"/>
    <w:multiLevelType w:val="multilevel"/>
    <w:tmpl w:val="DF6CF20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9841669"/>
    <w:multiLevelType w:val="multilevel"/>
    <w:tmpl w:val="12BE562C"/>
    <w:lvl w:ilvl="0">
      <w:start w:val="1"/>
      <w:numFmt w:val="decimal"/>
      <w:lvlText w:val="%1."/>
      <w:lvlJc w:val="left"/>
      <w:pPr>
        <w:ind w:left="630" w:hanging="360"/>
      </w:pPr>
      <w:rPr>
        <w:rFonts w:hint="default"/>
        <w:b w:val="0"/>
      </w:rPr>
    </w:lvl>
    <w:lvl w:ilvl="1">
      <w:start w:val="1"/>
      <w:numFmt w:val="decimal"/>
      <w:isLgl/>
      <w:lvlText w:val="%1.%2"/>
      <w:lvlJc w:val="left"/>
      <w:pPr>
        <w:ind w:left="360" w:hanging="360"/>
      </w:pPr>
      <w:rPr>
        <w:rFonts w:hint="default"/>
        <w:b w:val="0"/>
      </w:rPr>
    </w:lvl>
    <w:lvl w:ilvl="2">
      <w:start w:val="1"/>
      <w:numFmt w:val="decimal"/>
      <w:isLgl/>
      <w:lvlText w:val="%1.%2.%3"/>
      <w:lvlJc w:val="left"/>
      <w:pPr>
        <w:ind w:left="990" w:hanging="720"/>
      </w:pPr>
      <w:rPr>
        <w:rFonts w:hint="default"/>
        <w:b w:val="0"/>
      </w:rPr>
    </w:lvl>
    <w:lvl w:ilvl="3">
      <w:start w:val="1"/>
      <w:numFmt w:val="decimal"/>
      <w:isLgl/>
      <w:lvlText w:val="%1.%2.%3.%4"/>
      <w:lvlJc w:val="left"/>
      <w:pPr>
        <w:ind w:left="990" w:hanging="720"/>
      </w:pPr>
      <w:rPr>
        <w:rFonts w:hint="default"/>
        <w:b w:val="0"/>
      </w:rPr>
    </w:lvl>
    <w:lvl w:ilvl="4">
      <w:start w:val="1"/>
      <w:numFmt w:val="decimal"/>
      <w:isLgl/>
      <w:lvlText w:val="%1.%2.%3.%4.%5"/>
      <w:lvlJc w:val="left"/>
      <w:pPr>
        <w:ind w:left="1350" w:hanging="1080"/>
      </w:pPr>
      <w:rPr>
        <w:rFonts w:hint="default"/>
        <w:b w:val="0"/>
      </w:rPr>
    </w:lvl>
    <w:lvl w:ilvl="5">
      <w:start w:val="1"/>
      <w:numFmt w:val="decimal"/>
      <w:isLgl/>
      <w:lvlText w:val="%1.%2.%3.%4.%5.%6"/>
      <w:lvlJc w:val="left"/>
      <w:pPr>
        <w:ind w:left="1350" w:hanging="1080"/>
      </w:pPr>
      <w:rPr>
        <w:rFonts w:hint="default"/>
        <w:b w:val="0"/>
      </w:rPr>
    </w:lvl>
    <w:lvl w:ilvl="6">
      <w:start w:val="1"/>
      <w:numFmt w:val="decimal"/>
      <w:isLgl/>
      <w:lvlText w:val="%1.%2.%3.%4.%5.%6.%7"/>
      <w:lvlJc w:val="left"/>
      <w:pPr>
        <w:ind w:left="1710" w:hanging="1440"/>
      </w:pPr>
      <w:rPr>
        <w:rFonts w:hint="default"/>
        <w:b w:val="0"/>
      </w:rPr>
    </w:lvl>
    <w:lvl w:ilvl="7">
      <w:start w:val="1"/>
      <w:numFmt w:val="decimal"/>
      <w:isLgl/>
      <w:lvlText w:val="%1.%2.%3.%4.%5.%6.%7.%8"/>
      <w:lvlJc w:val="left"/>
      <w:pPr>
        <w:ind w:left="1710" w:hanging="1440"/>
      </w:pPr>
      <w:rPr>
        <w:rFonts w:hint="default"/>
        <w:b w:val="0"/>
      </w:rPr>
    </w:lvl>
    <w:lvl w:ilvl="8">
      <w:start w:val="1"/>
      <w:numFmt w:val="decimal"/>
      <w:isLgl/>
      <w:lvlText w:val="%1.%2.%3.%4.%5.%6.%7.%8.%9"/>
      <w:lvlJc w:val="left"/>
      <w:pPr>
        <w:ind w:left="1710" w:hanging="1440"/>
      </w:pPr>
      <w:rPr>
        <w:rFonts w:hint="default"/>
        <w:b w:val="0"/>
      </w:rPr>
    </w:lvl>
  </w:abstractNum>
  <w:abstractNum w:abstractNumId="44" w15:restartNumberingAfterBreak="0">
    <w:nsid w:val="7A3B025E"/>
    <w:multiLevelType w:val="multilevel"/>
    <w:tmpl w:val="EED8682A"/>
    <w:lvl w:ilvl="0">
      <w:start w:val="2"/>
      <w:numFmt w:val="decimal"/>
      <w:lvlText w:val="%1"/>
      <w:lvlJc w:val="left"/>
      <w:pPr>
        <w:ind w:left="360" w:hanging="360"/>
      </w:pPr>
      <w:rPr>
        <w:rFonts w:hint="default"/>
        <w:b/>
        <w:i/>
      </w:rPr>
    </w:lvl>
    <w:lvl w:ilvl="1">
      <w:start w:val="1"/>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45" w15:restartNumberingAfterBreak="0">
    <w:nsid w:val="7AD46D32"/>
    <w:multiLevelType w:val="hybridMultilevel"/>
    <w:tmpl w:val="CFDCBB8C"/>
    <w:lvl w:ilvl="0" w:tplc="53FE9AAE">
      <w:start w:val="5"/>
      <w:numFmt w:val="bullet"/>
      <w:lvlText w:val="-"/>
      <w:lvlJc w:val="left"/>
      <w:pPr>
        <w:ind w:left="1146" w:hanging="360"/>
      </w:pPr>
      <w:rPr>
        <w:rFonts w:ascii="Times New Roman" w:eastAsia="Times New Roman" w:hAnsi="Times New Roman" w:cs="Times New Roman"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hint="default"/>
      </w:rPr>
    </w:lvl>
  </w:abstractNum>
  <w:abstractNum w:abstractNumId="46" w15:restartNumberingAfterBreak="0">
    <w:nsid w:val="7BBC1DAA"/>
    <w:multiLevelType w:val="multilevel"/>
    <w:tmpl w:val="ED0A36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E166379"/>
    <w:multiLevelType w:val="hybridMultilevel"/>
    <w:tmpl w:val="C188FDCC"/>
    <w:lvl w:ilvl="0" w:tplc="721C34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246578"/>
    <w:multiLevelType w:val="hybridMultilevel"/>
    <w:tmpl w:val="DFC05AC6"/>
    <w:lvl w:ilvl="0" w:tplc="DC16C8B6">
      <w:start w:val="4"/>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95290192">
    <w:abstractNumId w:val="25"/>
  </w:num>
  <w:num w:numId="2" w16cid:durableId="32734070">
    <w:abstractNumId w:val="32"/>
  </w:num>
  <w:num w:numId="3" w16cid:durableId="78334157">
    <w:abstractNumId w:val="12"/>
  </w:num>
  <w:num w:numId="4" w16cid:durableId="87194258">
    <w:abstractNumId w:val="13"/>
  </w:num>
  <w:num w:numId="5" w16cid:durableId="1512065499">
    <w:abstractNumId w:val="27"/>
  </w:num>
  <w:num w:numId="6" w16cid:durableId="1240554511">
    <w:abstractNumId w:val="19"/>
  </w:num>
  <w:num w:numId="7" w16cid:durableId="478693611">
    <w:abstractNumId w:val="20"/>
  </w:num>
  <w:num w:numId="8" w16cid:durableId="1447234990">
    <w:abstractNumId w:val="48"/>
  </w:num>
  <w:num w:numId="9" w16cid:durableId="957955282">
    <w:abstractNumId w:val="14"/>
  </w:num>
  <w:num w:numId="10" w16cid:durableId="1242987875">
    <w:abstractNumId w:val="16"/>
  </w:num>
  <w:num w:numId="11" w16cid:durableId="499855814">
    <w:abstractNumId w:val="34"/>
  </w:num>
  <w:num w:numId="12" w16cid:durableId="913777179">
    <w:abstractNumId w:val="40"/>
  </w:num>
  <w:num w:numId="13" w16cid:durableId="18342994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86001276">
    <w:abstractNumId w:val="41"/>
  </w:num>
  <w:num w:numId="15" w16cid:durableId="288555631">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34066592">
    <w:abstractNumId w:val="2"/>
  </w:num>
  <w:num w:numId="17" w16cid:durableId="701515031">
    <w:abstractNumId w:val="46"/>
  </w:num>
  <w:num w:numId="18" w16cid:durableId="2014381818">
    <w:abstractNumId w:val="7"/>
  </w:num>
  <w:num w:numId="19" w16cid:durableId="1317949613">
    <w:abstractNumId w:val="9"/>
  </w:num>
  <w:num w:numId="20" w16cid:durableId="974796073">
    <w:abstractNumId w:val="33"/>
  </w:num>
  <w:num w:numId="21" w16cid:durableId="2045906608">
    <w:abstractNumId w:val="6"/>
  </w:num>
  <w:num w:numId="22" w16cid:durableId="1748190149">
    <w:abstractNumId w:val="23"/>
  </w:num>
  <w:num w:numId="23" w16cid:durableId="43454734">
    <w:abstractNumId w:val="10"/>
  </w:num>
  <w:num w:numId="24" w16cid:durableId="343167845">
    <w:abstractNumId w:val="43"/>
  </w:num>
  <w:num w:numId="25" w16cid:durableId="519509975">
    <w:abstractNumId w:val="36"/>
  </w:num>
  <w:num w:numId="26" w16cid:durableId="1961917329">
    <w:abstractNumId w:val="22"/>
  </w:num>
  <w:num w:numId="27" w16cid:durableId="265961562">
    <w:abstractNumId w:val="8"/>
  </w:num>
  <w:num w:numId="28" w16cid:durableId="308092965">
    <w:abstractNumId w:val="29"/>
  </w:num>
  <w:num w:numId="29" w16cid:durableId="1874881053">
    <w:abstractNumId w:val="45"/>
  </w:num>
  <w:num w:numId="30" w16cid:durableId="919752260">
    <w:abstractNumId w:val="39"/>
  </w:num>
  <w:num w:numId="31" w16cid:durableId="376206639">
    <w:abstractNumId w:val="42"/>
  </w:num>
  <w:num w:numId="32" w16cid:durableId="452600754">
    <w:abstractNumId w:val="18"/>
  </w:num>
  <w:num w:numId="33" w16cid:durableId="1713192628">
    <w:abstractNumId w:val="11"/>
  </w:num>
  <w:num w:numId="34" w16cid:durableId="1495756860">
    <w:abstractNumId w:val="44"/>
  </w:num>
  <w:num w:numId="35" w16cid:durableId="909971665">
    <w:abstractNumId w:val="31"/>
  </w:num>
  <w:num w:numId="36" w16cid:durableId="1804425879">
    <w:abstractNumId w:val="28"/>
  </w:num>
  <w:num w:numId="37" w16cid:durableId="1999535723">
    <w:abstractNumId w:val="30"/>
  </w:num>
  <w:num w:numId="38" w16cid:durableId="1020737347">
    <w:abstractNumId w:val="17"/>
  </w:num>
  <w:num w:numId="39" w16cid:durableId="1860387125">
    <w:abstractNumId w:val="21"/>
  </w:num>
  <w:num w:numId="40" w16cid:durableId="1988121816">
    <w:abstractNumId w:val="24"/>
  </w:num>
  <w:num w:numId="41" w16cid:durableId="517239967">
    <w:abstractNumId w:val="5"/>
  </w:num>
  <w:num w:numId="42" w16cid:durableId="1121607532">
    <w:abstractNumId w:val="38"/>
  </w:num>
  <w:num w:numId="43" w16cid:durableId="758404263">
    <w:abstractNumId w:val="37"/>
  </w:num>
  <w:num w:numId="44" w16cid:durableId="1560706229">
    <w:abstractNumId w:val="0"/>
  </w:num>
  <w:num w:numId="45" w16cid:durableId="1928464213">
    <w:abstractNumId w:val="3"/>
  </w:num>
  <w:num w:numId="46" w16cid:durableId="1168711064">
    <w:abstractNumId w:val="4"/>
  </w:num>
  <w:num w:numId="47" w16cid:durableId="363020366">
    <w:abstractNumId w:val="1"/>
  </w:num>
  <w:num w:numId="48" w16cid:durableId="1699626908">
    <w:abstractNumId w:val="35"/>
  </w:num>
  <w:num w:numId="49" w16cid:durableId="479538952">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FB4"/>
    <w:rsid w:val="00000624"/>
    <w:rsid w:val="00000B46"/>
    <w:rsid w:val="00006251"/>
    <w:rsid w:val="00022432"/>
    <w:rsid w:val="000347E7"/>
    <w:rsid w:val="00036479"/>
    <w:rsid w:val="00040BD6"/>
    <w:rsid w:val="00041EE8"/>
    <w:rsid w:val="00042643"/>
    <w:rsid w:val="00055EF0"/>
    <w:rsid w:val="00060099"/>
    <w:rsid w:val="00072150"/>
    <w:rsid w:val="0007366E"/>
    <w:rsid w:val="00075D1C"/>
    <w:rsid w:val="000839A0"/>
    <w:rsid w:val="000935FE"/>
    <w:rsid w:val="000A4D65"/>
    <w:rsid w:val="000D2B24"/>
    <w:rsid w:val="000D5A10"/>
    <w:rsid w:val="000E0999"/>
    <w:rsid w:val="000E1D70"/>
    <w:rsid w:val="000F0038"/>
    <w:rsid w:val="000F3C29"/>
    <w:rsid w:val="00103B49"/>
    <w:rsid w:val="001054D5"/>
    <w:rsid w:val="0010744C"/>
    <w:rsid w:val="0010755A"/>
    <w:rsid w:val="00107813"/>
    <w:rsid w:val="00107DB8"/>
    <w:rsid w:val="001169AA"/>
    <w:rsid w:val="00124C8D"/>
    <w:rsid w:val="00150A5F"/>
    <w:rsid w:val="0015540E"/>
    <w:rsid w:val="00162B8D"/>
    <w:rsid w:val="00163DF8"/>
    <w:rsid w:val="00175925"/>
    <w:rsid w:val="001828DB"/>
    <w:rsid w:val="00190509"/>
    <w:rsid w:val="00190ED4"/>
    <w:rsid w:val="001974DC"/>
    <w:rsid w:val="001A7702"/>
    <w:rsid w:val="001B3F66"/>
    <w:rsid w:val="001C4C7D"/>
    <w:rsid w:val="001C6522"/>
    <w:rsid w:val="001D76EC"/>
    <w:rsid w:val="001E20F0"/>
    <w:rsid w:val="001E2578"/>
    <w:rsid w:val="001F137E"/>
    <w:rsid w:val="001F3C82"/>
    <w:rsid w:val="00207B44"/>
    <w:rsid w:val="00210593"/>
    <w:rsid w:val="002219D3"/>
    <w:rsid w:val="00235C6A"/>
    <w:rsid w:val="00237409"/>
    <w:rsid w:val="002428EC"/>
    <w:rsid w:val="00253E8D"/>
    <w:rsid w:val="002662BD"/>
    <w:rsid w:val="00284034"/>
    <w:rsid w:val="00286B91"/>
    <w:rsid w:val="00290BAD"/>
    <w:rsid w:val="002A1E81"/>
    <w:rsid w:val="002B1957"/>
    <w:rsid w:val="002C174A"/>
    <w:rsid w:val="002C701E"/>
    <w:rsid w:val="002D2654"/>
    <w:rsid w:val="002E0129"/>
    <w:rsid w:val="002E3A08"/>
    <w:rsid w:val="002F4B93"/>
    <w:rsid w:val="00300FBE"/>
    <w:rsid w:val="0031045F"/>
    <w:rsid w:val="00320116"/>
    <w:rsid w:val="0033384A"/>
    <w:rsid w:val="0033402C"/>
    <w:rsid w:val="003360D6"/>
    <w:rsid w:val="0034283E"/>
    <w:rsid w:val="003574DF"/>
    <w:rsid w:val="00364927"/>
    <w:rsid w:val="00381336"/>
    <w:rsid w:val="003831AD"/>
    <w:rsid w:val="003831F2"/>
    <w:rsid w:val="00385AC2"/>
    <w:rsid w:val="0039292B"/>
    <w:rsid w:val="00395310"/>
    <w:rsid w:val="003B509B"/>
    <w:rsid w:val="003B6827"/>
    <w:rsid w:val="003C07FF"/>
    <w:rsid w:val="003C2F6B"/>
    <w:rsid w:val="003C49B0"/>
    <w:rsid w:val="003C5103"/>
    <w:rsid w:val="003E12D2"/>
    <w:rsid w:val="003F4EF0"/>
    <w:rsid w:val="003F708B"/>
    <w:rsid w:val="00402CF8"/>
    <w:rsid w:val="00406E52"/>
    <w:rsid w:val="004124B3"/>
    <w:rsid w:val="00412F5B"/>
    <w:rsid w:val="00414B73"/>
    <w:rsid w:val="00417EBB"/>
    <w:rsid w:val="00420E96"/>
    <w:rsid w:val="0043302E"/>
    <w:rsid w:val="0043349D"/>
    <w:rsid w:val="004414BD"/>
    <w:rsid w:val="00452CA3"/>
    <w:rsid w:val="00454D68"/>
    <w:rsid w:val="004619A2"/>
    <w:rsid w:val="00472375"/>
    <w:rsid w:val="004760CD"/>
    <w:rsid w:val="00486F52"/>
    <w:rsid w:val="00497A56"/>
    <w:rsid w:val="004A5FAB"/>
    <w:rsid w:val="004A6DF1"/>
    <w:rsid w:val="004C2EA3"/>
    <w:rsid w:val="004D67C2"/>
    <w:rsid w:val="004E3E24"/>
    <w:rsid w:val="004E4676"/>
    <w:rsid w:val="004F07DF"/>
    <w:rsid w:val="005001BE"/>
    <w:rsid w:val="00503BCC"/>
    <w:rsid w:val="00506AA1"/>
    <w:rsid w:val="00511387"/>
    <w:rsid w:val="0051585A"/>
    <w:rsid w:val="0051734E"/>
    <w:rsid w:val="00536D80"/>
    <w:rsid w:val="00542E3E"/>
    <w:rsid w:val="0056054F"/>
    <w:rsid w:val="00562F95"/>
    <w:rsid w:val="005738A0"/>
    <w:rsid w:val="005758BE"/>
    <w:rsid w:val="005806F2"/>
    <w:rsid w:val="00580B22"/>
    <w:rsid w:val="00581AF1"/>
    <w:rsid w:val="00582A20"/>
    <w:rsid w:val="00591B5E"/>
    <w:rsid w:val="0059783B"/>
    <w:rsid w:val="005A7542"/>
    <w:rsid w:val="005C42E5"/>
    <w:rsid w:val="005D3FA2"/>
    <w:rsid w:val="005F2E32"/>
    <w:rsid w:val="00615BB8"/>
    <w:rsid w:val="00616703"/>
    <w:rsid w:val="006261A3"/>
    <w:rsid w:val="006304A6"/>
    <w:rsid w:val="00640336"/>
    <w:rsid w:val="00647630"/>
    <w:rsid w:val="00667B2D"/>
    <w:rsid w:val="00682AD0"/>
    <w:rsid w:val="006A676C"/>
    <w:rsid w:val="006A79F7"/>
    <w:rsid w:val="006B0313"/>
    <w:rsid w:val="006B1496"/>
    <w:rsid w:val="006B6681"/>
    <w:rsid w:val="006C06AC"/>
    <w:rsid w:val="006C6EBE"/>
    <w:rsid w:val="00710051"/>
    <w:rsid w:val="007162B4"/>
    <w:rsid w:val="007300F8"/>
    <w:rsid w:val="007315C1"/>
    <w:rsid w:val="00732DA0"/>
    <w:rsid w:val="0073349A"/>
    <w:rsid w:val="00733819"/>
    <w:rsid w:val="0074760D"/>
    <w:rsid w:val="00750EEB"/>
    <w:rsid w:val="00750F44"/>
    <w:rsid w:val="00755AC4"/>
    <w:rsid w:val="00761F79"/>
    <w:rsid w:val="00763E39"/>
    <w:rsid w:val="007A10FB"/>
    <w:rsid w:val="007A1589"/>
    <w:rsid w:val="007A4C0D"/>
    <w:rsid w:val="007B04DF"/>
    <w:rsid w:val="007B1A29"/>
    <w:rsid w:val="007D0BD3"/>
    <w:rsid w:val="007E11FC"/>
    <w:rsid w:val="007F1263"/>
    <w:rsid w:val="007F1D8F"/>
    <w:rsid w:val="007F41D5"/>
    <w:rsid w:val="007F7220"/>
    <w:rsid w:val="008107D1"/>
    <w:rsid w:val="0081531B"/>
    <w:rsid w:val="008202A3"/>
    <w:rsid w:val="00830C94"/>
    <w:rsid w:val="00841ED9"/>
    <w:rsid w:val="00846783"/>
    <w:rsid w:val="00846EA1"/>
    <w:rsid w:val="00852895"/>
    <w:rsid w:val="00853B8C"/>
    <w:rsid w:val="00871684"/>
    <w:rsid w:val="00890307"/>
    <w:rsid w:val="00890CF1"/>
    <w:rsid w:val="00891701"/>
    <w:rsid w:val="00895411"/>
    <w:rsid w:val="008A124B"/>
    <w:rsid w:val="008A2282"/>
    <w:rsid w:val="008A4286"/>
    <w:rsid w:val="008A7F0B"/>
    <w:rsid w:val="008D473D"/>
    <w:rsid w:val="008D5AB8"/>
    <w:rsid w:val="008D7157"/>
    <w:rsid w:val="00904888"/>
    <w:rsid w:val="009075FB"/>
    <w:rsid w:val="00924A3D"/>
    <w:rsid w:val="00937281"/>
    <w:rsid w:val="00960B99"/>
    <w:rsid w:val="00971808"/>
    <w:rsid w:val="00975D23"/>
    <w:rsid w:val="009920EE"/>
    <w:rsid w:val="00992CB4"/>
    <w:rsid w:val="009A4392"/>
    <w:rsid w:val="009B049D"/>
    <w:rsid w:val="009B0A8C"/>
    <w:rsid w:val="009B610E"/>
    <w:rsid w:val="009C0FC9"/>
    <w:rsid w:val="009C4C1F"/>
    <w:rsid w:val="009C5272"/>
    <w:rsid w:val="009D3446"/>
    <w:rsid w:val="009F638B"/>
    <w:rsid w:val="00A03391"/>
    <w:rsid w:val="00A05639"/>
    <w:rsid w:val="00A074FA"/>
    <w:rsid w:val="00A076AA"/>
    <w:rsid w:val="00A14765"/>
    <w:rsid w:val="00A176D9"/>
    <w:rsid w:val="00A26BEB"/>
    <w:rsid w:val="00A31C07"/>
    <w:rsid w:val="00A350C7"/>
    <w:rsid w:val="00A3789E"/>
    <w:rsid w:val="00A4592B"/>
    <w:rsid w:val="00A5325B"/>
    <w:rsid w:val="00A5600A"/>
    <w:rsid w:val="00A66841"/>
    <w:rsid w:val="00A7574C"/>
    <w:rsid w:val="00A825BB"/>
    <w:rsid w:val="00A84A80"/>
    <w:rsid w:val="00AA19D5"/>
    <w:rsid w:val="00AA4EF3"/>
    <w:rsid w:val="00AB5D69"/>
    <w:rsid w:val="00AF3B95"/>
    <w:rsid w:val="00B02DAF"/>
    <w:rsid w:val="00B15BB3"/>
    <w:rsid w:val="00B20378"/>
    <w:rsid w:val="00B27FE4"/>
    <w:rsid w:val="00B31727"/>
    <w:rsid w:val="00B53ECD"/>
    <w:rsid w:val="00B55E20"/>
    <w:rsid w:val="00B568F3"/>
    <w:rsid w:val="00B60BFB"/>
    <w:rsid w:val="00B74178"/>
    <w:rsid w:val="00B76A8F"/>
    <w:rsid w:val="00B80B3E"/>
    <w:rsid w:val="00B81EB8"/>
    <w:rsid w:val="00B84E00"/>
    <w:rsid w:val="00BA1B1E"/>
    <w:rsid w:val="00BA258B"/>
    <w:rsid w:val="00BA4326"/>
    <w:rsid w:val="00BC23D7"/>
    <w:rsid w:val="00BC3F29"/>
    <w:rsid w:val="00BC4A5D"/>
    <w:rsid w:val="00BD4B0C"/>
    <w:rsid w:val="00C01595"/>
    <w:rsid w:val="00C126D2"/>
    <w:rsid w:val="00C33D70"/>
    <w:rsid w:val="00C37D35"/>
    <w:rsid w:val="00C50C69"/>
    <w:rsid w:val="00C56E28"/>
    <w:rsid w:val="00C64E4D"/>
    <w:rsid w:val="00C664CF"/>
    <w:rsid w:val="00C71EF3"/>
    <w:rsid w:val="00C7562C"/>
    <w:rsid w:val="00C80DCE"/>
    <w:rsid w:val="00C8639C"/>
    <w:rsid w:val="00C90008"/>
    <w:rsid w:val="00CC4818"/>
    <w:rsid w:val="00CC7CDE"/>
    <w:rsid w:val="00CD4D78"/>
    <w:rsid w:val="00CE0EEB"/>
    <w:rsid w:val="00CE47B5"/>
    <w:rsid w:val="00CF185D"/>
    <w:rsid w:val="00CF4298"/>
    <w:rsid w:val="00D00576"/>
    <w:rsid w:val="00D05A90"/>
    <w:rsid w:val="00D23DB9"/>
    <w:rsid w:val="00D253B1"/>
    <w:rsid w:val="00D33DA5"/>
    <w:rsid w:val="00D42A6A"/>
    <w:rsid w:val="00D449AA"/>
    <w:rsid w:val="00D46986"/>
    <w:rsid w:val="00D474AA"/>
    <w:rsid w:val="00D47F67"/>
    <w:rsid w:val="00D642F9"/>
    <w:rsid w:val="00D764FD"/>
    <w:rsid w:val="00D8309D"/>
    <w:rsid w:val="00D847C8"/>
    <w:rsid w:val="00D925FD"/>
    <w:rsid w:val="00D94F54"/>
    <w:rsid w:val="00DA30E7"/>
    <w:rsid w:val="00DA5E1D"/>
    <w:rsid w:val="00DC07E3"/>
    <w:rsid w:val="00DE153F"/>
    <w:rsid w:val="00DE4A78"/>
    <w:rsid w:val="00DE6F41"/>
    <w:rsid w:val="00DE7CB4"/>
    <w:rsid w:val="00DF56DA"/>
    <w:rsid w:val="00E20622"/>
    <w:rsid w:val="00E22E2A"/>
    <w:rsid w:val="00E25007"/>
    <w:rsid w:val="00E307F1"/>
    <w:rsid w:val="00E43C58"/>
    <w:rsid w:val="00E51D18"/>
    <w:rsid w:val="00E55BE3"/>
    <w:rsid w:val="00E5728B"/>
    <w:rsid w:val="00E65F9F"/>
    <w:rsid w:val="00E741B6"/>
    <w:rsid w:val="00E903D8"/>
    <w:rsid w:val="00E93A8F"/>
    <w:rsid w:val="00E94832"/>
    <w:rsid w:val="00EA18DC"/>
    <w:rsid w:val="00EB248E"/>
    <w:rsid w:val="00ED0B0F"/>
    <w:rsid w:val="00ED2700"/>
    <w:rsid w:val="00EE6AFA"/>
    <w:rsid w:val="00EE76DE"/>
    <w:rsid w:val="00F06862"/>
    <w:rsid w:val="00F15F47"/>
    <w:rsid w:val="00F16EAD"/>
    <w:rsid w:val="00F20224"/>
    <w:rsid w:val="00F20EB1"/>
    <w:rsid w:val="00F2153F"/>
    <w:rsid w:val="00F21A61"/>
    <w:rsid w:val="00F271A3"/>
    <w:rsid w:val="00F35D47"/>
    <w:rsid w:val="00F453E6"/>
    <w:rsid w:val="00F45BD1"/>
    <w:rsid w:val="00F52539"/>
    <w:rsid w:val="00F558FF"/>
    <w:rsid w:val="00F56263"/>
    <w:rsid w:val="00F56288"/>
    <w:rsid w:val="00F62413"/>
    <w:rsid w:val="00FB76E0"/>
    <w:rsid w:val="00FB7FB4"/>
    <w:rsid w:val="00FC1B68"/>
    <w:rsid w:val="00FC49A1"/>
    <w:rsid w:val="00FC6C1D"/>
    <w:rsid w:val="00FC7002"/>
    <w:rsid w:val="00FE71F8"/>
    <w:rsid w:val="00FF1DC4"/>
    <w:rsid w:val="00FF7C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CDCC8"/>
  <w15:chartTrackingRefBased/>
  <w15:docId w15:val="{CC711216-D431-4FEB-B061-76FB1BCCA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D35"/>
    <w:pPr>
      <w:spacing w:after="200" w:line="276" w:lineRule="auto"/>
    </w:pPr>
    <w:rPr>
      <w:rFonts w:ascii="Calibri" w:eastAsia="Times New Roman" w:hAnsi="Calibri" w:cs="Times New Roman"/>
      <w:noProof/>
      <w:kern w:val="0"/>
      <w:sz w:val="22"/>
      <w:szCs w:val="22"/>
      <w:lang w:val="sq-AL"/>
      <w14:ligatures w14:val="none"/>
    </w:rPr>
  </w:style>
  <w:style w:type="paragraph" w:styleId="Heading1">
    <w:name w:val="heading 1"/>
    <w:basedOn w:val="Normal"/>
    <w:next w:val="Normal"/>
    <w:link w:val="Heading1Char"/>
    <w:uiPriority w:val="9"/>
    <w:qFormat/>
    <w:rsid w:val="00FB7FB4"/>
    <w:pPr>
      <w:keepNext/>
      <w:keepLines/>
      <w:spacing w:before="360" w:after="80" w:line="278" w:lineRule="auto"/>
      <w:outlineLvl w:val="0"/>
    </w:pPr>
    <w:rPr>
      <w:rFonts w:asciiTheme="majorHAnsi" w:eastAsiaTheme="majorEastAsia" w:hAnsiTheme="majorHAnsi" w:cstheme="majorBidi"/>
      <w:noProof w:val="0"/>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FB7FB4"/>
    <w:pPr>
      <w:keepNext/>
      <w:keepLines/>
      <w:spacing w:before="160" w:after="80" w:line="278" w:lineRule="auto"/>
      <w:outlineLvl w:val="1"/>
    </w:pPr>
    <w:rPr>
      <w:rFonts w:asciiTheme="majorHAnsi" w:eastAsiaTheme="majorEastAsia" w:hAnsiTheme="majorHAnsi" w:cstheme="majorBidi"/>
      <w:noProof w:val="0"/>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FB7FB4"/>
    <w:pPr>
      <w:keepNext/>
      <w:keepLines/>
      <w:spacing w:before="160" w:after="80" w:line="278" w:lineRule="auto"/>
      <w:outlineLvl w:val="2"/>
    </w:pPr>
    <w:rPr>
      <w:rFonts w:asciiTheme="minorHAnsi" w:eastAsiaTheme="majorEastAsia" w:hAnsiTheme="minorHAnsi" w:cstheme="majorBidi"/>
      <w:noProof w:val="0"/>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unhideWhenUsed/>
    <w:qFormat/>
    <w:rsid w:val="00FB7FB4"/>
    <w:pPr>
      <w:keepNext/>
      <w:keepLines/>
      <w:spacing w:before="80" w:after="40" w:line="278" w:lineRule="auto"/>
      <w:outlineLvl w:val="3"/>
    </w:pPr>
    <w:rPr>
      <w:rFonts w:asciiTheme="minorHAnsi" w:eastAsiaTheme="majorEastAsia" w:hAnsiTheme="minorHAnsi" w:cstheme="majorBidi"/>
      <w:i/>
      <w:iCs/>
      <w:noProof w:val="0"/>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FB7FB4"/>
    <w:pPr>
      <w:keepNext/>
      <w:keepLines/>
      <w:spacing w:before="80" w:after="40" w:line="278" w:lineRule="auto"/>
      <w:outlineLvl w:val="4"/>
    </w:pPr>
    <w:rPr>
      <w:rFonts w:asciiTheme="minorHAnsi" w:eastAsiaTheme="majorEastAsia" w:hAnsiTheme="minorHAnsi" w:cstheme="majorBidi"/>
      <w:noProof w:val="0"/>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FB7FB4"/>
    <w:pPr>
      <w:keepNext/>
      <w:keepLines/>
      <w:spacing w:before="40" w:after="0" w:line="278" w:lineRule="auto"/>
      <w:outlineLvl w:val="5"/>
    </w:pPr>
    <w:rPr>
      <w:rFonts w:asciiTheme="minorHAnsi" w:eastAsiaTheme="majorEastAsia" w:hAnsiTheme="minorHAnsi" w:cstheme="majorBidi"/>
      <w:i/>
      <w:iCs/>
      <w:noProof w:val="0"/>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FB7FB4"/>
    <w:pPr>
      <w:keepNext/>
      <w:keepLines/>
      <w:spacing w:before="40" w:after="0" w:line="278" w:lineRule="auto"/>
      <w:outlineLvl w:val="6"/>
    </w:pPr>
    <w:rPr>
      <w:rFonts w:asciiTheme="minorHAnsi" w:eastAsiaTheme="majorEastAsia" w:hAnsiTheme="minorHAnsi" w:cstheme="majorBidi"/>
      <w:noProof w:val="0"/>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FB7FB4"/>
    <w:pPr>
      <w:keepNext/>
      <w:keepLines/>
      <w:spacing w:after="0" w:line="278" w:lineRule="auto"/>
      <w:outlineLvl w:val="7"/>
    </w:pPr>
    <w:rPr>
      <w:rFonts w:asciiTheme="minorHAnsi" w:eastAsiaTheme="majorEastAsia" w:hAnsiTheme="minorHAnsi" w:cstheme="majorBidi"/>
      <w:i/>
      <w:iCs/>
      <w:noProof w:val="0"/>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FB7FB4"/>
    <w:pPr>
      <w:keepNext/>
      <w:keepLines/>
      <w:spacing w:after="0" w:line="278" w:lineRule="auto"/>
      <w:outlineLvl w:val="8"/>
    </w:pPr>
    <w:rPr>
      <w:rFonts w:asciiTheme="minorHAnsi" w:eastAsiaTheme="majorEastAsia" w:hAnsiTheme="minorHAnsi" w:cstheme="majorBidi"/>
      <w:noProof w:val="0"/>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F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7F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7F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7F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7F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7F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7F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7F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7FB4"/>
    <w:rPr>
      <w:rFonts w:eastAsiaTheme="majorEastAsia" w:cstheme="majorBidi"/>
      <w:color w:val="272727" w:themeColor="text1" w:themeTint="D8"/>
    </w:rPr>
  </w:style>
  <w:style w:type="paragraph" w:styleId="Title">
    <w:name w:val="Title"/>
    <w:basedOn w:val="Normal"/>
    <w:next w:val="Normal"/>
    <w:link w:val="TitleChar"/>
    <w:uiPriority w:val="10"/>
    <w:qFormat/>
    <w:rsid w:val="00FB7FB4"/>
    <w:pPr>
      <w:spacing w:after="80" w:line="240" w:lineRule="auto"/>
      <w:contextualSpacing/>
    </w:pPr>
    <w:rPr>
      <w:rFonts w:asciiTheme="majorHAnsi" w:eastAsiaTheme="majorEastAsia" w:hAnsiTheme="majorHAnsi" w:cstheme="majorBidi"/>
      <w:noProof w:val="0"/>
      <w:spacing w:val="-10"/>
      <w:kern w:val="28"/>
      <w:sz w:val="56"/>
      <w:szCs w:val="56"/>
      <w:lang w:val="en-US"/>
      <w14:ligatures w14:val="standardContextual"/>
    </w:rPr>
  </w:style>
  <w:style w:type="character" w:customStyle="1" w:styleId="TitleChar">
    <w:name w:val="Title Char"/>
    <w:basedOn w:val="DefaultParagraphFont"/>
    <w:link w:val="Title"/>
    <w:uiPriority w:val="10"/>
    <w:rsid w:val="00FB7F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7FB4"/>
    <w:pPr>
      <w:numPr>
        <w:ilvl w:val="1"/>
      </w:numPr>
      <w:spacing w:after="160" w:line="278" w:lineRule="auto"/>
    </w:pPr>
    <w:rPr>
      <w:rFonts w:asciiTheme="minorHAnsi" w:eastAsiaTheme="majorEastAsia" w:hAnsiTheme="minorHAnsi" w:cstheme="majorBidi"/>
      <w:noProof w:val="0"/>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FB7F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7FB4"/>
    <w:pPr>
      <w:spacing w:before="160" w:after="160" w:line="278" w:lineRule="auto"/>
      <w:jc w:val="center"/>
    </w:pPr>
    <w:rPr>
      <w:rFonts w:asciiTheme="minorHAnsi" w:eastAsiaTheme="minorHAnsi" w:hAnsiTheme="minorHAnsi" w:cstheme="minorBidi"/>
      <w:i/>
      <w:iCs/>
      <w:noProof w:val="0"/>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FB7FB4"/>
    <w:rPr>
      <w:i/>
      <w:iCs/>
      <w:color w:val="404040" w:themeColor="text1" w:themeTint="BF"/>
    </w:rPr>
  </w:style>
  <w:style w:type="paragraph" w:styleId="ListParagraph">
    <w:name w:val="List Paragraph"/>
    <w:aliases w:val="Indent Paragraph,Numbered Para 1,Dot pt,No Spacing1,List Paragraph Char Char Char,Indicator Text,Bullet Points,MAIN CONTENT,List Paragraph12,F5 List Paragraph,Heading 2_sj,1st level - Bullet List Paragraph,Lettre d'introduction,lp1,Annex"/>
    <w:basedOn w:val="Normal"/>
    <w:link w:val="ListParagraphChar"/>
    <w:uiPriority w:val="34"/>
    <w:qFormat/>
    <w:rsid w:val="00FB7FB4"/>
    <w:pPr>
      <w:spacing w:after="160" w:line="278" w:lineRule="auto"/>
      <w:ind w:left="720"/>
      <w:contextualSpacing/>
    </w:pPr>
    <w:rPr>
      <w:rFonts w:asciiTheme="minorHAnsi" w:eastAsiaTheme="minorHAnsi" w:hAnsiTheme="minorHAnsi" w:cstheme="minorBidi"/>
      <w:noProof w:val="0"/>
      <w:kern w:val="2"/>
      <w:sz w:val="24"/>
      <w:szCs w:val="24"/>
      <w:lang w:val="en-US"/>
      <w14:ligatures w14:val="standardContextual"/>
    </w:rPr>
  </w:style>
  <w:style w:type="character" w:styleId="IntenseEmphasis">
    <w:name w:val="Intense Emphasis"/>
    <w:basedOn w:val="DefaultParagraphFont"/>
    <w:uiPriority w:val="21"/>
    <w:qFormat/>
    <w:rsid w:val="00FB7FB4"/>
    <w:rPr>
      <w:i/>
      <w:iCs/>
      <w:color w:val="0F4761" w:themeColor="accent1" w:themeShade="BF"/>
    </w:rPr>
  </w:style>
  <w:style w:type="paragraph" w:styleId="IntenseQuote">
    <w:name w:val="Intense Quote"/>
    <w:basedOn w:val="Normal"/>
    <w:next w:val="Normal"/>
    <w:link w:val="IntenseQuoteChar"/>
    <w:uiPriority w:val="30"/>
    <w:qFormat/>
    <w:rsid w:val="00FB7FB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noProof w:val="0"/>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FB7FB4"/>
    <w:rPr>
      <w:i/>
      <w:iCs/>
      <w:color w:val="0F4761" w:themeColor="accent1" w:themeShade="BF"/>
    </w:rPr>
  </w:style>
  <w:style w:type="character" w:styleId="IntenseReference">
    <w:name w:val="Intense Reference"/>
    <w:basedOn w:val="DefaultParagraphFont"/>
    <w:uiPriority w:val="32"/>
    <w:qFormat/>
    <w:rsid w:val="00FB7FB4"/>
    <w:rPr>
      <w:b/>
      <w:bCs/>
      <w:smallCaps/>
      <w:color w:val="0F4761" w:themeColor="accent1" w:themeShade="BF"/>
      <w:spacing w:val="5"/>
    </w:rPr>
  </w:style>
  <w:style w:type="character" w:styleId="Hyperlink">
    <w:name w:val="Hyperlink"/>
    <w:basedOn w:val="DefaultParagraphFont"/>
    <w:uiPriority w:val="99"/>
    <w:rsid w:val="00C37D35"/>
    <w:rPr>
      <w:rFonts w:cs="Times New Roman"/>
      <w:color w:val="0000FF"/>
      <w:u w:val="single"/>
    </w:rPr>
  </w:style>
  <w:style w:type="paragraph" w:styleId="NoSpacing">
    <w:name w:val="No Spacing"/>
    <w:link w:val="NoSpacingChar"/>
    <w:uiPriority w:val="1"/>
    <w:qFormat/>
    <w:rsid w:val="00C37D35"/>
    <w:pPr>
      <w:spacing w:after="0" w:line="240" w:lineRule="auto"/>
    </w:pPr>
    <w:rPr>
      <w:rFonts w:ascii="Times New Roman" w:eastAsia="Times New Roman" w:hAnsi="Times New Roman" w:cs="Times New Roman"/>
      <w:kern w:val="0"/>
      <w:lang w:val="sq-AL"/>
      <w14:ligatures w14:val="none"/>
    </w:rPr>
  </w:style>
  <w:style w:type="character" w:styleId="UnresolvedMention">
    <w:name w:val="Unresolved Mention"/>
    <w:basedOn w:val="DefaultParagraphFont"/>
    <w:uiPriority w:val="99"/>
    <w:semiHidden/>
    <w:unhideWhenUsed/>
    <w:rsid w:val="00DF56DA"/>
    <w:rPr>
      <w:color w:val="605E5C"/>
      <w:shd w:val="clear" w:color="auto" w:fill="E1DFDD"/>
    </w:rPr>
  </w:style>
  <w:style w:type="paragraph" w:styleId="Header">
    <w:name w:val="header"/>
    <w:basedOn w:val="Normal"/>
    <w:link w:val="HeaderChar"/>
    <w:uiPriority w:val="99"/>
    <w:unhideWhenUsed/>
    <w:rsid w:val="008D5A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AB8"/>
    <w:rPr>
      <w:rFonts w:ascii="Calibri" w:eastAsia="Times New Roman" w:hAnsi="Calibri" w:cs="Times New Roman"/>
      <w:noProof/>
      <w:kern w:val="0"/>
      <w:sz w:val="22"/>
      <w:szCs w:val="22"/>
      <w:lang w:val="sq-AL"/>
      <w14:ligatures w14:val="none"/>
    </w:rPr>
  </w:style>
  <w:style w:type="paragraph" w:styleId="Footer">
    <w:name w:val="footer"/>
    <w:basedOn w:val="Normal"/>
    <w:link w:val="FooterChar"/>
    <w:uiPriority w:val="99"/>
    <w:unhideWhenUsed/>
    <w:qFormat/>
    <w:rsid w:val="008D5AB8"/>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8D5AB8"/>
    <w:rPr>
      <w:rFonts w:ascii="Calibri" w:eastAsia="Times New Roman" w:hAnsi="Calibri" w:cs="Times New Roman"/>
      <w:noProof/>
      <w:kern w:val="0"/>
      <w:sz w:val="22"/>
      <w:szCs w:val="22"/>
      <w:lang w:val="sq-AL"/>
      <w14:ligatures w14:val="none"/>
    </w:rPr>
  </w:style>
  <w:style w:type="table" w:styleId="TableGrid">
    <w:name w:val="Table Grid"/>
    <w:basedOn w:val="TableNormal"/>
    <w:uiPriority w:val="39"/>
    <w:rsid w:val="00A66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Indent Paragraph Char,Numbered Para 1 Char,Dot pt Char,No Spacing1 Char,List Paragraph Char Char Char Char,Indicator Text Char,Bullet Points Char,MAIN CONTENT Char,List Paragraph12 Char,F5 List Paragraph Char,Heading 2_sj Char"/>
    <w:link w:val="ListParagraph"/>
    <w:uiPriority w:val="34"/>
    <w:qFormat/>
    <w:locked/>
    <w:rsid w:val="00F2153F"/>
  </w:style>
  <w:style w:type="paragraph" w:customStyle="1" w:styleId="Default">
    <w:name w:val="Default"/>
    <w:rsid w:val="00237409"/>
    <w:pPr>
      <w:autoSpaceDE w:val="0"/>
      <w:autoSpaceDN w:val="0"/>
      <w:adjustRightInd w:val="0"/>
      <w:spacing w:after="0" w:line="240" w:lineRule="auto"/>
    </w:pPr>
    <w:rPr>
      <w:rFonts w:ascii="Times New Roman" w:hAnsi="Times New Roman" w:cs="Times New Roman"/>
      <w:color w:val="000000"/>
      <w:kern w:val="0"/>
      <w14:ligatures w14:val="none"/>
    </w:rPr>
  </w:style>
  <w:style w:type="paragraph" w:customStyle="1" w:styleId="Paragrafi">
    <w:name w:val="Paragrafi"/>
    <w:link w:val="ParagrafiChar"/>
    <w:qFormat/>
    <w:rsid w:val="00616703"/>
    <w:pPr>
      <w:widowControl w:val="0"/>
      <w:spacing w:after="0" w:line="240" w:lineRule="auto"/>
      <w:ind w:firstLine="720"/>
      <w:jc w:val="both"/>
    </w:pPr>
    <w:rPr>
      <w:rFonts w:ascii="CG Times" w:eastAsia="Times New Roman" w:hAnsi="CG Times" w:cs="Times New Roman"/>
      <w:kern w:val="0"/>
      <w:sz w:val="22"/>
      <w:szCs w:val="20"/>
      <w14:ligatures w14:val="none"/>
    </w:rPr>
  </w:style>
  <w:style w:type="paragraph" w:styleId="NormalWeb">
    <w:name w:val="Normal (Web)"/>
    <w:aliases w:val="Normal (Web) Char,Normal (Web) Char Char Char Char,Char,Normal (Web) Char Char Char Char Char Char, Char Char Char, Char Char, Char,Char Char Char,Normal (Web)1,Normal (Web) Char Char Char Char Char Char Char Char,Char Char Char1"/>
    <w:basedOn w:val="Normal"/>
    <w:link w:val="NormalWebChar1"/>
    <w:uiPriority w:val="99"/>
    <w:qFormat/>
    <w:rsid w:val="00E5728B"/>
    <w:pPr>
      <w:spacing w:before="100" w:beforeAutospacing="1" w:after="100" w:afterAutospacing="1" w:line="240" w:lineRule="auto"/>
    </w:pPr>
    <w:rPr>
      <w:rFonts w:ascii="Times New Roman" w:hAnsi="Times New Roman"/>
      <w:noProof w:val="0"/>
      <w:sz w:val="24"/>
      <w:szCs w:val="24"/>
      <w:lang w:val="x-none" w:eastAsia="x-none"/>
    </w:rPr>
  </w:style>
  <w:style w:type="character" w:customStyle="1" w:styleId="NormalWebChar1">
    <w:name w:val="Normal (Web) Char1"/>
    <w:aliases w:val="Normal (Web) Char Char,Normal (Web) Char Char Char Char Char,Char Char,Normal (Web) Char Char Char Char Char Char Char, Char Char Char Char, Char Char Char1, Char Char1,Char Char Char Char,Normal (Web)1 Char,Char Char Char1 Char"/>
    <w:link w:val="NormalWeb"/>
    <w:uiPriority w:val="99"/>
    <w:rsid w:val="00E5728B"/>
    <w:rPr>
      <w:rFonts w:ascii="Times New Roman" w:eastAsia="Times New Roman" w:hAnsi="Times New Roman" w:cs="Times New Roman"/>
      <w:kern w:val="0"/>
      <w:lang w:val="x-none" w:eastAsia="x-none"/>
      <w14:ligatures w14:val="none"/>
    </w:rPr>
  </w:style>
  <w:style w:type="character" w:customStyle="1" w:styleId="NoSpacingChar">
    <w:name w:val="No Spacing Char"/>
    <w:link w:val="NoSpacing"/>
    <w:uiPriority w:val="1"/>
    <w:rsid w:val="00E5728B"/>
    <w:rPr>
      <w:rFonts w:ascii="Times New Roman" w:eastAsia="Times New Roman" w:hAnsi="Times New Roman" w:cs="Times New Roman"/>
      <w:kern w:val="0"/>
      <w:lang w:val="sq-AL"/>
      <w14:ligatures w14:val="none"/>
    </w:rPr>
  </w:style>
  <w:style w:type="character" w:customStyle="1" w:styleId="ParagrafiChar">
    <w:name w:val="Paragrafi Char"/>
    <w:basedOn w:val="DefaultParagraphFont"/>
    <w:link w:val="Paragrafi"/>
    <w:locked/>
    <w:rsid w:val="00F453E6"/>
    <w:rPr>
      <w:rFonts w:ascii="CG Times" w:eastAsia="Times New Roman" w:hAnsi="CG Times" w:cs="Times New Roman"/>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1225">
      <w:bodyDiv w:val="1"/>
      <w:marLeft w:val="0"/>
      <w:marRight w:val="0"/>
      <w:marTop w:val="0"/>
      <w:marBottom w:val="0"/>
      <w:divBdr>
        <w:top w:val="none" w:sz="0" w:space="0" w:color="auto"/>
        <w:left w:val="none" w:sz="0" w:space="0" w:color="auto"/>
        <w:bottom w:val="none" w:sz="0" w:space="0" w:color="auto"/>
        <w:right w:val="none" w:sz="0" w:space="0" w:color="auto"/>
      </w:divBdr>
    </w:div>
    <w:div w:id="25566516">
      <w:bodyDiv w:val="1"/>
      <w:marLeft w:val="0"/>
      <w:marRight w:val="0"/>
      <w:marTop w:val="0"/>
      <w:marBottom w:val="0"/>
      <w:divBdr>
        <w:top w:val="none" w:sz="0" w:space="0" w:color="auto"/>
        <w:left w:val="none" w:sz="0" w:space="0" w:color="auto"/>
        <w:bottom w:val="none" w:sz="0" w:space="0" w:color="auto"/>
        <w:right w:val="none" w:sz="0" w:space="0" w:color="auto"/>
      </w:divBdr>
    </w:div>
    <w:div w:id="31200447">
      <w:bodyDiv w:val="1"/>
      <w:marLeft w:val="0"/>
      <w:marRight w:val="0"/>
      <w:marTop w:val="0"/>
      <w:marBottom w:val="0"/>
      <w:divBdr>
        <w:top w:val="none" w:sz="0" w:space="0" w:color="auto"/>
        <w:left w:val="none" w:sz="0" w:space="0" w:color="auto"/>
        <w:bottom w:val="none" w:sz="0" w:space="0" w:color="auto"/>
        <w:right w:val="none" w:sz="0" w:space="0" w:color="auto"/>
      </w:divBdr>
    </w:div>
    <w:div w:id="88357165">
      <w:bodyDiv w:val="1"/>
      <w:marLeft w:val="0"/>
      <w:marRight w:val="0"/>
      <w:marTop w:val="0"/>
      <w:marBottom w:val="0"/>
      <w:divBdr>
        <w:top w:val="none" w:sz="0" w:space="0" w:color="auto"/>
        <w:left w:val="none" w:sz="0" w:space="0" w:color="auto"/>
        <w:bottom w:val="none" w:sz="0" w:space="0" w:color="auto"/>
        <w:right w:val="none" w:sz="0" w:space="0" w:color="auto"/>
      </w:divBdr>
    </w:div>
    <w:div w:id="89930336">
      <w:bodyDiv w:val="1"/>
      <w:marLeft w:val="0"/>
      <w:marRight w:val="0"/>
      <w:marTop w:val="0"/>
      <w:marBottom w:val="0"/>
      <w:divBdr>
        <w:top w:val="none" w:sz="0" w:space="0" w:color="auto"/>
        <w:left w:val="none" w:sz="0" w:space="0" w:color="auto"/>
        <w:bottom w:val="none" w:sz="0" w:space="0" w:color="auto"/>
        <w:right w:val="none" w:sz="0" w:space="0" w:color="auto"/>
      </w:divBdr>
    </w:div>
    <w:div w:id="123667633">
      <w:bodyDiv w:val="1"/>
      <w:marLeft w:val="0"/>
      <w:marRight w:val="0"/>
      <w:marTop w:val="0"/>
      <w:marBottom w:val="0"/>
      <w:divBdr>
        <w:top w:val="none" w:sz="0" w:space="0" w:color="auto"/>
        <w:left w:val="none" w:sz="0" w:space="0" w:color="auto"/>
        <w:bottom w:val="none" w:sz="0" w:space="0" w:color="auto"/>
        <w:right w:val="none" w:sz="0" w:space="0" w:color="auto"/>
      </w:divBdr>
    </w:div>
    <w:div w:id="134876859">
      <w:bodyDiv w:val="1"/>
      <w:marLeft w:val="0"/>
      <w:marRight w:val="0"/>
      <w:marTop w:val="0"/>
      <w:marBottom w:val="0"/>
      <w:divBdr>
        <w:top w:val="none" w:sz="0" w:space="0" w:color="auto"/>
        <w:left w:val="none" w:sz="0" w:space="0" w:color="auto"/>
        <w:bottom w:val="none" w:sz="0" w:space="0" w:color="auto"/>
        <w:right w:val="none" w:sz="0" w:space="0" w:color="auto"/>
      </w:divBdr>
    </w:div>
    <w:div w:id="145242806">
      <w:bodyDiv w:val="1"/>
      <w:marLeft w:val="0"/>
      <w:marRight w:val="0"/>
      <w:marTop w:val="0"/>
      <w:marBottom w:val="0"/>
      <w:divBdr>
        <w:top w:val="none" w:sz="0" w:space="0" w:color="auto"/>
        <w:left w:val="none" w:sz="0" w:space="0" w:color="auto"/>
        <w:bottom w:val="none" w:sz="0" w:space="0" w:color="auto"/>
        <w:right w:val="none" w:sz="0" w:space="0" w:color="auto"/>
      </w:divBdr>
    </w:div>
    <w:div w:id="237639873">
      <w:bodyDiv w:val="1"/>
      <w:marLeft w:val="0"/>
      <w:marRight w:val="0"/>
      <w:marTop w:val="0"/>
      <w:marBottom w:val="0"/>
      <w:divBdr>
        <w:top w:val="none" w:sz="0" w:space="0" w:color="auto"/>
        <w:left w:val="none" w:sz="0" w:space="0" w:color="auto"/>
        <w:bottom w:val="none" w:sz="0" w:space="0" w:color="auto"/>
        <w:right w:val="none" w:sz="0" w:space="0" w:color="auto"/>
      </w:divBdr>
    </w:div>
    <w:div w:id="326328342">
      <w:bodyDiv w:val="1"/>
      <w:marLeft w:val="0"/>
      <w:marRight w:val="0"/>
      <w:marTop w:val="0"/>
      <w:marBottom w:val="0"/>
      <w:divBdr>
        <w:top w:val="none" w:sz="0" w:space="0" w:color="auto"/>
        <w:left w:val="none" w:sz="0" w:space="0" w:color="auto"/>
        <w:bottom w:val="none" w:sz="0" w:space="0" w:color="auto"/>
        <w:right w:val="none" w:sz="0" w:space="0" w:color="auto"/>
      </w:divBdr>
    </w:div>
    <w:div w:id="334304285">
      <w:bodyDiv w:val="1"/>
      <w:marLeft w:val="0"/>
      <w:marRight w:val="0"/>
      <w:marTop w:val="0"/>
      <w:marBottom w:val="0"/>
      <w:divBdr>
        <w:top w:val="none" w:sz="0" w:space="0" w:color="auto"/>
        <w:left w:val="none" w:sz="0" w:space="0" w:color="auto"/>
        <w:bottom w:val="none" w:sz="0" w:space="0" w:color="auto"/>
        <w:right w:val="none" w:sz="0" w:space="0" w:color="auto"/>
      </w:divBdr>
    </w:div>
    <w:div w:id="348412272">
      <w:bodyDiv w:val="1"/>
      <w:marLeft w:val="0"/>
      <w:marRight w:val="0"/>
      <w:marTop w:val="0"/>
      <w:marBottom w:val="0"/>
      <w:divBdr>
        <w:top w:val="none" w:sz="0" w:space="0" w:color="auto"/>
        <w:left w:val="none" w:sz="0" w:space="0" w:color="auto"/>
        <w:bottom w:val="none" w:sz="0" w:space="0" w:color="auto"/>
        <w:right w:val="none" w:sz="0" w:space="0" w:color="auto"/>
      </w:divBdr>
    </w:div>
    <w:div w:id="352851962">
      <w:bodyDiv w:val="1"/>
      <w:marLeft w:val="0"/>
      <w:marRight w:val="0"/>
      <w:marTop w:val="0"/>
      <w:marBottom w:val="0"/>
      <w:divBdr>
        <w:top w:val="none" w:sz="0" w:space="0" w:color="auto"/>
        <w:left w:val="none" w:sz="0" w:space="0" w:color="auto"/>
        <w:bottom w:val="none" w:sz="0" w:space="0" w:color="auto"/>
        <w:right w:val="none" w:sz="0" w:space="0" w:color="auto"/>
      </w:divBdr>
    </w:div>
    <w:div w:id="390276736">
      <w:bodyDiv w:val="1"/>
      <w:marLeft w:val="0"/>
      <w:marRight w:val="0"/>
      <w:marTop w:val="0"/>
      <w:marBottom w:val="0"/>
      <w:divBdr>
        <w:top w:val="none" w:sz="0" w:space="0" w:color="auto"/>
        <w:left w:val="none" w:sz="0" w:space="0" w:color="auto"/>
        <w:bottom w:val="none" w:sz="0" w:space="0" w:color="auto"/>
        <w:right w:val="none" w:sz="0" w:space="0" w:color="auto"/>
      </w:divBdr>
    </w:div>
    <w:div w:id="399183579">
      <w:bodyDiv w:val="1"/>
      <w:marLeft w:val="0"/>
      <w:marRight w:val="0"/>
      <w:marTop w:val="0"/>
      <w:marBottom w:val="0"/>
      <w:divBdr>
        <w:top w:val="none" w:sz="0" w:space="0" w:color="auto"/>
        <w:left w:val="none" w:sz="0" w:space="0" w:color="auto"/>
        <w:bottom w:val="none" w:sz="0" w:space="0" w:color="auto"/>
        <w:right w:val="none" w:sz="0" w:space="0" w:color="auto"/>
      </w:divBdr>
    </w:div>
    <w:div w:id="518396659">
      <w:bodyDiv w:val="1"/>
      <w:marLeft w:val="0"/>
      <w:marRight w:val="0"/>
      <w:marTop w:val="0"/>
      <w:marBottom w:val="0"/>
      <w:divBdr>
        <w:top w:val="none" w:sz="0" w:space="0" w:color="auto"/>
        <w:left w:val="none" w:sz="0" w:space="0" w:color="auto"/>
        <w:bottom w:val="none" w:sz="0" w:space="0" w:color="auto"/>
        <w:right w:val="none" w:sz="0" w:space="0" w:color="auto"/>
      </w:divBdr>
    </w:div>
    <w:div w:id="552812581">
      <w:bodyDiv w:val="1"/>
      <w:marLeft w:val="0"/>
      <w:marRight w:val="0"/>
      <w:marTop w:val="0"/>
      <w:marBottom w:val="0"/>
      <w:divBdr>
        <w:top w:val="none" w:sz="0" w:space="0" w:color="auto"/>
        <w:left w:val="none" w:sz="0" w:space="0" w:color="auto"/>
        <w:bottom w:val="none" w:sz="0" w:space="0" w:color="auto"/>
        <w:right w:val="none" w:sz="0" w:space="0" w:color="auto"/>
      </w:divBdr>
    </w:div>
    <w:div w:id="600337682">
      <w:bodyDiv w:val="1"/>
      <w:marLeft w:val="0"/>
      <w:marRight w:val="0"/>
      <w:marTop w:val="0"/>
      <w:marBottom w:val="0"/>
      <w:divBdr>
        <w:top w:val="none" w:sz="0" w:space="0" w:color="auto"/>
        <w:left w:val="none" w:sz="0" w:space="0" w:color="auto"/>
        <w:bottom w:val="none" w:sz="0" w:space="0" w:color="auto"/>
        <w:right w:val="none" w:sz="0" w:space="0" w:color="auto"/>
      </w:divBdr>
    </w:div>
    <w:div w:id="613756025">
      <w:bodyDiv w:val="1"/>
      <w:marLeft w:val="0"/>
      <w:marRight w:val="0"/>
      <w:marTop w:val="0"/>
      <w:marBottom w:val="0"/>
      <w:divBdr>
        <w:top w:val="none" w:sz="0" w:space="0" w:color="auto"/>
        <w:left w:val="none" w:sz="0" w:space="0" w:color="auto"/>
        <w:bottom w:val="none" w:sz="0" w:space="0" w:color="auto"/>
        <w:right w:val="none" w:sz="0" w:space="0" w:color="auto"/>
      </w:divBdr>
    </w:div>
    <w:div w:id="641889326">
      <w:bodyDiv w:val="1"/>
      <w:marLeft w:val="0"/>
      <w:marRight w:val="0"/>
      <w:marTop w:val="0"/>
      <w:marBottom w:val="0"/>
      <w:divBdr>
        <w:top w:val="none" w:sz="0" w:space="0" w:color="auto"/>
        <w:left w:val="none" w:sz="0" w:space="0" w:color="auto"/>
        <w:bottom w:val="none" w:sz="0" w:space="0" w:color="auto"/>
        <w:right w:val="none" w:sz="0" w:space="0" w:color="auto"/>
      </w:divBdr>
    </w:div>
    <w:div w:id="690493529">
      <w:bodyDiv w:val="1"/>
      <w:marLeft w:val="0"/>
      <w:marRight w:val="0"/>
      <w:marTop w:val="0"/>
      <w:marBottom w:val="0"/>
      <w:divBdr>
        <w:top w:val="none" w:sz="0" w:space="0" w:color="auto"/>
        <w:left w:val="none" w:sz="0" w:space="0" w:color="auto"/>
        <w:bottom w:val="none" w:sz="0" w:space="0" w:color="auto"/>
        <w:right w:val="none" w:sz="0" w:space="0" w:color="auto"/>
      </w:divBdr>
    </w:div>
    <w:div w:id="701319112">
      <w:bodyDiv w:val="1"/>
      <w:marLeft w:val="0"/>
      <w:marRight w:val="0"/>
      <w:marTop w:val="0"/>
      <w:marBottom w:val="0"/>
      <w:divBdr>
        <w:top w:val="none" w:sz="0" w:space="0" w:color="auto"/>
        <w:left w:val="none" w:sz="0" w:space="0" w:color="auto"/>
        <w:bottom w:val="none" w:sz="0" w:space="0" w:color="auto"/>
        <w:right w:val="none" w:sz="0" w:space="0" w:color="auto"/>
      </w:divBdr>
    </w:div>
    <w:div w:id="732393944">
      <w:bodyDiv w:val="1"/>
      <w:marLeft w:val="0"/>
      <w:marRight w:val="0"/>
      <w:marTop w:val="0"/>
      <w:marBottom w:val="0"/>
      <w:divBdr>
        <w:top w:val="none" w:sz="0" w:space="0" w:color="auto"/>
        <w:left w:val="none" w:sz="0" w:space="0" w:color="auto"/>
        <w:bottom w:val="none" w:sz="0" w:space="0" w:color="auto"/>
        <w:right w:val="none" w:sz="0" w:space="0" w:color="auto"/>
      </w:divBdr>
    </w:div>
    <w:div w:id="772357806">
      <w:bodyDiv w:val="1"/>
      <w:marLeft w:val="0"/>
      <w:marRight w:val="0"/>
      <w:marTop w:val="0"/>
      <w:marBottom w:val="0"/>
      <w:divBdr>
        <w:top w:val="none" w:sz="0" w:space="0" w:color="auto"/>
        <w:left w:val="none" w:sz="0" w:space="0" w:color="auto"/>
        <w:bottom w:val="none" w:sz="0" w:space="0" w:color="auto"/>
        <w:right w:val="none" w:sz="0" w:space="0" w:color="auto"/>
      </w:divBdr>
    </w:div>
    <w:div w:id="790319110">
      <w:bodyDiv w:val="1"/>
      <w:marLeft w:val="0"/>
      <w:marRight w:val="0"/>
      <w:marTop w:val="0"/>
      <w:marBottom w:val="0"/>
      <w:divBdr>
        <w:top w:val="none" w:sz="0" w:space="0" w:color="auto"/>
        <w:left w:val="none" w:sz="0" w:space="0" w:color="auto"/>
        <w:bottom w:val="none" w:sz="0" w:space="0" w:color="auto"/>
        <w:right w:val="none" w:sz="0" w:space="0" w:color="auto"/>
      </w:divBdr>
    </w:div>
    <w:div w:id="809633200">
      <w:bodyDiv w:val="1"/>
      <w:marLeft w:val="0"/>
      <w:marRight w:val="0"/>
      <w:marTop w:val="0"/>
      <w:marBottom w:val="0"/>
      <w:divBdr>
        <w:top w:val="none" w:sz="0" w:space="0" w:color="auto"/>
        <w:left w:val="none" w:sz="0" w:space="0" w:color="auto"/>
        <w:bottom w:val="none" w:sz="0" w:space="0" w:color="auto"/>
        <w:right w:val="none" w:sz="0" w:space="0" w:color="auto"/>
      </w:divBdr>
    </w:div>
    <w:div w:id="815298783">
      <w:bodyDiv w:val="1"/>
      <w:marLeft w:val="0"/>
      <w:marRight w:val="0"/>
      <w:marTop w:val="0"/>
      <w:marBottom w:val="0"/>
      <w:divBdr>
        <w:top w:val="none" w:sz="0" w:space="0" w:color="auto"/>
        <w:left w:val="none" w:sz="0" w:space="0" w:color="auto"/>
        <w:bottom w:val="none" w:sz="0" w:space="0" w:color="auto"/>
        <w:right w:val="none" w:sz="0" w:space="0" w:color="auto"/>
      </w:divBdr>
    </w:div>
    <w:div w:id="818810215">
      <w:bodyDiv w:val="1"/>
      <w:marLeft w:val="0"/>
      <w:marRight w:val="0"/>
      <w:marTop w:val="0"/>
      <w:marBottom w:val="0"/>
      <w:divBdr>
        <w:top w:val="none" w:sz="0" w:space="0" w:color="auto"/>
        <w:left w:val="none" w:sz="0" w:space="0" w:color="auto"/>
        <w:bottom w:val="none" w:sz="0" w:space="0" w:color="auto"/>
        <w:right w:val="none" w:sz="0" w:space="0" w:color="auto"/>
      </w:divBdr>
    </w:div>
    <w:div w:id="913735501">
      <w:bodyDiv w:val="1"/>
      <w:marLeft w:val="0"/>
      <w:marRight w:val="0"/>
      <w:marTop w:val="0"/>
      <w:marBottom w:val="0"/>
      <w:divBdr>
        <w:top w:val="none" w:sz="0" w:space="0" w:color="auto"/>
        <w:left w:val="none" w:sz="0" w:space="0" w:color="auto"/>
        <w:bottom w:val="none" w:sz="0" w:space="0" w:color="auto"/>
        <w:right w:val="none" w:sz="0" w:space="0" w:color="auto"/>
      </w:divBdr>
    </w:div>
    <w:div w:id="936403204">
      <w:bodyDiv w:val="1"/>
      <w:marLeft w:val="0"/>
      <w:marRight w:val="0"/>
      <w:marTop w:val="0"/>
      <w:marBottom w:val="0"/>
      <w:divBdr>
        <w:top w:val="none" w:sz="0" w:space="0" w:color="auto"/>
        <w:left w:val="none" w:sz="0" w:space="0" w:color="auto"/>
        <w:bottom w:val="none" w:sz="0" w:space="0" w:color="auto"/>
        <w:right w:val="none" w:sz="0" w:space="0" w:color="auto"/>
      </w:divBdr>
    </w:div>
    <w:div w:id="942957234">
      <w:bodyDiv w:val="1"/>
      <w:marLeft w:val="0"/>
      <w:marRight w:val="0"/>
      <w:marTop w:val="0"/>
      <w:marBottom w:val="0"/>
      <w:divBdr>
        <w:top w:val="none" w:sz="0" w:space="0" w:color="auto"/>
        <w:left w:val="none" w:sz="0" w:space="0" w:color="auto"/>
        <w:bottom w:val="none" w:sz="0" w:space="0" w:color="auto"/>
        <w:right w:val="none" w:sz="0" w:space="0" w:color="auto"/>
      </w:divBdr>
    </w:div>
    <w:div w:id="1032153713">
      <w:bodyDiv w:val="1"/>
      <w:marLeft w:val="0"/>
      <w:marRight w:val="0"/>
      <w:marTop w:val="0"/>
      <w:marBottom w:val="0"/>
      <w:divBdr>
        <w:top w:val="none" w:sz="0" w:space="0" w:color="auto"/>
        <w:left w:val="none" w:sz="0" w:space="0" w:color="auto"/>
        <w:bottom w:val="none" w:sz="0" w:space="0" w:color="auto"/>
        <w:right w:val="none" w:sz="0" w:space="0" w:color="auto"/>
      </w:divBdr>
    </w:div>
    <w:div w:id="1056397900">
      <w:bodyDiv w:val="1"/>
      <w:marLeft w:val="0"/>
      <w:marRight w:val="0"/>
      <w:marTop w:val="0"/>
      <w:marBottom w:val="0"/>
      <w:divBdr>
        <w:top w:val="none" w:sz="0" w:space="0" w:color="auto"/>
        <w:left w:val="none" w:sz="0" w:space="0" w:color="auto"/>
        <w:bottom w:val="none" w:sz="0" w:space="0" w:color="auto"/>
        <w:right w:val="none" w:sz="0" w:space="0" w:color="auto"/>
      </w:divBdr>
    </w:div>
    <w:div w:id="1113015113">
      <w:bodyDiv w:val="1"/>
      <w:marLeft w:val="0"/>
      <w:marRight w:val="0"/>
      <w:marTop w:val="0"/>
      <w:marBottom w:val="0"/>
      <w:divBdr>
        <w:top w:val="none" w:sz="0" w:space="0" w:color="auto"/>
        <w:left w:val="none" w:sz="0" w:space="0" w:color="auto"/>
        <w:bottom w:val="none" w:sz="0" w:space="0" w:color="auto"/>
        <w:right w:val="none" w:sz="0" w:space="0" w:color="auto"/>
      </w:divBdr>
    </w:div>
    <w:div w:id="1129323511">
      <w:bodyDiv w:val="1"/>
      <w:marLeft w:val="0"/>
      <w:marRight w:val="0"/>
      <w:marTop w:val="0"/>
      <w:marBottom w:val="0"/>
      <w:divBdr>
        <w:top w:val="none" w:sz="0" w:space="0" w:color="auto"/>
        <w:left w:val="none" w:sz="0" w:space="0" w:color="auto"/>
        <w:bottom w:val="none" w:sz="0" w:space="0" w:color="auto"/>
        <w:right w:val="none" w:sz="0" w:space="0" w:color="auto"/>
      </w:divBdr>
    </w:div>
    <w:div w:id="1160805386">
      <w:bodyDiv w:val="1"/>
      <w:marLeft w:val="0"/>
      <w:marRight w:val="0"/>
      <w:marTop w:val="0"/>
      <w:marBottom w:val="0"/>
      <w:divBdr>
        <w:top w:val="none" w:sz="0" w:space="0" w:color="auto"/>
        <w:left w:val="none" w:sz="0" w:space="0" w:color="auto"/>
        <w:bottom w:val="none" w:sz="0" w:space="0" w:color="auto"/>
        <w:right w:val="none" w:sz="0" w:space="0" w:color="auto"/>
      </w:divBdr>
    </w:div>
    <w:div w:id="1206480107">
      <w:bodyDiv w:val="1"/>
      <w:marLeft w:val="0"/>
      <w:marRight w:val="0"/>
      <w:marTop w:val="0"/>
      <w:marBottom w:val="0"/>
      <w:divBdr>
        <w:top w:val="none" w:sz="0" w:space="0" w:color="auto"/>
        <w:left w:val="none" w:sz="0" w:space="0" w:color="auto"/>
        <w:bottom w:val="none" w:sz="0" w:space="0" w:color="auto"/>
        <w:right w:val="none" w:sz="0" w:space="0" w:color="auto"/>
      </w:divBdr>
    </w:div>
    <w:div w:id="1249652593">
      <w:bodyDiv w:val="1"/>
      <w:marLeft w:val="0"/>
      <w:marRight w:val="0"/>
      <w:marTop w:val="0"/>
      <w:marBottom w:val="0"/>
      <w:divBdr>
        <w:top w:val="none" w:sz="0" w:space="0" w:color="auto"/>
        <w:left w:val="none" w:sz="0" w:space="0" w:color="auto"/>
        <w:bottom w:val="none" w:sz="0" w:space="0" w:color="auto"/>
        <w:right w:val="none" w:sz="0" w:space="0" w:color="auto"/>
      </w:divBdr>
    </w:div>
    <w:div w:id="1250502351">
      <w:bodyDiv w:val="1"/>
      <w:marLeft w:val="0"/>
      <w:marRight w:val="0"/>
      <w:marTop w:val="0"/>
      <w:marBottom w:val="0"/>
      <w:divBdr>
        <w:top w:val="none" w:sz="0" w:space="0" w:color="auto"/>
        <w:left w:val="none" w:sz="0" w:space="0" w:color="auto"/>
        <w:bottom w:val="none" w:sz="0" w:space="0" w:color="auto"/>
        <w:right w:val="none" w:sz="0" w:space="0" w:color="auto"/>
      </w:divBdr>
    </w:div>
    <w:div w:id="1252542610">
      <w:bodyDiv w:val="1"/>
      <w:marLeft w:val="0"/>
      <w:marRight w:val="0"/>
      <w:marTop w:val="0"/>
      <w:marBottom w:val="0"/>
      <w:divBdr>
        <w:top w:val="none" w:sz="0" w:space="0" w:color="auto"/>
        <w:left w:val="none" w:sz="0" w:space="0" w:color="auto"/>
        <w:bottom w:val="none" w:sz="0" w:space="0" w:color="auto"/>
        <w:right w:val="none" w:sz="0" w:space="0" w:color="auto"/>
      </w:divBdr>
    </w:div>
    <w:div w:id="1267272992">
      <w:bodyDiv w:val="1"/>
      <w:marLeft w:val="0"/>
      <w:marRight w:val="0"/>
      <w:marTop w:val="0"/>
      <w:marBottom w:val="0"/>
      <w:divBdr>
        <w:top w:val="none" w:sz="0" w:space="0" w:color="auto"/>
        <w:left w:val="none" w:sz="0" w:space="0" w:color="auto"/>
        <w:bottom w:val="none" w:sz="0" w:space="0" w:color="auto"/>
        <w:right w:val="none" w:sz="0" w:space="0" w:color="auto"/>
      </w:divBdr>
    </w:div>
    <w:div w:id="1269776399">
      <w:bodyDiv w:val="1"/>
      <w:marLeft w:val="0"/>
      <w:marRight w:val="0"/>
      <w:marTop w:val="0"/>
      <w:marBottom w:val="0"/>
      <w:divBdr>
        <w:top w:val="none" w:sz="0" w:space="0" w:color="auto"/>
        <w:left w:val="none" w:sz="0" w:space="0" w:color="auto"/>
        <w:bottom w:val="none" w:sz="0" w:space="0" w:color="auto"/>
        <w:right w:val="none" w:sz="0" w:space="0" w:color="auto"/>
      </w:divBdr>
    </w:div>
    <w:div w:id="1279607938">
      <w:bodyDiv w:val="1"/>
      <w:marLeft w:val="0"/>
      <w:marRight w:val="0"/>
      <w:marTop w:val="0"/>
      <w:marBottom w:val="0"/>
      <w:divBdr>
        <w:top w:val="none" w:sz="0" w:space="0" w:color="auto"/>
        <w:left w:val="none" w:sz="0" w:space="0" w:color="auto"/>
        <w:bottom w:val="none" w:sz="0" w:space="0" w:color="auto"/>
        <w:right w:val="none" w:sz="0" w:space="0" w:color="auto"/>
      </w:divBdr>
    </w:div>
    <w:div w:id="1414358901">
      <w:bodyDiv w:val="1"/>
      <w:marLeft w:val="0"/>
      <w:marRight w:val="0"/>
      <w:marTop w:val="0"/>
      <w:marBottom w:val="0"/>
      <w:divBdr>
        <w:top w:val="none" w:sz="0" w:space="0" w:color="auto"/>
        <w:left w:val="none" w:sz="0" w:space="0" w:color="auto"/>
        <w:bottom w:val="none" w:sz="0" w:space="0" w:color="auto"/>
        <w:right w:val="none" w:sz="0" w:space="0" w:color="auto"/>
      </w:divBdr>
    </w:div>
    <w:div w:id="1455171855">
      <w:bodyDiv w:val="1"/>
      <w:marLeft w:val="0"/>
      <w:marRight w:val="0"/>
      <w:marTop w:val="0"/>
      <w:marBottom w:val="0"/>
      <w:divBdr>
        <w:top w:val="none" w:sz="0" w:space="0" w:color="auto"/>
        <w:left w:val="none" w:sz="0" w:space="0" w:color="auto"/>
        <w:bottom w:val="none" w:sz="0" w:space="0" w:color="auto"/>
        <w:right w:val="none" w:sz="0" w:space="0" w:color="auto"/>
      </w:divBdr>
    </w:div>
    <w:div w:id="1472019037">
      <w:bodyDiv w:val="1"/>
      <w:marLeft w:val="0"/>
      <w:marRight w:val="0"/>
      <w:marTop w:val="0"/>
      <w:marBottom w:val="0"/>
      <w:divBdr>
        <w:top w:val="none" w:sz="0" w:space="0" w:color="auto"/>
        <w:left w:val="none" w:sz="0" w:space="0" w:color="auto"/>
        <w:bottom w:val="none" w:sz="0" w:space="0" w:color="auto"/>
        <w:right w:val="none" w:sz="0" w:space="0" w:color="auto"/>
      </w:divBdr>
    </w:div>
    <w:div w:id="1488858512">
      <w:bodyDiv w:val="1"/>
      <w:marLeft w:val="0"/>
      <w:marRight w:val="0"/>
      <w:marTop w:val="0"/>
      <w:marBottom w:val="0"/>
      <w:divBdr>
        <w:top w:val="none" w:sz="0" w:space="0" w:color="auto"/>
        <w:left w:val="none" w:sz="0" w:space="0" w:color="auto"/>
        <w:bottom w:val="none" w:sz="0" w:space="0" w:color="auto"/>
        <w:right w:val="none" w:sz="0" w:space="0" w:color="auto"/>
      </w:divBdr>
    </w:div>
    <w:div w:id="1507477324">
      <w:bodyDiv w:val="1"/>
      <w:marLeft w:val="0"/>
      <w:marRight w:val="0"/>
      <w:marTop w:val="0"/>
      <w:marBottom w:val="0"/>
      <w:divBdr>
        <w:top w:val="none" w:sz="0" w:space="0" w:color="auto"/>
        <w:left w:val="none" w:sz="0" w:space="0" w:color="auto"/>
        <w:bottom w:val="none" w:sz="0" w:space="0" w:color="auto"/>
        <w:right w:val="none" w:sz="0" w:space="0" w:color="auto"/>
      </w:divBdr>
    </w:div>
    <w:div w:id="1558786281">
      <w:bodyDiv w:val="1"/>
      <w:marLeft w:val="0"/>
      <w:marRight w:val="0"/>
      <w:marTop w:val="0"/>
      <w:marBottom w:val="0"/>
      <w:divBdr>
        <w:top w:val="none" w:sz="0" w:space="0" w:color="auto"/>
        <w:left w:val="none" w:sz="0" w:space="0" w:color="auto"/>
        <w:bottom w:val="none" w:sz="0" w:space="0" w:color="auto"/>
        <w:right w:val="none" w:sz="0" w:space="0" w:color="auto"/>
      </w:divBdr>
    </w:div>
    <w:div w:id="1572422272">
      <w:bodyDiv w:val="1"/>
      <w:marLeft w:val="0"/>
      <w:marRight w:val="0"/>
      <w:marTop w:val="0"/>
      <w:marBottom w:val="0"/>
      <w:divBdr>
        <w:top w:val="none" w:sz="0" w:space="0" w:color="auto"/>
        <w:left w:val="none" w:sz="0" w:space="0" w:color="auto"/>
        <w:bottom w:val="none" w:sz="0" w:space="0" w:color="auto"/>
        <w:right w:val="none" w:sz="0" w:space="0" w:color="auto"/>
      </w:divBdr>
    </w:div>
    <w:div w:id="1662733652">
      <w:bodyDiv w:val="1"/>
      <w:marLeft w:val="0"/>
      <w:marRight w:val="0"/>
      <w:marTop w:val="0"/>
      <w:marBottom w:val="0"/>
      <w:divBdr>
        <w:top w:val="none" w:sz="0" w:space="0" w:color="auto"/>
        <w:left w:val="none" w:sz="0" w:space="0" w:color="auto"/>
        <w:bottom w:val="none" w:sz="0" w:space="0" w:color="auto"/>
        <w:right w:val="none" w:sz="0" w:space="0" w:color="auto"/>
      </w:divBdr>
    </w:div>
    <w:div w:id="1671519588">
      <w:bodyDiv w:val="1"/>
      <w:marLeft w:val="0"/>
      <w:marRight w:val="0"/>
      <w:marTop w:val="0"/>
      <w:marBottom w:val="0"/>
      <w:divBdr>
        <w:top w:val="none" w:sz="0" w:space="0" w:color="auto"/>
        <w:left w:val="none" w:sz="0" w:space="0" w:color="auto"/>
        <w:bottom w:val="none" w:sz="0" w:space="0" w:color="auto"/>
        <w:right w:val="none" w:sz="0" w:space="0" w:color="auto"/>
      </w:divBdr>
    </w:div>
    <w:div w:id="1687832436">
      <w:bodyDiv w:val="1"/>
      <w:marLeft w:val="0"/>
      <w:marRight w:val="0"/>
      <w:marTop w:val="0"/>
      <w:marBottom w:val="0"/>
      <w:divBdr>
        <w:top w:val="none" w:sz="0" w:space="0" w:color="auto"/>
        <w:left w:val="none" w:sz="0" w:space="0" w:color="auto"/>
        <w:bottom w:val="none" w:sz="0" w:space="0" w:color="auto"/>
        <w:right w:val="none" w:sz="0" w:space="0" w:color="auto"/>
      </w:divBdr>
    </w:div>
    <w:div w:id="1690330123">
      <w:bodyDiv w:val="1"/>
      <w:marLeft w:val="0"/>
      <w:marRight w:val="0"/>
      <w:marTop w:val="0"/>
      <w:marBottom w:val="0"/>
      <w:divBdr>
        <w:top w:val="none" w:sz="0" w:space="0" w:color="auto"/>
        <w:left w:val="none" w:sz="0" w:space="0" w:color="auto"/>
        <w:bottom w:val="none" w:sz="0" w:space="0" w:color="auto"/>
        <w:right w:val="none" w:sz="0" w:space="0" w:color="auto"/>
      </w:divBdr>
    </w:div>
    <w:div w:id="1704666384">
      <w:bodyDiv w:val="1"/>
      <w:marLeft w:val="0"/>
      <w:marRight w:val="0"/>
      <w:marTop w:val="0"/>
      <w:marBottom w:val="0"/>
      <w:divBdr>
        <w:top w:val="none" w:sz="0" w:space="0" w:color="auto"/>
        <w:left w:val="none" w:sz="0" w:space="0" w:color="auto"/>
        <w:bottom w:val="none" w:sz="0" w:space="0" w:color="auto"/>
        <w:right w:val="none" w:sz="0" w:space="0" w:color="auto"/>
      </w:divBdr>
    </w:div>
    <w:div w:id="1721854719">
      <w:bodyDiv w:val="1"/>
      <w:marLeft w:val="0"/>
      <w:marRight w:val="0"/>
      <w:marTop w:val="0"/>
      <w:marBottom w:val="0"/>
      <w:divBdr>
        <w:top w:val="none" w:sz="0" w:space="0" w:color="auto"/>
        <w:left w:val="none" w:sz="0" w:space="0" w:color="auto"/>
        <w:bottom w:val="none" w:sz="0" w:space="0" w:color="auto"/>
        <w:right w:val="none" w:sz="0" w:space="0" w:color="auto"/>
      </w:divBdr>
    </w:div>
    <w:div w:id="1766341166">
      <w:bodyDiv w:val="1"/>
      <w:marLeft w:val="0"/>
      <w:marRight w:val="0"/>
      <w:marTop w:val="0"/>
      <w:marBottom w:val="0"/>
      <w:divBdr>
        <w:top w:val="none" w:sz="0" w:space="0" w:color="auto"/>
        <w:left w:val="none" w:sz="0" w:space="0" w:color="auto"/>
        <w:bottom w:val="none" w:sz="0" w:space="0" w:color="auto"/>
        <w:right w:val="none" w:sz="0" w:space="0" w:color="auto"/>
      </w:divBdr>
    </w:div>
    <w:div w:id="1820880482">
      <w:bodyDiv w:val="1"/>
      <w:marLeft w:val="0"/>
      <w:marRight w:val="0"/>
      <w:marTop w:val="0"/>
      <w:marBottom w:val="0"/>
      <w:divBdr>
        <w:top w:val="none" w:sz="0" w:space="0" w:color="auto"/>
        <w:left w:val="none" w:sz="0" w:space="0" w:color="auto"/>
        <w:bottom w:val="none" w:sz="0" w:space="0" w:color="auto"/>
        <w:right w:val="none" w:sz="0" w:space="0" w:color="auto"/>
      </w:divBdr>
    </w:div>
    <w:div w:id="1876388897">
      <w:bodyDiv w:val="1"/>
      <w:marLeft w:val="0"/>
      <w:marRight w:val="0"/>
      <w:marTop w:val="0"/>
      <w:marBottom w:val="0"/>
      <w:divBdr>
        <w:top w:val="none" w:sz="0" w:space="0" w:color="auto"/>
        <w:left w:val="none" w:sz="0" w:space="0" w:color="auto"/>
        <w:bottom w:val="none" w:sz="0" w:space="0" w:color="auto"/>
        <w:right w:val="none" w:sz="0" w:space="0" w:color="auto"/>
      </w:divBdr>
    </w:div>
    <w:div w:id="1893468471">
      <w:bodyDiv w:val="1"/>
      <w:marLeft w:val="0"/>
      <w:marRight w:val="0"/>
      <w:marTop w:val="0"/>
      <w:marBottom w:val="0"/>
      <w:divBdr>
        <w:top w:val="none" w:sz="0" w:space="0" w:color="auto"/>
        <w:left w:val="none" w:sz="0" w:space="0" w:color="auto"/>
        <w:bottom w:val="none" w:sz="0" w:space="0" w:color="auto"/>
        <w:right w:val="none" w:sz="0" w:space="0" w:color="auto"/>
      </w:divBdr>
    </w:div>
    <w:div w:id="1922134569">
      <w:bodyDiv w:val="1"/>
      <w:marLeft w:val="0"/>
      <w:marRight w:val="0"/>
      <w:marTop w:val="0"/>
      <w:marBottom w:val="0"/>
      <w:divBdr>
        <w:top w:val="none" w:sz="0" w:space="0" w:color="auto"/>
        <w:left w:val="none" w:sz="0" w:space="0" w:color="auto"/>
        <w:bottom w:val="none" w:sz="0" w:space="0" w:color="auto"/>
        <w:right w:val="none" w:sz="0" w:space="0" w:color="auto"/>
      </w:divBdr>
    </w:div>
    <w:div w:id="1942251018">
      <w:bodyDiv w:val="1"/>
      <w:marLeft w:val="0"/>
      <w:marRight w:val="0"/>
      <w:marTop w:val="0"/>
      <w:marBottom w:val="0"/>
      <w:divBdr>
        <w:top w:val="none" w:sz="0" w:space="0" w:color="auto"/>
        <w:left w:val="none" w:sz="0" w:space="0" w:color="auto"/>
        <w:bottom w:val="none" w:sz="0" w:space="0" w:color="auto"/>
        <w:right w:val="none" w:sz="0" w:space="0" w:color="auto"/>
      </w:divBdr>
    </w:div>
    <w:div w:id="1981424977">
      <w:bodyDiv w:val="1"/>
      <w:marLeft w:val="0"/>
      <w:marRight w:val="0"/>
      <w:marTop w:val="0"/>
      <w:marBottom w:val="0"/>
      <w:divBdr>
        <w:top w:val="none" w:sz="0" w:space="0" w:color="auto"/>
        <w:left w:val="none" w:sz="0" w:space="0" w:color="auto"/>
        <w:bottom w:val="none" w:sz="0" w:space="0" w:color="auto"/>
        <w:right w:val="none" w:sz="0" w:space="0" w:color="auto"/>
      </w:divBdr>
    </w:div>
    <w:div w:id="2064406497">
      <w:bodyDiv w:val="1"/>
      <w:marLeft w:val="0"/>
      <w:marRight w:val="0"/>
      <w:marTop w:val="0"/>
      <w:marBottom w:val="0"/>
      <w:divBdr>
        <w:top w:val="none" w:sz="0" w:space="0" w:color="auto"/>
        <w:left w:val="none" w:sz="0" w:space="0" w:color="auto"/>
        <w:bottom w:val="none" w:sz="0" w:space="0" w:color="auto"/>
        <w:right w:val="none" w:sz="0" w:space="0" w:color="auto"/>
      </w:divBdr>
    </w:div>
    <w:div w:id="2084597327">
      <w:bodyDiv w:val="1"/>
      <w:marLeft w:val="0"/>
      <w:marRight w:val="0"/>
      <w:marTop w:val="0"/>
      <w:marBottom w:val="0"/>
      <w:divBdr>
        <w:top w:val="none" w:sz="0" w:space="0" w:color="auto"/>
        <w:left w:val="none" w:sz="0" w:space="0" w:color="auto"/>
        <w:bottom w:val="none" w:sz="0" w:space="0" w:color="auto"/>
        <w:right w:val="none" w:sz="0" w:space="0" w:color="auto"/>
      </w:divBdr>
    </w:div>
    <w:div w:id="208830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meki.gov.al" TargetMode="External"/><Relationship Id="rId1" Type="http://schemas.openxmlformats.org/officeDocument/2006/relationships/hyperlink" Target="http://www.mtks.gov.al"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info@meki.gov.al" TargetMode="External"/><Relationship Id="rId1" Type="http://schemas.openxmlformats.org/officeDocument/2006/relationships/hyperlink" Target="http://www.mtks.gov.al"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info@meki.gov.al" TargetMode="External"/><Relationship Id="rId1" Type="http://schemas.openxmlformats.org/officeDocument/2006/relationships/hyperlink" Target="http://www.mtks.gov.a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345BE-EDD5-422E-9534-EC803AB76541}">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101</TotalTime>
  <Pages>12</Pages>
  <Words>5106</Words>
  <Characters>29105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Kurtbalaj</dc:creator>
  <cp:keywords/>
  <dc:description/>
  <cp:lastModifiedBy>Najada Merolli</cp:lastModifiedBy>
  <cp:revision>22</cp:revision>
  <cp:lastPrinted>2026-05-18T08:40:00Z</cp:lastPrinted>
  <dcterms:created xsi:type="dcterms:W3CDTF">2026-05-14T13:32:00Z</dcterms:created>
  <dcterms:modified xsi:type="dcterms:W3CDTF">2026-05-18T11:02:00Z</dcterms:modified>
</cp:coreProperties>
</file>